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55" w:rsidRPr="009F6B9D" w:rsidRDefault="00B06B55" w:rsidP="00B06B55">
      <w:pPr>
        <w:spacing w:before="111"/>
        <w:ind w:left="2645" w:right="1965"/>
        <w:jc w:val="center"/>
        <w:rPr>
          <w:rFonts w:ascii="Times New Roman" w:hAnsi="Times New Roman" w:cs="Times New Roman"/>
          <w:b/>
          <w:color w:val="000000" w:themeColor="text1"/>
          <w:sz w:val="24"/>
          <w:szCs w:val="24"/>
        </w:rPr>
      </w:pPr>
      <w:bookmarkStart w:id="0" w:name="_GoBack"/>
      <w:bookmarkEnd w:id="0"/>
      <w:r w:rsidRPr="009F6B9D">
        <w:rPr>
          <w:rFonts w:ascii="Times New Roman" w:hAnsi="Times New Roman" w:cs="Times New Roman"/>
          <w:b/>
          <w:color w:val="000000" w:themeColor="text1"/>
          <w:sz w:val="24"/>
          <w:szCs w:val="24"/>
        </w:rPr>
        <w:t>SAKARYA ÜNİVERSİTESİ</w:t>
      </w:r>
    </w:p>
    <w:p w:rsidR="00B06B55" w:rsidRPr="009F6B9D" w:rsidRDefault="00B06B55" w:rsidP="00B06B55">
      <w:pPr>
        <w:spacing w:before="5" w:line="242" w:lineRule="auto"/>
        <w:ind w:left="2646" w:right="1965"/>
        <w:jc w:val="center"/>
        <w:rPr>
          <w:rFonts w:ascii="Times New Roman" w:hAnsi="Times New Roman" w:cs="Times New Roman"/>
          <w:b/>
          <w:color w:val="000000" w:themeColor="text1"/>
          <w:sz w:val="24"/>
          <w:szCs w:val="24"/>
        </w:rPr>
      </w:pPr>
      <w:r w:rsidRPr="009F6B9D">
        <w:rPr>
          <w:rFonts w:ascii="Times New Roman" w:hAnsi="Times New Roman" w:cs="Times New Roman"/>
          <w:b/>
          <w:color w:val="000000" w:themeColor="text1"/>
          <w:sz w:val="24"/>
          <w:szCs w:val="24"/>
        </w:rPr>
        <w:t>LİSANSÜSTÜ EĞİTİM VE ÖĞRETİM YÖNETMELİĞİ SENATO ESASLARI</w:t>
      </w:r>
    </w:p>
    <w:p w:rsidR="00B06B55" w:rsidRPr="009F6B9D" w:rsidRDefault="00B06B55" w:rsidP="00B06B55">
      <w:pPr>
        <w:pStyle w:val="GvdeMetni"/>
        <w:spacing w:before="11"/>
        <w:ind w:left="0" w:firstLine="0"/>
        <w:jc w:val="left"/>
        <w:rPr>
          <w:rFonts w:ascii="Times New Roman" w:hAnsi="Times New Roman" w:cs="Times New Roman"/>
          <w:b/>
          <w:color w:val="000000" w:themeColor="text1"/>
        </w:rPr>
      </w:pPr>
    </w:p>
    <w:p w:rsidR="00B06B55" w:rsidRPr="009F6B9D" w:rsidRDefault="00B06B55" w:rsidP="00B06B55">
      <w:pPr>
        <w:pStyle w:val="Balk1"/>
        <w:jc w:val="left"/>
        <w:rPr>
          <w:rFonts w:ascii="Times New Roman" w:hAnsi="Times New Roman" w:cs="Times New Roman"/>
          <w:color w:val="000000" w:themeColor="text1"/>
        </w:rPr>
      </w:pPr>
      <w:r w:rsidRPr="009F6B9D">
        <w:rPr>
          <w:rFonts w:ascii="Times New Roman" w:hAnsi="Times New Roman" w:cs="Times New Roman"/>
          <w:color w:val="000000" w:themeColor="text1"/>
        </w:rPr>
        <w:t>Amaç</w:t>
      </w:r>
    </w:p>
    <w:p w:rsidR="00B06B55" w:rsidRPr="009F6B9D" w:rsidRDefault="00B06B55" w:rsidP="00B06B55">
      <w:pPr>
        <w:pStyle w:val="GvdeMetni"/>
        <w:ind w:right="223"/>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1- </w:t>
      </w:r>
      <w:r w:rsidRPr="009F6B9D">
        <w:rPr>
          <w:rFonts w:ascii="Times New Roman" w:hAnsi="Times New Roman" w:cs="Times New Roman"/>
          <w:color w:val="000000" w:themeColor="text1"/>
        </w:rPr>
        <w:t xml:space="preserve">(1)Bu Senato Esasları Sakarya Üniversitesi enstitülerince yürütülen lisansüstü eğitim programlarına başvuru, kabul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eğitim-öğretim sürecine </w:t>
      </w:r>
      <w:r w:rsidRPr="009F6B9D">
        <w:rPr>
          <w:rFonts w:ascii="Times New Roman" w:hAnsi="Times New Roman" w:cs="Times New Roman"/>
          <w:color w:val="000000" w:themeColor="text1"/>
          <w:spacing w:val="5"/>
        </w:rPr>
        <w:t xml:space="preserve">ait </w:t>
      </w:r>
      <w:r w:rsidRPr="009F6B9D">
        <w:rPr>
          <w:rFonts w:ascii="Times New Roman" w:hAnsi="Times New Roman" w:cs="Times New Roman"/>
          <w:color w:val="000000" w:themeColor="text1"/>
        </w:rPr>
        <w:t xml:space="preserve">uygulama esaslarını, “Yükseköğretim Kurulu </w:t>
      </w:r>
      <w:r w:rsidRPr="009F6B9D">
        <w:rPr>
          <w:rFonts w:ascii="Times New Roman" w:hAnsi="Times New Roman" w:cs="Times New Roman"/>
          <w:color w:val="000000" w:themeColor="text1"/>
          <w:spacing w:val="-2"/>
        </w:rPr>
        <w:t xml:space="preserve">Lisansüstü </w:t>
      </w:r>
      <w:r w:rsidRPr="009F6B9D">
        <w:rPr>
          <w:rFonts w:ascii="Times New Roman" w:hAnsi="Times New Roman" w:cs="Times New Roman"/>
          <w:color w:val="000000" w:themeColor="text1"/>
        </w:rPr>
        <w:t xml:space="preserve">Eğitim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Öğretim Yönetmeliği” ile “SAÜ Lisansüstü Eğitim ve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Öğretim Yönetmeliği”nde belirtilmiş ilkeler çerçevesinde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tanımlar.</w:t>
      </w:r>
    </w:p>
    <w:p w:rsidR="00B06B55" w:rsidRPr="009F6B9D" w:rsidRDefault="00B06B55" w:rsidP="00B06B55">
      <w:pPr>
        <w:pStyle w:val="Balk1"/>
        <w:spacing w:before="1" w:line="252" w:lineRule="exact"/>
        <w:ind w:left="797"/>
        <w:jc w:val="left"/>
        <w:rPr>
          <w:rFonts w:ascii="Times New Roman" w:hAnsi="Times New Roman" w:cs="Times New Roman"/>
          <w:color w:val="000000" w:themeColor="text1"/>
        </w:rPr>
      </w:pPr>
      <w:r w:rsidRPr="009F6B9D">
        <w:rPr>
          <w:rFonts w:ascii="Times New Roman" w:hAnsi="Times New Roman" w:cs="Times New Roman"/>
          <w:color w:val="000000" w:themeColor="text1"/>
        </w:rPr>
        <w:t>Tanımlar</w:t>
      </w:r>
    </w:p>
    <w:p w:rsidR="00B06B55" w:rsidRPr="009F6B9D" w:rsidRDefault="00B06B55" w:rsidP="00B06B55">
      <w:pPr>
        <w:spacing w:line="241" w:lineRule="exact"/>
        <w:ind w:left="797"/>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 </w:t>
      </w:r>
      <w:r w:rsidRPr="009F6B9D">
        <w:rPr>
          <w:rFonts w:ascii="Times New Roman" w:hAnsi="Times New Roman" w:cs="Times New Roman"/>
          <w:color w:val="000000" w:themeColor="text1"/>
        </w:rPr>
        <w:t xml:space="preserve">(1) </w:t>
      </w:r>
      <w:r>
        <w:rPr>
          <w:rFonts w:ascii="Times New Roman" w:hAnsi="Times New Roman" w:cs="Times New Roman"/>
          <w:color w:val="000000" w:themeColor="text1"/>
        </w:rPr>
        <w:t>Bu Senato Esaslarında geçen;</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AKTS: Avrupa Kredi Transfer</w:t>
      </w:r>
      <w:r w:rsidRPr="009F6B9D">
        <w:rPr>
          <w:color w:val="000000" w:themeColor="text1"/>
          <w:spacing w:val="-8"/>
        </w:rPr>
        <w:t xml:space="preserve"> </w:t>
      </w:r>
      <w:r w:rsidRPr="009F6B9D">
        <w:rPr>
          <w:color w:val="000000" w:themeColor="text1"/>
        </w:rPr>
        <w:t>Sistemini,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ALES:</w:t>
      </w:r>
      <w:r w:rsidRPr="009F6B9D">
        <w:rPr>
          <w:color w:val="000000" w:themeColor="text1"/>
          <w:spacing w:val="-6"/>
        </w:rPr>
        <w:t xml:space="preserve"> </w:t>
      </w:r>
      <w:r w:rsidRPr="009F6B9D">
        <w:rPr>
          <w:color w:val="000000" w:themeColor="text1"/>
        </w:rPr>
        <w:t>Akademik</w:t>
      </w:r>
      <w:r w:rsidRPr="009F6B9D">
        <w:rPr>
          <w:color w:val="000000" w:themeColor="text1"/>
          <w:spacing w:val="-11"/>
        </w:rPr>
        <w:t xml:space="preserve"> </w:t>
      </w:r>
      <w:r w:rsidRPr="009F6B9D">
        <w:rPr>
          <w:color w:val="000000" w:themeColor="text1"/>
        </w:rPr>
        <w:t>Personel</w:t>
      </w:r>
      <w:r w:rsidRPr="009F6B9D">
        <w:rPr>
          <w:color w:val="000000" w:themeColor="text1"/>
          <w:spacing w:val="-8"/>
        </w:rPr>
        <w:t xml:space="preserve"> </w:t>
      </w:r>
      <w:r w:rsidRPr="009F6B9D">
        <w:rPr>
          <w:color w:val="000000" w:themeColor="text1"/>
          <w:spacing w:val="-3"/>
        </w:rPr>
        <w:t>ve</w:t>
      </w:r>
      <w:r w:rsidRPr="009F6B9D">
        <w:rPr>
          <w:color w:val="000000" w:themeColor="text1"/>
          <w:spacing w:val="-8"/>
        </w:rPr>
        <w:t xml:space="preserve"> </w:t>
      </w:r>
      <w:r w:rsidRPr="009F6B9D">
        <w:rPr>
          <w:color w:val="000000" w:themeColor="text1"/>
        </w:rPr>
        <w:t>Lisansüstü</w:t>
      </w:r>
      <w:r w:rsidRPr="009F6B9D">
        <w:rPr>
          <w:color w:val="000000" w:themeColor="text1"/>
          <w:spacing w:val="-7"/>
        </w:rPr>
        <w:t xml:space="preserve"> </w:t>
      </w:r>
      <w:r w:rsidRPr="009F6B9D">
        <w:rPr>
          <w:color w:val="000000" w:themeColor="text1"/>
          <w:spacing w:val="-3"/>
        </w:rPr>
        <w:t>Eğitimi</w:t>
      </w:r>
      <w:r w:rsidRPr="009F6B9D">
        <w:rPr>
          <w:color w:val="000000" w:themeColor="text1"/>
          <w:spacing w:val="-8"/>
        </w:rPr>
        <w:t xml:space="preserve"> </w:t>
      </w:r>
      <w:r w:rsidRPr="009F6B9D">
        <w:rPr>
          <w:color w:val="000000" w:themeColor="text1"/>
        </w:rPr>
        <w:t>Giriş</w:t>
      </w:r>
      <w:r w:rsidRPr="009F6B9D">
        <w:rPr>
          <w:color w:val="000000" w:themeColor="text1"/>
          <w:spacing w:val="-8"/>
        </w:rPr>
        <w:t xml:space="preserve"> </w:t>
      </w:r>
      <w:r w:rsidRPr="009F6B9D">
        <w:rPr>
          <w:color w:val="000000" w:themeColor="text1"/>
        </w:rPr>
        <w:t>Sınavını,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EABD/EASD/:</w:t>
      </w:r>
      <w:r w:rsidRPr="009F6B9D">
        <w:rPr>
          <w:color w:val="000000" w:themeColor="text1"/>
          <w:spacing w:val="-6"/>
        </w:rPr>
        <w:t xml:space="preserve"> </w:t>
      </w:r>
      <w:r w:rsidRPr="009F6B9D">
        <w:rPr>
          <w:color w:val="000000" w:themeColor="text1"/>
        </w:rPr>
        <w:t>Enstitü</w:t>
      </w:r>
      <w:r w:rsidRPr="009F6B9D">
        <w:rPr>
          <w:color w:val="000000" w:themeColor="text1"/>
          <w:spacing w:val="-9"/>
        </w:rPr>
        <w:t xml:space="preserve"> </w:t>
      </w:r>
      <w:r w:rsidRPr="009F6B9D">
        <w:rPr>
          <w:color w:val="000000" w:themeColor="text1"/>
        </w:rPr>
        <w:t>ana</w:t>
      </w:r>
      <w:r w:rsidRPr="009F6B9D">
        <w:rPr>
          <w:color w:val="000000" w:themeColor="text1"/>
          <w:spacing w:val="-11"/>
        </w:rPr>
        <w:t xml:space="preserve"> </w:t>
      </w:r>
      <w:r w:rsidRPr="009F6B9D">
        <w:rPr>
          <w:color w:val="000000" w:themeColor="text1"/>
        </w:rPr>
        <w:t>bilim</w:t>
      </w:r>
      <w:r w:rsidRPr="009F6B9D">
        <w:rPr>
          <w:color w:val="000000" w:themeColor="text1"/>
          <w:spacing w:val="-14"/>
        </w:rPr>
        <w:t xml:space="preserve"> </w:t>
      </w:r>
      <w:r w:rsidRPr="009F6B9D">
        <w:rPr>
          <w:color w:val="000000" w:themeColor="text1"/>
        </w:rPr>
        <w:t>dalını</w:t>
      </w:r>
      <w:r w:rsidRPr="009F6B9D">
        <w:rPr>
          <w:color w:val="000000" w:themeColor="text1"/>
          <w:spacing w:val="-6"/>
        </w:rPr>
        <w:t xml:space="preserve"> </w:t>
      </w:r>
      <w:r w:rsidRPr="009F6B9D">
        <w:rPr>
          <w:color w:val="000000" w:themeColor="text1"/>
        </w:rPr>
        <w:t>/</w:t>
      </w:r>
      <w:r w:rsidRPr="009F6B9D">
        <w:rPr>
          <w:color w:val="000000" w:themeColor="text1"/>
          <w:spacing w:val="-10"/>
        </w:rPr>
        <w:t xml:space="preserve"> </w:t>
      </w:r>
      <w:r w:rsidRPr="009F6B9D">
        <w:rPr>
          <w:color w:val="000000" w:themeColor="text1"/>
        </w:rPr>
        <w:t>enstitü</w:t>
      </w:r>
      <w:r w:rsidRPr="009F6B9D">
        <w:rPr>
          <w:color w:val="000000" w:themeColor="text1"/>
          <w:spacing w:val="-6"/>
        </w:rPr>
        <w:t xml:space="preserve"> </w:t>
      </w:r>
      <w:r w:rsidRPr="009F6B9D">
        <w:rPr>
          <w:color w:val="000000" w:themeColor="text1"/>
        </w:rPr>
        <w:t>anasanat</w:t>
      </w:r>
      <w:r w:rsidRPr="009F6B9D">
        <w:rPr>
          <w:color w:val="000000" w:themeColor="text1"/>
          <w:spacing w:val="-6"/>
        </w:rPr>
        <w:t xml:space="preserve"> </w:t>
      </w:r>
      <w:r w:rsidRPr="009F6B9D">
        <w:rPr>
          <w:color w:val="000000" w:themeColor="text1"/>
        </w:rPr>
        <w:t>dalını,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EK: Enstitü Kurulunu,</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EYK: Enstitü Yönetim</w:t>
      </w:r>
      <w:r w:rsidRPr="009F6B9D">
        <w:rPr>
          <w:color w:val="000000" w:themeColor="text1"/>
          <w:spacing w:val="-11"/>
        </w:rPr>
        <w:t xml:space="preserve"> </w:t>
      </w:r>
      <w:r w:rsidRPr="009F6B9D">
        <w:rPr>
          <w:color w:val="000000" w:themeColor="text1"/>
        </w:rPr>
        <w:t>Kurulunu,</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Dış Kaynaklı Proje: İlgili Enstitü Yönetim</w:t>
      </w:r>
      <w:r w:rsidRPr="009F6B9D">
        <w:rPr>
          <w:color w:val="000000" w:themeColor="text1"/>
          <w:spacing w:val="-42"/>
        </w:rPr>
        <w:t xml:space="preserve"> </w:t>
      </w:r>
      <w:r w:rsidRPr="009F6B9D">
        <w:rPr>
          <w:color w:val="000000" w:themeColor="text1"/>
        </w:rPr>
        <w:t xml:space="preserve">Kurulu tarafından </w:t>
      </w:r>
      <w:r w:rsidRPr="009F6B9D">
        <w:rPr>
          <w:color w:val="000000" w:themeColor="text1"/>
          <w:spacing w:val="-3"/>
        </w:rPr>
        <w:t xml:space="preserve">kabul </w:t>
      </w:r>
      <w:r w:rsidRPr="009F6B9D">
        <w:rPr>
          <w:color w:val="000000" w:themeColor="text1"/>
        </w:rPr>
        <w:t>edilen projeleri,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LEÖY: Lisansüstü Eğitim ve Öğretim</w:t>
      </w:r>
      <w:r w:rsidRPr="009F6B9D">
        <w:rPr>
          <w:color w:val="000000" w:themeColor="text1"/>
          <w:spacing w:val="-23"/>
        </w:rPr>
        <w:t xml:space="preserve"> </w:t>
      </w:r>
      <w:r w:rsidRPr="009F6B9D">
        <w:rPr>
          <w:color w:val="000000" w:themeColor="text1"/>
        </w:rPr>
        <w:t>Yönetmeliğini,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Program:</w:t>
      </w:r>
      <w:r w:rsidRPr="009F6B9D">
        <w:rPr>
          <w:color w:val="000000" w:themeColor="text1"/>
          <w:spacing w:val="-13"/>
        </w:rPr>
        <w:t xml:space="preserve"> </w:t>
      </w:r>
      <w:r w:rsidRPr="009F6B9D">
        <w:rPr>
          <w:color w:val="000000" w:themeColor="text1"/>
        </w:rPr>
        <w:t>Yüksek</w:t>
      </w:r>
      <w:r w:rsidRPr="009F6B9D">
        <w:rPr>
          <w:color w:val="000000" w:themeColor="text1"/>
          <w:spacing w:val="-16"/>
        </w:rPr>
        <w:t xml:space="preserve"> </w:t>
      </w:r>
      <w:r w:rsidRPr="009F6B9D">
        <w:rPr>
          <w:color w:val="000000" w:themeColor="text1"/>
        </w:rPr>
        <w:t>lisans,</w:t>
      </w:r>
      <w:r w:rsidRPr="009F6B9D">
        <w:rPr>
          <w:color w:val="000000" w:themeColor="text1"/>
          <w:spacing w:val="-15"/>
        </w:rPr>
        <w:t xml:space="preserve"> </w:t>
      </w:r>
      <w:r w:rsidRPr="009F6B9D">
        <w:rPr>
          <w:color w:val="000000" w:themeColor="text1"/>
        </w:rPr>
        <w:t>doktora/sanatta</w:t>
      </w:r>
      <w:r w:rsidRPr="009F6B9D">
        <w:rPr>
          <w:color w:val="000000" w:themeColor="text1"/>
          <w:spacing w:val="-12"/>
        </w:rPr>
        <w:t xml:space="preserve"> </w:t>
      </w:r>
      <w:r w:rsidRPr="009F6B9D">
        <w:rPr>
          <w:color w:val="000000" w:themeColor="text1"/>
        </w:rPr>
        <w:t>yeterlik</w:t>
      </w:r>
      <w:r w:rsidRPr="009F6B9D">
        <w:rPr>
          <w:color w:val="000000" w:themeColor="text1"/>
          <w:spacing w:val="-16"/>
        </w:rPr>
        <w:t xml:space="preserve"> </w:t>
      </w:r>
      <w:r w:rsidRPr="009F6B9D">
        <w:rPr>
          <w:color w:val="000000" w:themeColor="text1"/>
        </w:rPr>
        <w:t>unvanlarına</w:t>
      </w:r>
      <w:r w:rsidRPr="009F6B9D">
        <w:rPr>
          <w:color w:val="000000" w:themeColor="text1"/>
          <w:spacing w:val="-13"/>
        </w:rPr>
        <w:t xml:space="preserve"> </w:t>
      </w:r>
      <w:r w:rsidRPr="009F6B9D">
        <w:rPr>
          <w:color w:val="000000" w:themeColor="text1"/>
        </w:rPr>
        <w:t>yönelik</w:t>
      </w:r>
      <w:r w:rsidRPr="009F6B9D">
        <w:rPr>
          <w:color w:val="000000" w:themeColor="text1"/>
          <w:spacing w:val="-17"/>
        </w:rPr>
        <w:t xml:space="preserve"> </w:t>
      </w:r>
      <w:r w:rsidRPr="009F6B9D">
        <w:rPr>
          <w:color w:val="000000" w:themeColor="text1"/>
        </w:rPr>
        <w:t>belirli</w:t>
      </w:r>
      <w:r w:rsidRPr="009F6B9D">
        <w:rPr>
          <w:color w:val="000000" w:themeColor="text1"/>
          <w:spacing w:val="-12"/>
        </w:rPr>
        <w:t xml:space="preserve"> </w:t>
      </w:r>
      <w:r w:rsidRPr="009F6B9D">
        <w:rPr>
          <w:color w:val="000000" w:themeColor="text1"/>
        </w:rPr>
        <w:t>sayıda</w:t>
      </w:r>
      <w:r w:rsidRPr="009F6B9D">
        <w:rPr>
          <w:color w:val="000000" w:themeColor="text1"/>
          <w:spacing w:val="-15"/>
        </w:rPr>
        <w:t xml:space="preserve"> </w:t>
      </w:r>
      <w:r w:rsidRPr="009F6B9D">
        <w:rPr>
          <w:color w:val="000000" w:themeColor="text1"/>
          <w:spacing w:val="-3"/>
        </w:rPr>
        <w:t>ve</w:t>
      </w:r>
      <w:r w:rsidRPr="009F6B9D">
        <w:rPr>
          <w:color w:val="000000" w:themeColor="text1"/>
          <w:spacing w:val="-15"/>
        </w:rPr>
        <w:t xml:space="preserve"> </w:t>
      </w:r>
      <w:r w:rsidRPr="009F6B9D">
        <w:rPr>
          <w:color w:val="000000" w:themeColor="text1"/>
          <w:spacing w:val="-3"/>
        </w:rPr>
        <w:t xml:space="preserve">belirli </w:t>
      </w:r>
      <w:r w:rsidRPr="009F6B9D">
        <w:rPr>
          <w:color w:val="000000" w:themeColor="text1"/>
        </w:rPr>
        <w:t xml:space="preserve">içerikte zorunlu </w:t>
      </w:r>
      <w:r w:rsidRPr="009F6B9D">
        <w:rPr>
          <w:color w:val="000000" w:themeColor="text1"/>
          <w:spacing w:val="-3"/>
        </w:rPr>
        <w:t xml:space="preserve">ve </w:t>
      </w:r>
      <w:r w:rsidRPr="009F6B9D">
        <w:rPr>
          <w:color w:val="000000" w:themeColor="text1"/>
        </w:rPr>
        <w:t xml:space="preserve">seçmeli dersler ile doktora/sanatta yeterlik, tez </w:t>
      </w:r>
      <w:r w:rsidRPr="009F6B9D">
        <w:rPr>
          <w:color w:val="000000" w:themeColor="text1"/>
          <w:spacing w:val="-3"/>
        </w:rPr>
        <w:t>ve</w:t>
      </w:r>
      <w:r w:rsidRPr="009F6B9D">
        <w:rPr>
          <w:color w:val="000000" w:themeColor="text1"/>
          <w:spacing w:val="-37"/>
        </w:rPr>
        <w:t xml:space="preserve"> </w:t>
      </w:r>
      <w:r w:rsidRPr="009F6B9D">
        <w:rPr>
          <w:color w:val="000000" w:themeColor="text1"/>
        </w:rPr>
        <w:t>uygulamalarını,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Rektörlük: Sakarya Üniversitesi Rektörlüğünü,</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SABİS: Sakarya Üniversitesi Bilgi İşletim</w:t>
      </w:r>
      <w:r w:rsidRPr="009F6B9D">
        <w:rPr>
          <w:color w:val="000000" w:themeColor="text1"/>
          <w:spacing w:val="-2"/>
        </w:rPr>
        <w:t xml:space="preserve"> </w:t>
      </w:r>
      <w:r w:rsidRPr="009F6B9D">
        <w:rPr>
          <w:color w:val="000000" w:themeColor="text1"/>
        </w:rPr>
        <w:t>Sistemini,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SAÜ: Sakarya Üniversitesini,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Senato: Sakarya Üniversitesi</w:t>
      </w:r>
      <w:r w:rsidRPr="009F6B9D">
        <w:rPr>
          <w:color w:val="000000" w:themeColor="text1"/>
          <w:spacing w:val="-1"/>
        </w:rPr>
        <w:t xml:space="preserve"> </w:t>
      </w:r>
      <w:r w:rsidRPr="009F6B9D">
        <w:rPr>
          <w:color w:val="000000" w:themeColor="text1"/>
        </w:rPr>
        <w:t>Senatosunu,</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ÖYP: Öğretim Elemanı Yetiştirme</w:t>
      </w:r>
      <w:r w:rsidRPr="009F6B9D">
        <w:rPr>
          <w:color w:val="000000" w:themeColor="text1"/>
          <w:spacing w:val="-12"/>
        </w:rPr>
        <w:t xml:space="preserve"> </w:t>
      </w:r>
      <w:r w:rsidRPr="009F6B9D">
        <w:rPr>
          <w:color w:val="000000" w:themeColor="text1"/>
        </w:rPr>
        <w:t>Programı,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Tez: En az 54 AKTS karşılığı olan tezli yüksek lisans çalışmasını, en az 150 AKTS karşılığı olan doktora tez çalışması </w:t>
      </w:r>
      <w:r w:rsidRPr="009F6B9D">
        <w:rPr>
          <w:color w:val="000000" w:themeColor="text1"/>
          <w:spacing w:val="-3"/>
        </w:rPr>
        <w:t xml:space="preserve">ve </w:t>
      </w:r>
      <w:r w:rsidRPr="009F6B9D">
        <w:rPr>
          <w:color w:val="000000" w:themeColor="text1"/>
        </w:rPr>
        <w:t>en az 150 AKTS karşılığı olan sanatta yeterlik</w:t>
      </w:r>
      <w:r w:rsidRPr="009F6B9D">
        <w:rPr>
          <w:color w:val="000000" w:themeColor="text1"/>
          <w:spacing w:val="-33"/>
        </w:rPr>
        <w:t xml:space="preserve"> </w:t>
      </w:r>
      <w:r w:rsidRPr="009F6B9D">
        <w:rPr>
          <w:color w:val="000000" w:themeColor="text1"/>
        </w:rPr>
        <w:t>eserini,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Danışman</w:t>
      </w:r>
      <w:r w:rsidRPr="009F6B9D">
        <w:rPr>
          <w:b/>
          <w:color w:val="000000" w:themeColor="text1"/>
        </w:rPr>
        <w:t>ı</w:t>
      </w:r>
      <w:r w:rsidRPr="009F6B9D">
        <w:rPr>
          <w:color w:val="000000" w:themeColor="text1"/>
        </w:rPr>
        <w:t xml:space="preserve">: Enstitüde kayıtlı öğrenciye ders, tez </w:t>
      </w:r>
      <w:r w:rsidRPr="009F6B9D">
        <w:rPr>
          <w:color w:val="000000" w:themeColor="text1"/>
          <w:spacing w:val="-3"/>
        </w:rPr>
        <w:t xml:space="preserve">ve </w:t>
      </w:r>
      <w:r w:rsidRPr="009F6B9D">
        <w:rPr>
          <w:color w:val="000000" w:themeColor="text1"/>
        </w:rPr>
        <w:t>proje çalışmalarında rehberlik etmek üzere EYK tarafından atanan öğretim</w:t>
      </w:r>
      <w:r w:rsidRPr="009F6B9D">
        <w:rPr>
          <w:color w:val="000000" w:themeColor="text1"/>
          <w:spacing w:val="-15"/>
        </w:rPr>
        <w:t xml:space="preserve"> </w:t>
      </w:r>
      <w:r w:rsidRPr="009F6B9D">
        <w:rPr>
          <w:color w:val="000000" w:themeColor="text1"/>
        </w:rPr>
        <w:t>elamanını,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Uzmanlık Alan Dersi: </w:t>
      </w:r>
      <w:r w:rsidRPr="009F6B9D">
        <w:rPr>
          <w:color w:val="000000" w:themeColor="text1"/>
          <w:spacing w:val="-3"/>
        </w:rPr>
        <w:t xml:space="preserve">danışman </w:t>
      </w:r>
      <w:r w:rsidRPr="009F6B9D">
        <w:rPr>
          <w:color w:val="000000" w:themeColor="text1"/>
        </w:rPr>
        <w:t xml:space="preserve">öğretim üyesinin çalıştığı bilimsel </w:t>
      </w:r>
      <w:r w:rsidRPr="009F6B9D">
        <w:rPr>
          <w:color w:val="000000" w:themeColor="text1"/>
          <w:spacing w:val="-3"/>
        </w:rPr>
        <w:t xml:space="preserve">alandaki </w:t>
      </w:r>
      <w:r w:rsidRPr="009F6B9D">
        <w:rPr>
          <w:color w:val="000000" w:themeColor="text1"/>
        </w:rPr>
        <w:t xml:space="preserve">bilgi, </w:t>
      </w:r>
      <w:r w:rsidRPr="009F6B9D">
        <w:rPr>
          <w:color w:val="000000" w:themeColor="text1"/>
          <w:spacing w:val="-3"/>
        </w:rPr>
        <w:t xml:space="preserve">görgü ve </w:t>
      </w:r>
      <w:r w:rsidRPr="009F6B9D">
        <w:rPr>
          <w:color w:val="000000" w:themeColor="text1"/>
        </w:rPr>
        <w:t xml:space="preserve">deneyimlerinin aktarılması, öğrencilere bilimsel etik </w:t>
      </w:r>
      <w:r w:rsidRPr="009F6B9D">
        <w:rPr>
          <w:color w:val="000000" w:themeColor="text1"/>
          <w:spacing w:val="-3"/>
        </w:rPr>
        <w:t xml:space="preserve">ve </w:t>
      </w:r>
      <w:r w:rsidRPr="009F6B9D">
        <w:rPr>
          <w:color w:val="000000" w:themeColor="text1"/>
        </w:rPr>
        <w:t>çalışma disiplininin, güncel literatürü izleyebilme</w:t>
      </w:r>
      <w:r w:rsidRPr="009F6B9D">
        <w:rPr>
          <w:color w:val="000000" w:themeColor="text1"/>
          <w:spacing w:val="-11"/>
        </w:rPr>
        <w:t xml:space="preserve"> </w:t>
      </w:r>
      <w:r w:rsidRPr="009F6B9D">
        <w:rPr>
          <w:color w:val="000000" w:themeColor="text1"/>
          <w:spacing w:val="-3"/>
        </w:rPr>
        <w:t>ve</w:t>
      </w:r>
      <w:r w:rsidRPr="009F6B9D">
        <w:rPr>
          <w:color w:val="000000" w:themeColor="text1"/>
          <w:spacing w:val="-12"/>
        </w:rPr>
        <w:t xml:space="preserve"> </w:t>
      </w:r>
      <w:r w:rsidRPr="009F6B9D">
        <w:rPr>
          <w:color w:val="000000" w:themeColor="text1"/>
        </w:rPr>
        <w:t>değerlendirebilme</w:t>
      </w:r>
      <w:r w:rsidRPr="009F6B9D">
        <w:rPr>
          <w:color w:val="000000" w:themeColor="text1"/>
          <w:spacing w:val="-10"/>
        </w:rPr>
        <w:t xml:space="preserve"> </w:t>
      </w:r>
      <w:r w:rsidRPr="009F6B9D">
        <w:rPr>
          <w:color w:val="000000" w:themeColor="text1"/>
        </w:rPr>
        <w:t>yeteneğinin</w:t>
      </w:r>
      <w:r w:rsidRPr="009F6B9D">
        <w:rPr>
          <w:color w:val="000000" w:themeColor="text1"/>
          <w:spacing w:val="-12"/>
        </w:rPr>
        <w:t xml:space="preserve"> </w:t>
      </w:r>
      <w:r w:rsidRPr="009F6B9D">
        <w:rPr>
          <w:color w:val="000000" w:themeColor="text1"/>
        </w:rPr>
        <w:t>kazandırılması,</w:t>
      </w:r>
      <w:r w:rsidRPr="009F6B9D">
        <w:rPr>
          <w:color w:val="000000" w:themeColor="text1"/>
          <w:spacing w:val="-13"/>
        </w:rPr>
        <w:t xml:space="preserve"> </w:t>
      </w:r>
      <w:r w:rsidRPr="009F6B9D">
        <w:rPr>
          <w:color w:val="000000" w:themeColor="text1"/>
        </w:rPr>
        <w:t>tez</w:t>
      </w:r>
      <w:r w:rsidRPr="009F6B9D">
        <w:rPr>
          <w:color w:val="000000" w:themeColor="text1"/>
          <w:spacing w:val="-14"/>
        </w:rPr>
        <w:t xml:space="preserve"> </w:t>
      </w:r>
      <w:r w:rsidRPr="009F6B9D">
        <w:rPr>
          <w:color w:val="000000" w:themeColor="text1"/>
        </w:rPr>
        <w:t>çalışmalarının</w:t>
      </w:r>
      <w:r w:rsidRPr="009F6B9D">
        <w:rPr>
          <w:color w:val="000000" w:themeColor="text1"/>
          <w:spacing w:val="-14"/>
        </w:rPr>
        <w:t xml:space="preserve"> </w:t>
      </w:r>
      <w:r w:rsidRPr="009F6B9D">
        <w:rPr>
          <w:color w:val="000000" w:themeColor="text1"/>
        </w:rPr>
        <w:t>bilimsel</w:t>
      </w:r>
      <w:r w:rsidRPr="009F6B9D">
        <w:rPr>
          <w:color w:val="000000" w:themeColor="text1"/>
          <w:spacing w:val="-13"/>
        </w:rPr>
        <w:t xml:space="preserve"> </w:t>
      </w:r>
      <w:r w:rsidRPr="009F6B9D">
        <w:rPr>
          <w:color w:val="000000" w:themeColor="text1"/>
        </w:rPr>
        <w:t xml:space="preserve">temellerinin oluşturulması </w:t>
      </w:r>
      <w:r w:rsidRPr="009F6B9D">
        <w:rPr>
          <w:color w:val="000000" w:themeColor="text1"/>
          <w:spacing w:val="-3"/>
        </w:rPr>
        <w:t xml:space="preserve">ve </w:t>
      </w:r>
      <w:r w:rsidRPr="009F6B9D">
        <w:rPr>
          <w:color w:val="000000" w:themeColor="text1"/>
        </w:rPr>
        <w:t>yürütülmesi için uygulanacak teorik bir</w:t>
      </w:r>
      <w:r w:rsidRPr="009F6B9D">
        <w:rPr>
          <w:color w:val="000000" w:themeColor="text1"/>
          <w:spacing w:val="-17"/>
        </w:rPr>
        <w:t xml:space="preserve"> </w:t>
      </w:r>
      <w:r w:rsidRPr="009F6B9D">
        <w:rPr>
          <w:color w:val="000000" w:themeColor="text1"/>
        </w:rPr>
        <w:t>dersi,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Bilimsel Araştırma Teknikleri </w:t>
      </w:r>
      <w:r w:rsidRPr="009F6B9D">
        <w:rPr>
          <w:color w:val="000000" w:themeColor="text1"/>
          <w:spacing w:val="-3"/>
        </w:rPr>
        <w:t xml:space="preserve">ve </w:t>
      </w:r>
      <w:r w:rsidRPr="009F6B9D">
        <w:rPr>
          <w:color w:val="000000" w:themeColor="text1"/>
        </w:rPr>
        <w:t xml:space="preserve">Seminer Dersi: Yüksek lisans </w:t>
      </w:r>
      <w:r w:rsidRPr="009F6B9D">
        <w:rPr>
          <w:color w:val="000000" w:themeColor="text1"/>
          <w:spacing w:val="-3"/>
        </w:rPr>
        <w:t xml:space="preserve">ve </w:t>
      </w:r>
      <w:r w:rsidRPr="009F6B9D">
        <w:rPr>
          <w:color w:val="000000" w:themeColor="text1"/>
        </w:rPr>
        <w:t>doktora öğrencilerinin bilimsel araştırma yapma, makale yazma teknikleri, etik ilkeler, tez konuları ile kendi alanları hakkında yapacakları sunum ve çalışmaları kapsayan teorik zorunlu</w:t>
      </w:r>
      <w:r w:rsidRPr="009F6B9D">
        <w:rPr>
          <w:color w:val="000000" w:themeColor="text1"/>
          <w:spacing w:val="-7"/>
        </w:rPr>
        <w:t xml:space="preserve"> </w:t>
      </w:r>
      <w:r w:rsidRPr="009F6B9D">
        <w:rPr>
          <w:color w:val="000000" w:themeColor="text1"/>
        </w:rPr>
        <w:t>dersi,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Üniversite: Sakarya Üniversitesini,</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YDS: Yabancı Dil Sınavını,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spacing w:val="-4"/>
        </w:rPr>
        <w:t xml:space="preserve"> YÖKDİL: </w:t>
      </w:r>
      <w:r w:rsidRPr="009F6B9D">
        <w:rPr>
          <w:color w:val="000000" w:themeColor="text1"/>
        </w:rPr>
        <w:t xml:space="preserve">Yükseköğretim Kurumları Yabancı </w:t>
      </w:r>
      <w:r w:rsidRPr="009F6B9D">
        <w:rPr>
          <w:color w:val="000000" w:themeColor="text1"/>
          <w:spacing w:val="-2"/>
        </w:rPr>
        <w:t>Dil</w:t>
      </w:r>
      <w:r w:rsidRPr="009F6B9D">
        <w:rPr>
          <w:color w:val="000000" w:themeColor="text1"/>
          <w:spacing w:val="-3"/>
        </w:rPr>
        <w:t xml:space="preserve"> </w:t>
      </w:r>
      <w:r w:rsidRPr="009F6B9D">
        <w:rPr>
          <w:color w:val="000000" w:themeColor="text1"/>
        </w:rPr>
        <w:t>Sınavını,</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YÖK: Yükseköğretim Kurulunu,</w:t>
      </w:r>
    </w:p>
    <w:p w:rsidR="00B06B55" w:rsidRPr="009F6B9D" w:rsidRDefault="00B06B55" w:rsidP="00B06B55">
      <w:pPr>
        <w:pStyle w:val="AralkYok"/>
        <w:numPr>
          <w:ilvl w:val="0"/>
          <w:numId w:val="51"/>
        </w:numPr>
        <w:ind w:left="284" w:firstLine="567"/>
        <w:rPr>
          <w:color w:val="000000" w:themeColor="text1"/>
        </w:rPr>
      </w:pPr>
      <w:r w:rsidRPr="009F6B9D">
        <w:rPr>
          <w:color w:val="000000" w:themeColor="text1"/>
        </w:rPr>
        <w:t xml:space="preserve"> Dereceye giren öğrenci: Sakarya Üniversitesi lisans programlarından ilk üç derece ile mezun olan öğrencileri,</w:t>
      </w:r>
    </w:p>
    <w:p w:rsidR="00B06B55" w:rsidRPr="009F6B9D" w:rsidRDefault="00B06B55" w:rsidP="00B06B55">
      <w:pPr>
        <w:pStyle w:val="AralkYok"/>
        <w:ind w:left="851"/>
        <w:rPr>
          <w:color w:val="000000" w:themeColor="text1"/>
        </w:rPr>
      </w:pPr>
      <w:r w:rsidRPr="009F6B9D">
        <w:rPr>
          <w:color w:val="000000" w:themeColor="text1"/>
        </w:rPr>
        <w:t>ifade eder.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Lisansüstü Programlarda Koşul ve Kontenjan Belirlenmesi</w:t>
      </w:r>
    </w:p>
    <w:p w:rsidR="00B06B55" w:rsidRPr="009F6B9D" w:rsidRDefault="00B06B55" w:rsidP="00B06B55">
      <w:pPr>
        <w:pStyle w:val="GvdeMetni"/>
        <w:ind w:right="227"/>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5"/>
        </w:rPr>
        <w:t xml:space="preserve"> </w:t>
      </w:r>
      <w:r w:rsidRPr="009F6B9D">
        <w:rPr>
          <w:rFonts w:ascii="Times New Roman" w:hAnsi="Times New Roman" w:cs="Times New Roman"/>
          <w:b/>
          <w:color w:val="000000" w:themeColor="text1"/>
        </w:rPr>
        <w:t>3-</w:t>
      </w:r>
      <w:r w:rsidRPr="009F6B9D">
        <w:rPr>
          <w:rFonts w:ascii="Times New Roman" w:hAnsi="Times New Roman" w:cs="Times New Roman"/>
          <w:b/>
          <w:color w:val="000000" w:themeColor="text1"/>
          <w:spacing w:val="-9"/>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başkanı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dönem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alınacak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programları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E-Enstitü Sistemi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üzerinden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belirler,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danışmanlık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görevi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yürütecek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üyelerini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program koşullarını tanımlar veya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günceller.</w:t>
      </w:r>
    </w:p>
    <w:p w:rsidR="00B06B55" w:rsidRPr="009F6B9D" w:rsidRDefault="00B06B55" w:rsidP="00B06B55">
      <w:pPr>
        <w:pStyle w:val="ListeParagraf"/>
        <w:numPr>
          <w:ilvl w:val="0"/>
          <w:numId w:val="50"/>
        </w:numPr>
        <w:tabs>
          <w:tab w:val="left" w:pos="1132"/>
        </w:tabs>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Programlara tanımlanan öğretim üyeleri E-Enstitü Sistemi üzerinden kontenjan talebinde bulunur.</w:t>
      </w:r>
    </w:p>
    <w:p w:rsidR="00B06B55" w:rsidRPr="009F6B9D" w:rsidRDefault="00B06B55" w:rsidP="00B06B55">
      <w:pPr>
        <w:pStyle w:val="ListeParagraf"/>
        <w:numPr>
          <w:ilvl w:val="0"/>
          <w:numId w:val="50"/>
        </w:numPr>
        <w:tabs>
          <w:tab w:val="left" w:pos="1158"/>
        </w:tabs>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EABD/EASD başkanı öğretim üyelerinin danışmanlık taleplerini olduğu şekliyle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güncelleyerek onaylar; ayrıca tezsiz yüksek lisans programları; yabancı uyruklu, özel şartlı, dereceye giren öğrenci ve tezsiz programdan tezli yüksek lisansan programına geçiş kontenjanlarını belirler.</w:t>
      </w:r>
    </w:p>
    <w:p w:rsidR="00B06B55" w:rsidRDefault="00B06B55" w:rsidP="00B06B55">
      <w:pPr>
        <w:pStyle w:val="ListeParagraf"/>
        <w:numPr>
          <w:ilvl w:val="0"/>
          <w:numId w:val="50"/>
        </w:numPr>
        <w:tabs>
          <w:tab w:val="left" w:pos="1105"/>
        </w:tabs>
        <w:spacing w:line="252" w:lineRule="exact"/>
        <w:ind w:left="1104" w:hanging="307"/>
        <w:rPr>
          <w:rFonts w:ascii="Times New Roman" w:hAnsi="Times New Roman" w:cs="Times New Roman"/>
          <w:color w:val="000000" w:themeColor="text1"/>
        </w:rPr>
      </w:pPr>
      <w:r w:rsidRPr="009F6B9D">
        <w:rPr>
          <w:rFonts w:ascii="Times New Roman" w:hAnsi="Times New Roman" w:cs="Times New Roman"/>
          <w:color w:val="000000" w:themeColor="text1"/>
        </w:rPr>
        <w:t>Koşul</w:t>
      </w:r>
      <w:r w:rsidRPr="009F6B9D">
        <w:rPr>
          <w:rFonts w:ascii="Times New Roman" w:hAnsi="Times New Roman" w:cs="Times New Roman"/>
          <w:color w:val="000000" w:themeColor="text1"/>
          <w:spacing w:val="-3"/>
        </w:rPr>
        <w:t xml:space="preserve"> ve </w:t>
      </w:r>
      <w:r w:rsidRPr="009F6B9D">
        <w:rPr>
          <w:rFonts w:ascii="Times New Roman" w:hAnsi="Times New Roman" w:cs="Times New Roman"/>
          <w:color w:val="000000" w:themeColor="text1"/>
        </w:rPr>
        <w:t>kontenjanlar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Senato</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spacing w:val="-2"/>
        </w:rPr>
        <w:t>web</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sayfasında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edilir.</w:t>
      </w:r>
    </w:p>
    <w:p w:rsidR="00B06B55" w:rsidRPr="00D81142" w:rsidRDefault="00B06B55" w:rsidP="00B06B55">
      <w:pPr>
        <w:pStyle w:val="ListeParagraf"/>
        <w:numPr>
          <w:ilvl w:val="0"/>
          <w:numId w:val="50"/>
        </w:numPr>
        <w:tabs>
          <w:tab w:val="left" w:pos="1132"/>
        </w:tabs>
        <w:ind w:right="229" w:firstLine="566"/>
        <w:rPr>
          <w:rFonts w:ascii="Times New Roman" w:hAnsi="Times New Roman" w:cs="Times New Roman"/>
          <w:color w:val="000000" w:themeColor="text1"/>
        </w:rPr>
      </w:pPr>
      <w:r w:rsidRPr="00D81142">
        <w:rPr>
          <w:rFonts w:ascii="Times New Roman" w:hAnsi="Times New Roman" w:cs="Times New Roman"/>
          <w:color w:val="000000" w:themeColor="text1"/>
        </w:rPr>
        <w:t>Koşul ve kontenjan işlemleri Senato tarafından belirlenen tarihlerde yapılır. Senato tarafından belirlenen tarihler dışında işlem yapılamaz.</w:t>
      </w:r>
    </w:p>
    <w:p w:rsidR="00B06B55" w:rsidRPr="009F6B9D" w:rsidRDefault="00B06B55" w:rsidP="00B06B55">
      <w:pPr>
        <w:pStyle w:val="Balk1"/>
        <w:spacing w:before="46" w:line="240" w:lineRule="auto"/>
        <w:rPr>
          <w:rFonts w:ascii="Times New Roman" w:hAnsi="Times New Roman" w:cs="Times New Roman"/>
          <w:color w:val="000000" w:themeColor="text1"/>
        </w:rPr>
      </w:pPr>
      <w:r w:rsidRPr="009F6B9D">
        <w:rPr>
          <w:rFonts w:ascii="Times New Roman" w:hAnsi="Times New Roman" w:cs="Times New Roman"/>
          <w:color w:val="000000" w:themeColor="text1"/>
        </w:rPr>
        <w:t>Adaylarda aranacak koşullar</w:t>
      </w:r>
    </w:p>
    <w:p w:rsidR="00B06B55" w:rsidRPr="009F6B9D" w:rsidRDefault="00B06B55" w:rsidP="00B06B55">
      <w:pPr>
        <w:pStyle w:val="GvdeMetni"/>
        <w:spacing w:before="106"/>
        <w:ind w:right="229"/>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4- </w:t>
      </w:r>
      <w:r w:rsidRPr="009F6B9D">
        <w:rPr>
          <w:rFonts w:ascii="Times New Roman" w:hAnsi="Times New Roman" w:cs="Times New Roman"/>
          <w:color w:val="000000" w:themeColor="text1"/>
        </w:rPr>
        <w:t xml:space="preserve">(1) </w:t>
      </w:r>
      <w:r w:rsidRPr="009F6B9D">
        <w:rPr>
          <w:rFonts w:ascii="Times New Roman" w:hAnsi="Times New Roman" w:cs="Times New Roman"/>
          <w:color w:val="000000" w:themeColor="text1"/>
          <w:spacing w:val="-3"/>
        </w:rPr>
        <w:t xml:space="preserve">Adayların lisansüstü programlara başvurabilmesi </w:t>
      </w:r>
      <w:r w:rsidRPr="009F6B9D">
        <w:rPr>
          <w:rFonts w:ascii="Times New Roman" w:hAnsi="Times New Roman" w:cs="Times New Roman"/>
          <w:color w:val="000000" w:themeColor="text1"/>
        </w:rPr>
        <w:t xml:space="preserve">için </w:t>
      </w:r>
      <w:r w:rsidRPr="009F6B9D">
        <w:rPr>
          <w:rFonts w:ascii="Times New Roman" w:hAnsi="Times New Roman" w:cs="Times New Roman"/>
          <w:color w:val="000000" w:themeColor="text1"/>
          <w:spacing w:val="-3"/>
        </w:rPr>
        <w:t>mezun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kesin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kayıt</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tarihine</w:t>
      </w:r>
      <w:r w:rsidRPr="009F6B9D">
        <w:rPr>
          <w:rFonts w:ascii="Times New Roman" w:hAnsi="Times New Roman" w:cs="Times New Roman"/>
          <w:color w:val="000000" w:themeColor="text1"/>
          <w:spacing w:val="-9"/>
        </w:rPr>
        <w:t xml:space="preserve"> </w:t>
      </w:r>
      <w:r>
        <w:rPr>
          <w:rFonts w:ascii="Times New Roman" w:hAnsi="Times New Roman" w:cs="Times New Roman"/>
          <w:color w:val="000000" w:themeColor="text1"/>
          <w:spacing w:val="-9"/>
        </w:rPr>
        <w:t>k</w:t>
      </w:r>
      <w:r w:rsidRPr="009F6B9D">
        <w:rPr>
          <w:rFonts w:ascii="Times New Roman" w:hAnsi="Times New Roman" w:cs="Times New Roman"/>
          <w:color w:val="000000" w:themeColor="text1"/>
          <w:spacing w:val="-3"/>
        </w:rPr>
        <w:t>adar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mezun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olabilecek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durumda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spacing w:val="-3"/>
        </w:rPr>
        <w:t>olması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gerekir.</w:t>
      </w:r>
    </w:p>
    <w:p w:rsidR="00B06B55" w:rsidRPr="009F6B9D" w:rsidRDefault="00B06B55" w:rsidP="00B06B55">
      <w:pPr>
        <w:pStyle w:val="ListeParagraf"/>
        <w:numPr>
          <w:ilvl w:val="0"/>
          <w:numId w:val="49"/>
        </w:numPr>
        <w:tabs>
          <w:tab w:val="left" w:pos="1086"/>
        </w:tabs>
        <w:spacing w:before="1"/>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Tezli yüksek lisans programlarında ALES puanı, başvurduğu programın ilan edilen ALES puan türünden en az 55 puan olmak şartı ile EABD başkanlığı tarafından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belirlenir.</w:t>
      </w:r>
    </w:p>
    <w:p w:rsidR="00B06B55" w:rsidRPr="009F6B9D" w:rsidRDefault="00B06B55" w:rsidP="00B06B55">
      <w:pPr>
        <w:pStyle w:val="ListeParagraf"/>
        <w:numPr>
          <w:ilvl w:val="0"/>
          <w:numId w:val="49"/>
        </w:numPr>
        <w:tabs>
          <w:tab w:val="left" w:pos="1084"/>
        </w:tabs>
        <w:spacing w:before="4" w:line="235" w:lineRule="auto"/>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Doktora programında ALES puanı, başvurduğu programın ilan edilen ALES puan türünden en az 60 puan olmak şartı ile EABD/EASD başkanlığı tarafından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belirlenir.</w:t>
      </w:r>
    </w:p>
    <w:p w:rsidR="00B06B55" w:rsidRDefault="00B06B55" w:rsidP="00B06B55">
      <w:pPr>
        <w:pStyle w:val="ListeParagraf"/>
        <w:numPr>
          <w:ilvl w:val="0"/>
          <w:numId w:val="49"/>
        </w:numPr>
        <w:tabs>
          <w:tab w:val="left" w:pos="1086"/>
        </w:tabs>
        <w:spacing w:before="5" w:line="237" w:lineRule="auto"/>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Tezsiz yüksek lisans, </w:t>
      </w:r>
      <w:r w:rsidRPr="009F6B9D">
        <w:rPr>
          <w:rFonts w:ascii="Times New Roman" w:hAnsi="Times New Roman" w:cs="Times New Roman"/>
          <w:color w:val="000000" w:themeColor="text1"/>
          <w:spacing w:val="-4"/>
        </w:rPr>
        <w:t xml:space="preserve">EASD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Konservatuvarlarda açılan tezli yüksek lisans programına başvuracak adaylardan </w:t>
      </w:r>
      <w:r w:rsidRPr="009F6B9D">
        <w:rPr>
          <w:rFonts w:ascii="Times New Roman" w:hAnsi="Times New Roman" w:cs="Times New Roman"/>
          <w:color w:val="000000" w:themeColor="text1"/>
          <w:spacing w:val="-3"/>
        </w:rPr>
        <w:t xml:space="preserve">ALES </w:t>
      </w:r>
      <w:r w:rsidRPr="009F6B9D">
        <w:rPr>
          <w:rFonts w:ascii="Times New Roman" w:hAnsi="Times New Roman" w:cs="Times New Roman"/>
          <w:color w:val="000000" w:themeColor="text1"/>
        </w:rPr>
        <w:t xml:space="preserve">şartı </w:t>
      </w:r>
      <w:r w:rsidRPr="009F6B9D">
        <w:rPr>
          <w:rFonts w:ascii="Times New Roman" w:hAnsi="Times New Roman" w:cs="Times New Roman"/>
          <w:color w:val="000000" w:themeColor="text1"/>
          <w:spacing w:val="-3"/>
        </w:rPr>
        <w:t xml:space="preserve">aranmaz. </w:t>
      </w:r>
      <w:r w:rsidRPr="009F6B9D">
        <w:rPr>
          <w:rFonts w:ascii="Times New Roman" w:hAnsi="Times New Roman" w:cs="Times New Roman"/>
          <w:color w:val="000000" w:themeColor="text1"/>
        </w:rPr>
        <w:t>Ancak ikili anlaşmalar kapsamında öğrenci alınacak tezsiz yüksek lisans programlarında ALES şartı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aranabilir.</w:t>
      </w:r>
    </w:p>
    <w:p w:rsidR="00B06B55" w:rsidRPr="001F1ACE" w:rsidRDefault="00B06B55" w:rsidP="00B06B55">
      <w:pPr>
        <w:pStyle w:val="ListeParagraf"/>
        <w:numPr>
          <w:ilvl w:val="0"/>
          <w:numId w:val="49"/>
        </w:numPr>
        <w:tabs>
          <w:tab w:val="left" w:pos="1086"/>
        </w:tabs>
        <w:spacing w:before="5" w:line="237" w:lineRule="auto"/>
        <w:ind w:left="231" w:right="225" w:firstLine="566"/>
        <w:rPr>
          <w:rFonts w:ascii="Times New Roman" w:hAnsi="Times New Roman" w:cs="Times New Roman"/>
          <w:color w:val="000000" w:themeColor="text1"/>
        </w:rPr>
      </w:pPr>
      <w:r w:rsidRPr="001F1ACE">
        <w:rPr>
          <w:rFonts w:ascii="Times New Roman" w:hAnsi="Times New Roman" w:cs="Times New Roman"/>
          <w:color w:val="000000" w:themeColor="text1"/>
        </w:rPr>
        <w:t>Lisans derecesiyle doktora programına başvuranların lisans mezuniyet not ortalamalarının</w:t>
      </w:r>
    </w:p>
    <w:p w:rsidR="00B06B55" w:rsidRPr="009F6B9D" w:rsidRDefault="00B06B55" w:rsidP="00B06B55">
      <w:pPr>
        <w:pStyle w:val="GvdeMetni"/>
        <w:ind w:right="227" w:firstLine="0"/>
        <w:rPr>
          <w:rFonts w:ascii="Times New Roman" w:hAnsi="Times New Roman" w:cs="Times New Roman"/>
          <w:color w:val="000000" w:themeColor="text1"/>
        </w:rPr>
      </w:pPr>
      <w:r w:rsidRPr="009F6B9D">
        <w:rPr>
          <w:rFonts w:ascii="Times New Roman" w:hAnsi="Times New Roman" w:cs="Times New Roman"/>
          <w:color w:val="000000" w:themeColor="text1"/>
        </w:rPr>
        <w:t xml:space="preserve">4 üzerinden en az 3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muadili bir puan </w:t>
      </w:r>
      <w:r w:rsidRPr="009F6B9D">
        <w:rPr>
          <w:rFonts w:ascii="Times New Roman" w:hAnsi="Times New Roman" w:cs="Times New Roman"/>
          <w:color w:val="000000" w:themeColor="text1"/>
          <w:spacing w:val="-3"/>
        </w:rPr>
        <w:t xml:space="preserve">olması ve </w:t>
      </w:r>
      <w:r w:rsidRPr="009F6B9D">
        <w:rPr>
          <w:rFonts w:ascii="Times New Roman" w:hAnsi="Times New Roman" w:cs="Times New Roman"/>
          <w:color w:val="000000" w:themeColor="text1"/>
        </w:rPr>
        <w:t>ALES’ten başvurduğu programın puan türünde en az 80 puan almaları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49"/>
        </w:numPr>
        <w:tabs>
          <w:tab w:val="left" w:pos="1086"/>
        </w:tabs>
        <w:ind w:right="220"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Uluslararası düzeyde </w:t>
      </w:r>
      <w:r w:rsidRPr="009F6B9D">
        <w:rPr>
          <w:rFonts w:ascii="Times New Roman" w:hAnsi="Times New Roman" w:cs="Times New Roman"/>
          <w:color w:val="000000" w:themeColor="text1"/>
          <w:spacing w:val="-3"/>
        </w:rPr>
        <w:t xml:space="preserve">kabul </w:t>
      </w:r>
      <w:r w:rsidRPr="009F6B9D">
        <w:rPr>
          <w:rFonts w:ascii="Times New Roman" w:hAnsi="Times New Roman" w:cs="Times New Roman"/>
          <w:color w:val="000000" w:themeColor="text1"/>
        </w:rPr>
        <w:t xml:space="preserve">gören GRE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GMAT puanları ALES eşdeğeri olarak kullanılabilir.</w:t>
      </w:r>
    </w:p>
    <w:p w:rsidR="00B06B55" w:rsidRPr="009F6B9D" w:rsidRDefault="00B06B55" w:rsidP="00B06B55">
      <w:pPr>
        <w:pStyle w:val="ListeParagraf"/>
        <w:numPr>
          <w:ilvl w:val="0"/>
          <w:numId w:val="49"/>
        </w:numPr>
        <w:tabs>
          <w:tab w:val="left" w:pos="1086"/>
        </w:tabs>
        <w:ind w:right="220"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w:t>
      </w:r>
      <w:r w:rsidRPr="009F6B9D">
        <w:rPr>
          <w:rFonts w:ascii="Times New Roman" w:hAnsi="Times New Roman" w:cs="Times New Roman"/>
          <w:color w:val="000000" w:themeColor="text1"/>
          <w:spacing w:val="-3"/>
        </w:rPr>
        <w:t xml:space="preserve">programına </w:t>
      </w:r>
      <w:r w:rsidRPr="009F6B9D">
        <w:rPr>
          <w:rFonts w:ascii="Times New Roman" w:hAnsi="Times New Roman" w:cs="Times New Roman"/>
          <w:color w:val="000000" w:themeColor="text1"/>
        </w:rPr>
        <w:t xml:space="preserve">öğrenci kabulünde yabancı dil giriş şartı (en az 50) olarak belirlemek isteyen EASD/EABD Başkanlıkları ilgili kurul kararı ile bağlı olduğu enstitüye başvurur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EK kararı ile</w:t>
      </w:r>
      <w:r w:rsidRPr="009F6B9D">
        <w:rPr>
          <w:rFonts w:ascii="Times New Roman" w:hAnsi="Times New Roman" w:cs="Times New Roman"/>
          <w:color w:val="000000" w:themeColor="text1"/>
          <w:spacing w:val="-30"/>
        </w:rPr>
        <w:t xml:space="preserve"> </w:t>
      </w:r>
      <w:r w:rsidRPr="009F6B9D">
        <w:rPr>
          <w:rFonts w:ascii="Times New Roman" w:hAnsi="Times New Roman" w:cs="Times New Roman"/>
          <w:color w:val="000000" w:themeColor="text1"/>
        </w:rPr>
        <w:t>belirlenir.</w:t>
      </w:r>
    </w:p>
    <w:p w:rsidR="00B06B55" w:rsidRPr="009F6B9D" w:rsidRDefault="00B06B55" w:rsidP="00B06B55">
      <w:pPr>
        <w:pStyle w:val="ListeParagraf"/>
        <w:numPr>
          <w:ilvl w:val="0"/>
          <w:numId w:val="49"/>
        </w:numPr>
        <w:tabs>
          <w:tab w:val="left" w:pos="1086"/>
        </w:tabs>
        <w:ind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sanatta yeterlik programlarında YDS’den en az “55” puan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Üniversitelerarası Kurul tarafından kabul edilen bir yabancı dil sınavından bu puan muadili bir puan alması gerekir.</w:t>
      </w:r>
    </w:p>
    <w:p w:rsidR="00B06B55" w:rsidRDefault="00B06B55" w:rsidP="00B06B55">
      <w:pPr>
        <w:pStyle w:val="ListeParagraf"/>
        <w:numPr>
          <w:ilvl w:val="0"/>
          <w:numId w:val="49"/>
        </w:numPr>
        <w:tabs>
          <w:tab w:val="left" w:pos="1086"/>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Ortadoğu Enstitüsündeki programlarda Türkçe dışındaki eğitim dillerinin birinden YDS’den en az 60 puan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Arapça YDS’den en az 55 puan </w:t>
      </w:r>
      <w:r w:rsidRPr="009F6B9D">
        <w:rPr>
          <w:rFonts w:ascii="Times New Roman" w:hAnsi="Times New Roman" w:cs="Times New Roman"/>
          <w:color w:val="000000" w:themeColor="text1"/>
          <w:spacing w:val="-3"/>
        </w:rPr>
        <w:t xml:space="preserve">ya </w:t>
      </w:r>
      <w:r w:rsidRPr="009F6B9D">
        <w:rPr>
          <w:rFonts w:ascii="Times New Roman" w:hAnsi="Times New Roman" w:cs="Times New Roman"/>
          <w:color w:val="000000" w:themeColor="text1"/>
        </w:rPr>
        <w:t xml:space="preserve">da Üniversitelerarası Kurul tarafından kabul edilen bir yabancı dil sınavından bu puan muadili bir puan alması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program dillerinden Türkçe hariç bir dilde öğretim veren (lise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lisans) bir eğitim kurumundan mezun olması gerekir.</w:t>
      </w:r>
    </w:p>
    <w:p w:rsidR="00B06B55" w:rsidRPr="001F1ACE" w:rsidRDefault="00B06B55" w:rsidP="00B06B55">
      <w:pPr>
        <w:pStyle w:val="ListeParagraf"/>
        <w:numPr>
          <w:ilvl w:val="0"/>
          <w:numId w:val="49"/>
        </w:numPr>
        <w:tabs>
          <w:tab w:val="left" w:pos="1086"/>
        </w:tabs>
        <w:ind w:left="231" w:right="224" w:firstLine="478"/>
        <w:rPr>
          <w:rFonts w:ascii="Times New Roman" w:hAnsi="Times New Roman" w:cs="Times New Roman"/>
          <w:color w:val="000000" w:themeColor="text1"/>
        </w:rPr>
      </w:pPr>
      <w:r w:rsidRPr="001F1ACE">
        <w:rPr>
          <w:rFonts w:ascii="Times New Roman" w:hAnsi="Times New Roman" w:cs="Times New Roman"/>
          <w:color w:val="000000" w:themeColor="text1"/>
        </w:rPr>
        <w:t>EABD/EASD başkanlıkları isterlerse daha yüksek bir yabancı dil puanı isteyebilir.</w:t>
      </w:r>
    </w:p>
    <w:p w:rsidR="00B06B55" w:rsidRPr="009F6B9D" w:rsidRDefault="00B06B55" w:rsidP="00B06B55">
      <w:pPr>
        <w:pStyle w:val="ListeParagraf"/>
        <w:numPr>
          <w:ilvl w:val="0"/>
          <w:numId w:val="49"/>
        </w:numPr>
        <w:tabs>
          <w:tab w:val="left" w:pos="1086"/>
        </w:tabs>
        <w:ind w:right="227" w:firstLine="524"/>
        <w:rPr>
          <w:rFonts w:ascii="Times New Roman" w:hAnsi="Times New Roman" w:cs="Times New Roman"/>
          <w:color w:val="000000" w:themeColor="text1"/>
        </w:rPr>
      </w:pPr>
      <w:r w:rsidRPr="009F6B9D">
        <w:rPr>
          <w:rFonts w:ascii="Times New Roman" w:hAnsi="Times New Roman" w:cs="Times New Roman"/>
          <w:color w:val="000000" w:themeColor="text1"/>
        </w:rPr>
        <w:t>Doktora/sanatta yeterlik/tıpta uzmanlık/diş hekimliğinde uzmanlık/veteriner hekimliğinde uzmanlık/eczacılıkta uzmanlık mezunlarının yüksek lisans ve doktora programlarına</w:t>
      </w:r>
      <w:r w:rsidRPr="009F6B9D">
        <w:rPr>
          <w:rFonts w:ascii="Times New Roman" w:hAnsi="Times New Roman" w:cs="Times New Roman"/>
          <w:color w:val="000000" w:themeColor="text1"/>
          <w:spacing w:val="-37"/>
        </w:rPr>
        <w:t xml:space="preserve"> </w:t>
      </w:r>
      <w:r w:rsidRPr="009F6B9D">
        <w:rPr>
          <w:rFonts w:ascii="Times New Roman" w:hAnsi="Times New Roman" w:cs="Times New Roman"/>
          <w:color w:val="000000" w:themeColor="text1"/>
        </w:rPr>
        <w:t xml:space="preserve">başvurularında, ALES şartı aranmaz. Mezun olduğu lisansüstü programa girişteki puan türü veya uzmanlık alanı dikkate alınmaksızın ALES başarı puanı 70 olarak </w:t>
      </w:r>
      <w:r w:rsidRPr="009F6B9D">
        <w:rPr>
          <w:rFonts w:ascii="Times New Roman" w:hAnsi="Times New Roman" w:cs="Times New Roman"/>
          <w:color w:val="000000" w:themeColor="text1"/>
          <w:spacing w:val="-3"/>
        </w:rPr>
        <w:t>kabul</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edilir.</w:t>
      </w:r>
    </w:p>
    <w:p w:rsidR="00B06B55" w:rsidRPr="009F6B9D" w:rsidRDefault="00B06B55" w:rsidP="00B06B55">
      <w:pPr>
        <w:pStyle w:val="Balk1"/>
        <w:ind w:left="797"/>
        <w:rPr>
          <w:rFonts w:ascii="Times New Roman" w:hAnsi="Times New Roman" w:cs="Times New Roman"/>
          <w:color w:val="000000" w:themeColor="text1"/>
        </w:rPr>
      </w:pPr>
      <w:r w:rsidRPr="009F6B9D">
        <w:rPr>
          <w:rFonts w:ascii="Times New Roman" w:hAnsi="Times New Roman" w:cs="Times New Roman"/>
          <w:color w:val="000000" w:themeColor="text1"/>
        </w:rPr>
        <w:t>Başvuruların değerlendirilmesi</w:t>
      </w:r>
    </w:p>
    <w:p w:rsidR="00B06B55" w:rsidRPr="009F6B9D" w:rsidRDefault="00B06B55" w:rsidP="00B06B55">
      <w:pPr>
        <w:pStyle w:val="GvdeMetni"/>
        <w:ind w:right="230"/>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5- </w:t>
      </w:r>
      <w:r w:rsidRPr="009F6B9D">
        <w:rPr>
          <w:rFonts w:ascii="Times New Roman" w:hAnsi="Times New Roman" w:cs="Times New Roman"/>
          <w:color w:val="000000" w:themeColor="text1"/>
        </w:rPr>
        <w:t>(1) Lisansüstü programlarına yapılan başvurular ilgili EABD/EASD başkanlığı tarafından aşağıda şekilde değerlendirilerek sıralama yapılır.</w:t>
      </w:r>
    </w:p>
    <w:p w:rsidR="00B06B55" w:rsidRPr="009F6B9D" w:rsidRDefault="00B06B55" w:rsidP="00B06B55">
      <w:pPr>
        <w:pStyle w:val="ListeParagraf"/>
        <w:numPr>
          <w:ilvl w:val="0"/>
          <w:numId w:val="48"/>
        </w:numPr>
        <w:tabs>
          <w:tab w:val="left" w:pos="1086"/>
        </w:tabs>
        <w:spacing w:line="249"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programına öğrenci kabulünde </w:t>
      </w:r>
      <w:r w:rsidRPr="009F6B9D">
        <w:rPr>
          <w:rFonts w:ascii="Times New Roman" w:hAnsi="Times New Roman" w:cs="Times New Roman"/>
          <w:color w:val="000000" w:themeColor="text1"/>
          <w:spacing w:val="-3"/>
        </w:rPr>
        <w:t>başarı</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1"/>
          <w:numId w:val="48"/>
        </w:numPr>
        <w:tabs>
          <w:tab w:val="left" w:pos="1250"/>
        </w:tabs>
        <w:spacing w:line="251" w:lineRule="exact"/>
        <w:jc w:val="left"/>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8"/>
        </w:numPr>
        <w:tabs>
          <w:tab w:val="left" w:pos="1250"/>
        </w:tabs>
        <w:spacing w:line="251" w:lineRule="exact"/>
        <w:ind w:hanging="270"/>
        <w:jc w:val="left"/>
        <w:rPr>
          <w:rFonts w:ascii="Times New Roman" w:hAnsi="Times New Roman" w:cs="Times New Roman"/>
          <w:color w:val="000000" w:themeColor="text1"/>
        </w:rPr>
      </w:pPr>
      <w:r w:rsidRPr="009F6B9D">
        <w:rPr>
          <w:rFonts w:ascii="Times New Roman" w:hAnsi="Times New Roman" w:cs="Times New Roman"/>
          <w:color w:val="000000" w:themeColor="text1"/>
        </w:rPr>
        <w:t>Bilim sınavı notunun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%30’u,</w:t>
      </w:r>
    </w:p>
    <w:p w:rsidR="00B06B55" w:rsidRPr="009F6B9D" w:rsidRDefault="00B06B55" w:rsidP="00B06B55">
      <w:pPr>
        <w:pStyle w:val="ListeParagraf"/>
        <w:numPr>
          <w:ilvl w:val="1"/>
          <w:numId w:val="48"/>
        </w:numPr>
        <w:tabs>
          <w:tab w:val="left" w:pos="1250"/>
        </w:tabs>
        <w:spacing w:line="251" w:lineRule="exact"/>
        <w:ind w:hanging="330"/>
        <w:jc w:val="left"/>
        <w:rPr>
          <w:rFonts w:ascii="Times New Roman" w:hAnsi="Times New Roman" w:cs="Times New Roman"/>
          <w:color w:val="000000" w:themeColor="text1"/>
        </w:rPr>
      </w:pPr>
      <w:r w:rsidRPr="009F6B9D">
        <w:rPr>
          <w:rFonts w:ascii="Times New Roman" w:hAnsi="Times New Roman" w:cs="Times New Roman"/>
          <w:color w:val="000000" w:themeColor="text1"/>
        </w:rPr>
        <w:t>Lisans mezuniyet notunun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%20’si,</w:t>
      </w:r>
    </w:p>
    <w:p w:rsidR="00B06B55" w:rsidRPr="009F6B9D" w:rsidRDefault="00B06B55" w:rsidP="00B06B55">
      <w:pPr>
        <w:pStyle w:val="ListeParagraf"/>
        <w:numPr>
          <w:ilvl w:val="0"/>
          <w:numId w:val="48"/>
        </w:numPr>
        <w:tabs>
          <w:tab w:val="left" w:pos="1086"/>
        </w:tabs>
        <w:ind w:left="231" w:right="223"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EASD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Konservatuvarlarda tezli yüksek lisans programlarına öğrenci kabulünde </w:t>
      </w:r>
      <w:r w:rsidRPr="009F6B9D">
        <w:rPr>
          <w:rFonts w:ascii="Times New Roman" w:hAnsi="Times New Roman" w:cs="Times New Roman"/>
          <w:color w:val="000000" w:themeColor="text1"/>
          <w:spacing w:val="-3"/>
        </w:rPr>
        <w:t xml:space="preserve">başarı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1"/>
          <w:numId w:val="48"/>
        </w:numPr>
        <w:tabs>
          <w:tab w:val="left" w:pos="1250"/>
        </w:tabs>
        <w:spacing w:line="251" w:lineRule="exact"/>
        <w:ind w:hanging="205"/>
        <w:jc w:val="left"/>
        <w:rPr>
          <w:rFonts w:ascii="Times New Roman" w:hAnsi="Times New Roman" w:cs="Times New Roman"/>
          <w:color w:val="000000" w:themeColor="text1"/>
        </w:rPr>
      </w:pPr>
      <w:r w:rsidRPr="009F6B9D">
        <w:rPr>
          <w:rFonts w:ascii="Times New Roman" w:hAnsi="Times New Roman" w:cs="Times New Roman"/>
          <w:color w:val="000000" w:themeColor="text1"/>
        </w:rPr>
        <w:t>Lisans mezuniyet notunun %</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8"/>
        </w:numPr>
        <w:tabs>
          <w:tab w:val="left" w:pos="1250"/>
        </w:tabs>
        <w:spacing w:line="251" w:lineRule="exact"/>
        <w:ind w:hanging="265"/>
        <w:jc w:val="left"/>
        <w:rPr>
          <w:rFonts w:ascii="Times New Roman" w:hAnsi="Times New Roman" w:cs="Times New Roman"/>
          <w:color w:val="000000" w:themeColor="text1"/>
        </w:rPr>
      </w:pPr>
      <w:r w:rsidRPr="009F6B9D">
        <w:rPr>
          <w:rFonts w:ascii="Times New Roman" w:hAnsi="Times New Roman" w:cs="Times New Roman"/>
          <w:color w:val="000000" w:themeColor="text1"/>
        </w:rPr>
        <w:t>Sanat sınavının (Konservatuvarlarda yazılı sınav)</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0"/>
          <w:numId w:val="48"/>
        </w:numPr>
        <w:tabs>
          <w:tab w:val="left" w:pos="1036"/>
        </w:tabs>
        <w:ind w:left="116" w:right="113" w:firstLine="707"/>
        <w:rPr>
          <w:rFonts w:ascii="Times New Roman" w:hAnsi="Times New Roman" w:cs="Times New Roman"/>
          <w:color w:val="000000" w:themeColor="text1"/>
        </w:rPr>
      </w:pPr>
      <w:r w:rsidRPr="009F6B9D">
        <w:rPr>
          <w:rFonts w:ascii="Times New Roman" w:hAnsi="Times New Roman" w:cs="Times New Roman"/>
          <w:color w:val="000000" w:themeColor="text1"/>
        </w:rPr>
        <w:t>Tezsiz</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programına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kabulünde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değerlendirmesi: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spacing w:val="-3"/>
        </w:rPr>
        <w:t>Lisans</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mezuniyet notu, İkili anlaşmalar kapsamında ALES şartı aranan tezsiz yüksek lisans programlarında başarı değerlendirmesi:</w:t>
      </w:r>
    </w:p>
    <w:p w:rsidR="00B06B55" w:rsidRPr="009F6B9D" w:rsidRDefault="00B06B55" w:rsidP="00B06B55">
      <w:pPr>
        <w:pStyle w:val="ListeParagraf"/>
        <w:numPr>
          <w:ilvl w:val="1"/>
          <w:numId w:val="48"/>
        </w:numPr>
        <w:tabs>
          <w:tab w:val="left" w:pos="1250"/>
        </w:tabs>
        <w:spacing w:line="247" w:lineRule="exact"/>
        <w:ind w:hanging="205"/>
        <w:jc w:val="both"/>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8"/>
        </w:numPr>
        <w:tabs>
          <w:tab w:val="left" w:pos="1250"/>
        </w:tabs>
        <w:spacing w:line="252" w:lineRule="exact"/>
        <w:ind w:hanging="265"/>
        <w:jc w:val="both"/>
        <w:rPr>
          <w:rFonts w:ascii="Times New Roman" w:hAnsi="Times New Roman" w:cs="Times New Roman"/>
          <w:color w:val="000000" w:themeColor="text1"/>
        </w:rPr>
      </w:pPr>
      <w:r w:rsidRPr="009F6B9D">
        <w:rPr>
          <w:rFonts w:ascii="Times New Roman" w:hAnsi="Times New Roman" w:cs="Times New Roman"/>
          <w:color w:val="000000" w:themeColor="text1"/>
        </w:rPr>
        <w:t>Lisans mezuniyet notunun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%50’si,</w:t>
      </w:r>
    </w:p>
    <w:p w:rsidR="00B06B55" w:rsidRPr="009F6B9D" w:rsidRDefault="00B06B55" w:rsidP="00B06B55">
      <w:pPr>
        <w:pStyle w:val="GvdeMetni"/>
        <w:spacing w:line="251" w:lineRule="exact"/>
        <w:ind w:left="800" w:firstLine="0"/>
        <w:rPr>
          <w:rFonts w:ascii="Times New Roman" w:hAnsi="Times New Roman" w:cs="Times New Roman"/>
          <w:color w:val="000000" w:themeColor="text1"/>
        </w:rPr>
      </w:pPr>
      <w:r w:rsidRPr="009F6B9D">
        <w:rPr>
          <w:rFonts w:ascii="Times New Roman" w:hAnsi="Times New Roman" w:cs="Times New Roman"/>
          <w:color w:val="000000" w:themeColor="text1"/>
        </w:rPr>
        <w:t>ç) Doktora programına öğrenci kabulünde başarı değerlendirmesi:</w:t>
      </w:r>
    </w:p>
    <w:p w:rsidR="00B06B55" w:rsidRPr="009F6B9D" w:rsidRDefault="00B06B55" w:rsidP="00B06B55">
      <w:pPr>
        <w:pStyle w:val="ListeParagraf"/>
        <w:numPr>
          <w:ilvl w:val="0"/>
          <w:numId w:val="47"/>
        </w:numPr>
        <w:tabs>
          <w:tab w:val="left" w:pos="1271"/>
        </w:tabs>
        <w:spacing w:line="251" w:lineRule="exact"/>
        <w:jc w:val="left"/>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0"/>
          <w:numId w:val="47"/>
        </w:numPr>
        <w:tabs>
          <w:tab w:val="left" w:pos="1250"/>
        </w:tabs>
        <w:spacing w:line="251" w:lineRule="exact"/>
        <w:ind w:left="1249" w:hanging="265"/>
        <w:jc w:val="left"/>
        <w:rPr>
          <w:rFonts w:ascii="Times New Roman" w:hAnsi="Times New Roman" w:cs="Times New Roman"/>
          <w:color w:val="000000" w:themeColor="text1"/>
        </w:rPr>
      </w:pPr>
      <w:r w:rsidRPr="009F6B9D">
        <w:rPr>
          <w:rFonts w:ascii="Times New Roman" w:hAnsi="Times New Roman" w:cs="Times New Roman"/>
          <w:color w:val="000000" w:themeColor="text1"/>
        </w:rPr>
        <w:t>Bilim sınav notunun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%30’u,</w:t>
      </w:r>
    </w:p>
    <w:p w:rsidR="00B06B55" w:rsidRPr="009F6B9D" w:rsidRDefault="00B06B55" w:rsidP="00B06B55">
      <w:pPr>
        <w:pStyle w:val="ListeParagraf"/>
        <w:numPr>
          <w:ilvl w:val="0"/>
          <w:numId w:val="47"/>
        </w:numPr>
        <w:tabs>
          <w:tab w:val="left" w:pos="1250"/>
        </w:tabs>
        <w:spacing w:line="251" w:lineRule="exact"/>
        <w:ind w:left="1249" w:hanging="325"/>
        <w:jc w:val="left"/>
        <w:rPr>
          <w:rFonts w:ascii="Times New Roman" w:hAnsi="Times New Roman" w:cs="Times New Roman"/>
          <w:color w:val="000000" w:themeColor="text1"/>
        </w:rPr>
      </w:pP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derecesi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başvuran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adaylar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mezuniyet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notunun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%20’si</w:t>
      </w:r>
    </w:p>
    <w:p w:rsidR="00B06B55" w:rsidRPr="009F6B9D" w:rsidRDefault="00B06B55" w:rsidP="00B06B55">
      <w:pPr>
        <w:pStyle w:val="ListeParagraf"/>
        <w:numPr>
          <w:ilvl w:val="0"/>
          <w:numId w:val="48"/>
        </w:numPr>
        <w:tabs>
          <w:tab w:val="left" w:pos="1086"/>
        </w:tabs>
        <w:spacing w:line="252" w:lineRule="exact"/>
        <w:ind w:hanging="262"/>
        <w:rPr>
          <w:rFonts w:ascii="Times New Roman" w:hAnsi="Times New Roman" w:cs="Times New Roman"/>
          <w:color w:val="000000" w:themeColor="text1"/>
        </w:rPr>
      </w:pPr>
      <w:r w:rsidRPr="009F6B9D">
        <w:rPr>
          <w:rFonts w:ascii="Times New Roman" w:hAnsi="Times New Roman" w:cs="Times New Roman"/>
          <w:color w:val="000000" w:themeColor="text1"/>
        </w:rPr>
        <w:t>Sanatta Yeterlik programına öğrenci kabulünde başarı</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1"/>
          <w:numId w:val="48"/>
        </w:numPr>
        <w:tabs>
          <w:tab w:val="left" w:pos="1228"/>
        </w:tabs>
        <w:spacing w:line="252" w:lineRule="exact"/>
        <w:ind w:left="1227" w:hanging="234"/>
        <w:jc w:val="left"/>
        <w:rPr>
          <w:rFonts w:ascii="Times New Roman" w:hAnsi="Times New Roman" w:cs="Times New Roman"/>
          <w:color w:val="000000" w:themeColor="text1"/>
        </w:rPr>
      </w:pP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lisans(lisans</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derecesi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başvuran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adaylar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mezuniyet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notunun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40’ı,</w:t>
      </w:r>
    </w:p>
    <w:p w:rsidR="00B06B55" w:rsidRPr="009F6B9D" w:rsidRDefault="00B06B55" w:rsidP="00B06B55">
      <w:pPr>
        <w:pStyle w:val="ListeParagraf"/>
        <w:numPr>
          <w:ilvl w:val="1"/>
          <w:numId w:val="48"/>
        </w:numPr>
        <w:tabs>
          <w:tab w:val="left" w:pos="1228"/>
        </w:tabs>
        <w:spacing w:line="252" w:lineRule="exact"/>
        <w:ind w:left="1227" w:hanging="294"/>
        <w:jc w:val="left"/>
        <w:rPr>
          <w:rFonts w:ascii="Times New Roman" w:hAnsi="Times New Roman" w:cs="Times New Roman"/>
          <w:color w:val="000000" w:themeColor="text1"/>
        </w:rPr>
      </w:pPr>
      <w:r w:rsidRPr="009F6B9D">
        <w:rPr>
          <w:rFonts w:ascii="Times New Roman" w:hAnsi="Times New Roman" w:cs="Times New Roman"/>
          <w:color w:val="000000" w:themeColor="text1"/>
        </w:rPr>
        <w:t>Sanat sınavının % 60’ı, dikkate alınarak</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belirlenir.</w:t>
      </w:r>
    </w:p>
    <w:p w:rsidR="00B06B55" w:rsidRPr="009F6B9D" w:rsidRDefault="00B06B55" w:rsidP="00B06B55">
      <w:pPr>
        <w:pStyle w:val="Balk1"/>
        <w:spacing w:before="2" w:line="240" w:lineRule="auto"/>
        <w:ind w:left="800"/>
        <w:jc w:val="left"/>
        <w:rPr>
          <w:rFonts w:ascii="Times New Roman" w:hAnsi="Times New Roman" w:cs="Times New Roman"/>
          <w:color w:val="000000" w:themeColor="text1"/>
        </w:rPr>
      </w:pPr>
      <w:r w:rsidRPr="009F6B9D">
        <w:rPr>
          <w:rFonts w:ascii="Times New Roman" w:hAnsi="Times New Roman" w:cs="Times New Roman"/>
          <w:color w:val="000000" w:themeColor="text1"/>
        </w:rPr>
        <w:t>Değerlendirme sonuçlarının belirlenmesi ve ilanı</w:t>
      </w:r>
    </w:p>
    <w:p w:rsidR="00B06B55" w:rsidRPr="009F6B9D" w:rsidRDefault="00B06B55" w:rsidP="00B06B55">
      <w:pPr>
        <w:pStyle w:val="GvdeMetni"/>
        <w:spacing w:before="106"/>
        <w:ind w:right="222"/>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6- </w:t>
      </w:r>
      <w:r w:rsidRPr="009F6B9D">
        <w:rPr>
          <w:rFonts w:ascii="Times New Roman" w:hAnsi="Times New Roman" w:cs="Times New Roman"/>
          <w:color w:val="000000" w:themeColor="text1"/>
        </w:rPr>
        <w:t xml:space="preserve">(1) </w:t>
      </w:r>
      <w:r w:rsidRPr="009F6B9D">
        <w:rPr>
          <w:rFonts w:ascii="Times New Roman" w:hAnsi="Times New Roman" w:cs="Times New Roman"/>
          <w:color w:val="000000" w:themeColor="text1"/>
          <w:spacing w:val="-3"/>
        </w:rPr>
        <w:t xml:space="preserve">İlgili EABD/EASD </w:t>
      </w:r>
      <w:r w:rsidRPr="009F6B9D">
        <w:rPr>
          <w:rFonts w:ascii="Times New Roman" w:hAnsi="Times New Roman" w:cs="Times New Roman"/>
          <w:color w:val="000000" w:themeColor="text1"/>
        </w:rPr>
        <w:t xml:space="preserve">başkanlığınca yapılacak bilim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sanat </w:t>
      </w:r>
      <w:r w:rsidRPr="009F6B9D">
        <w:rPr>
          <w:rFonts w:ascii="Times New Roman" w:hAnsi="Times New Roman" w:cs="Times New Roman"/>
          <w:color w:val="000000" w:themeColor="text1"/>
          <w:spacing w:val="-4"/>
        </w:rPr>
        <w:t xml:space="preserve">sınavı </w:t>
      </w:r>
      <w:r w:rsidRPr="009F6B9D">
        <w:rPr>
          <w:rFonts w:ascii="Times New Roman" w:hAnsi="Times New Roman" w:cs="Times New Roman"/>
          <w:color w:val="000000" w:themeColor="text1"/>
        </w:rPr>
        <w:t xml:space="preserve">notu 100 üzerinden 50 </w:t>
      </w:r>
      <w:r w:rsidRPr="009F6B9D">
        <w:rPr>
          <w:rFonts w:ascii="Times New Roman" w:hAnsi="Times New Roman" w:cs="Times New Roman"/>
          <w:color w:val="000000" w:themeColor="text1"/>
          <w:spacing w:val="-3"/>
        </w:rPr>
        <w:t>ve sanatta</w:t>
      </w:r>
      <w:r w:rsidRPr="009F6B9D">
        <w:rPr>
          <w:rFonts w:ascii="Times New Roman" w:hAnsi="Times New Roman" w:cs="Times New Roman"/>
          <w:color w:val="000000" w:themeColor="text1"/>
        </w:rPr>
        <w:t xml:space="preserve"> yeterlik programı için yapılan sanat sınavı/dosya değerlendirmesi notu 100 üzerinden 75’in altında olan adaylar başarısız</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46"/>
        </w:numPr>
        <w:tabs>
          <w:tab w:val="left" w:pos="1086"/>
        </w:tabs>
        <w:spacing w:line="257"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Bilim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sanat sınavları sonucu doğrusal orantı ile 4’lük sisteme</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çevrilir.</w:t>
      </w:r>
    </w:p>
    <w:p w:rsidR="00B06B55" w:rsidRPr="009F6B9D" w:rsidRDefault="00B06B55" w:rsidP="00B06B55">
      <w:pPr>
        <w:pStyle w:val="ListeParagraf"/>
        <w:numPr>
          <w:ilvl w:val="0"/>
          <w:numId w:val="46"/>
        </w:numPr>
        <w:tabs>
          <w:tab w:val="left" w:pos="1086"/>
        </w:tabs>
        <w:spacing w:line="237" w:lineRule="auto"/>
        <w:ind w:left="231"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Yüksek lisans programlarında bilim/sanat sınavı yazılı sınav olarak yapılır; doktora </w:t>
      </w:r>
      <w:r w:rsidRPr="009F6B9D">
        <w:rPr>
          <w:rFonts w:ascii="Times New Roman" w:hAnsi="Times New Roman" w:cs="Times New Roman"/>
          <w:color w:val="000000" w:themeColor="text1"/>
          <w:spacing w:val="-5"/>
        </w:rPr>
        <w:t xml:space="preserve">ve </w:t>
      </w:r>
      <w:r w:rsidRPr="009F6B9D">
        <w:rPr>
          <w:rFonts w:ascii="Times New Roman" w:hAnsi="Times New Roman" w:cs="Times New Roman"/>
          <w:color w:val="000000" w:themeColor="text1"/>
        </w:rPr>
        <w:t xml:space="preserve">sanatta yeterlik programlarında yazılı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mülakat olarak</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46"/>
        </w:numPr>
        <w:tabs>
          <w:tab w:val="left" w:pos="1086"/>
        </w:tabs>
        <w:spacing w:line="274" w:lineRule="exact"/>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sanatta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yeterlik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programlarında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yazılı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mülakatın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katkıları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eşittir.</w:t>
      </w:r>
    </w:p>
    <w:p w:rsidR="00B06B55" w:rsidRPr="009F6B9D" w:rsidRDefault="00B06B55" w:rsidP="00B06B55">
      <w:pPr>
        <w:pStyle w:val="ListeParagraf"/>
        <w:numPr>
          <w:ilvl w:val="0"/>
          <w:numId w:val="46"/>
        </w:numPr>
        <w:tabs>
          <w:tab w:val="left" w:pos="1084"/>
        </w:tabs>
        <w:ind w:left="231" w:right="226" w:firstLine="568"/>
        <w:rPr>
          <w:rFonts w:ascii="Times New Roman" w:hAnsi="Times New Roman" w:cs="Times New Roman"/>
          <w:color w:val="000000" w:themeColor="text1"/>
        </w:rPr>
      </w:pPr>
      <w:r w:rsidRPr="009F6B9D">
        <w:rPr>
          <w:rFonts w:ascii="Times New Roman" w:hAnsi="Times New Roman" w:cs="Times New Roman"/>
          <w:color w:val="000000" w:themeColor="text1"/>
        </w:rPr>
        <w:t>İşletme Enstitüsü’nde bilim sınavına girmeye hak kazanan öğrenci sayısı, ilgili programın kontenjan sayısının 5 katını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geçemez.</w:t>
      </w:r>
    </w:p>
    <w:p w:rsidR="00B06B55" w:rsidRPr="009F6B9D" w:rsidRDefault="00B06B55" w:rsidP="00B06B55">
      <w:pPr>
        <w:pStyle w:val="ListeParagraf"/>
        <w:numPr>
          <w:ilvl w:val="0"/>
          <w:numId w:val="46"/>
        </w:numPr>
        <w:tabs>
          <w:tab w:val="left" w:pos="1084"/>
        </w:tabs>
        <w:spacing w:line="237" w:lineRule="auto"/>
        <w:ind w:left="231" w:right="226"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Bilim sınavına girmeyen aday başarısız sayılır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kayıt hakkı kazanamaz. Bilim sınavının mazeret sınavı</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yapılmaz.</w:t>
      </w:r>
    </w:p>
    <w:p w:rsidR="00B06B55" w:rsidRPr="009F6B9D" w:rsidRDefault="00B06B55" w:rsidP="00B06B55">
      <w:pPr>
        <w:pStyle w:val="ListeParagraf"/>
        <w:numPr>
          <w:ilvl w:val="0"/>
          <w:numId w:val="46"/>
        </w:numPr>
        <w:tabs>
          <w:tab w:val="left" w:pos="1084"/>
        </w:tabs>
        <w:spacing w:before="1"/>
        <w:ind w:left="231" w:right="226" w:firstLine="568"/>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sanatta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yeterlik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programlarında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değerlendirme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notu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“2,75”in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altında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olan adaylar başarısız</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46"/>
        </w:numPr>
        <w:tabs>
          <w:tab w:val="left" w:pos="1084"/>
        </w:tabs>
        <w:spacing w:line="237" w:lineRule="auto"/>
        <w:ind w:left="231" w:right="227" w:firstLine="568"/>
        <w:rPr>
          <w:rFonts w:ascii="Times New Roman" w:hAnsi="Times New Roman" w:cs="Times New Roman"/>
          <w:color w:val="000000" w:themeColor="text1"/>
        </w:rPr>
      </w:pPr>
      <w:r w:rsidRPr="009F6B9D">
        <w:rPr>
          <w:rFonts w:ascii="Times New Roman" w:hAnsi="Times New Roman" w:cs="Times New Roman"/>
          <w:color w:val="000000" w:themeColor="text1"/>
        </w:rPr>
        <w:t>Başvurularda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Üniversitelerarası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Kurul</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muadil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puanları YÖK’ün belirlediği çevirim tablolarına göre hesaplanarak değerlendirmeye</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alınır.</w:t>
      </w:r>
    </w:p>
    <w:p w:rsidR="00B06B55" w:rsidRPr="009F6B9D" w:rsidRDefault="00B06B55" w:rsidP="00B06B55">
      <w:pPr>
        <w:pStyle w:val="ListeParagraf"/>
        <w:numPr>
          <w:ilvl w:val="0"/>
          <w:numId w:val="46"/>
        </w:numPr>
        <w:tabs>
          <w:tab w:val="left" w:pos="1084"/>
        </w:tabs>
        <w:ind w:left="231"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Başvurularda mezuniyet notu (eğitimi süresince üniversitesinin kullandığı not sistemi) “4”lük sistemin haricinde ise adayın mezuniyet notu YÖK’ün belirlediği not çevrim tablosuna göre hesaplanarak değerlendirmeye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alınır.</w:t>
      </w:r>
    </w:p>
    <w:p w:rsidR="00B06B55" w:rsidRPr="009F6B9D" w:rsidRDefault="00B06B55" w:rsidP="00B06B55">
      <w:pPr>
        <w:pStyle w:val="Balk1"/>
        <w:spacing w:before="4"/>
        <w:ind w:left="797"/>
        <w:rPr>
          <w:rFonts w:ascii="Times New Roman" w:hAnsi="Times New Roman" w:cs="Times New Roman"/>
          <w:color w:val="000000" w:themeColor="text1"/>
        </w:rPr>
      </w:pPr>
      <w:r w:rsidRPr="009F6B9D">
        <w:rPr>
          <w:rFonts w:ascii="Times New Roman" w:hAnsi="Times New Roman" w:cs="Times New Roman"/>
          <w:color w:val="000000" w:themeColor="text1"/>
        </w:rPr>
        <w:t>Jürilerin belirlenmesi</w:t>
      </w:r>
    </w:p>
    <w:p w:rsidR="00B06B55" w:rsidRPr="009F6B9D" w:rsidRDefault="00B06B55" w:rsidP="00B06B55">
      <w:pPr>
        <w:pStyle w:val="GvdeMetni"/>
        <w:ind w:right="225"/>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7 – </w:t>
      </w:r>
      <w:r w:rsidRPr="009F6B9D">
        <w:rPr>
          <w:rFonts w:ascii="Times New Roman" w:hAnsi="Times New Roman" w:cs="Times New Roman"/>
          <w:color w:val="000000" w:themeColor="text1"/>
        </w:rPr>
        <w:t>(1) Öğrenci kabulüne ilişkin sınav jürileri, ilan edilen her program için EABD/EASD başkanlığı tarafından teklif edilen yedi öğretim üyesi arasından, EYK tarafından üç as</w:t>
      </w:r>
      <w:r w:rsidR="005B3B53">
        <w:rPr>
          <w:rFonts w:ascii="Times New Roman" w:hAnsi="Times New Roman" w:cs="Times New Roman"/>
          <w:color w:val="000000" w:themeColor="text1"/>
        </w:rPr>
        <w:t>i</w:t>
      </w:r>
      <w:r w:rsidRPr="009F6B9D">
        <w:rPr>
          <w:rFonts w:ascii="Times New Roman" w:hAnsi="Times New Roman" w:cs="Times New Roman"/>
          <w:color w:val="000000" w:themeColor="text1"/>
        </w:rPr>
        <w:t>l, iki yedek üye olarak belirlenir. Sınavlar ilgili EABD/EASD başkanlığı tarafından yapılır.</w:t>
      </w:r>
    </w:p>
    <w:p w:rsidR="00B06B55" w:rsidRPr="009F6B9D" w:rsidRDefault="00B06B55" w:rsidP="00B06B55">
      <w:pPr>
        <w:pStyle w:val="Balk1"/>
        <w:spacing w:before="5"/>
        <w:ind w:left="797"/>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programına öğrenci kabulü</w:t>
      </w:r>
    </w:p>
    <w:p w:rsidR="00B06B55" w:rsidRPr="009F6B9D" w:rsidRDefault="00B06B55" w:rsidP="00B06B55">
      <w:pPr>
        <w:pStyle w:val="GvdeMetni"/>
        <w:ind w:right="230"/>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8 – </w:t>
      </w:r>
      <w:r w:rsidRPr="009F6B9D">
        <w:rPr>
          <w:rFonts w:ascii="Times New Roman" w:hAnsi="Times New Roman" w:cs="Times New Roman"/>
          <w:color w:val="000000" w:themeColor="text1"/>
        </w:rPr>
        <w:t>(1) Adayların eksikliklerini gidermek amacıyla ilgili EABD/EASD başkanlığı tarafından bilimsel hazırlık programı açılabilir.</w:t>
      </w:r>
    </w:p>
    <w:p w:rsidR="00B06B55" w:rsidRPr="009F6B9D" w:rsidRDefault="00B06B55" w:rsidP="00B06B55">
      <w:pPr>
        <w:pStyle w:val="ListeParagraf"/>
        <w:numPr>
          <w:ilvl w:val="0"/>
          <w:numId w:val="45"/>
        </w:numPr>
        <w:tabs>
          <w:tab w:val="left" w:pos="1084"/>
        </w:tabs>
        <w:spacing w:line="235" w:lineRule="auto"/>
        <w:ind w:right="226"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Bilimsel hazırlık </w:t>
      </w:r>
      <w:r w:rsidRPr="009F6B9D">
        <w:rPr>
          <w:rFonts w:ascii="Times New Roman" w:hAnsi="Times New Roman" w:cs="Times New Roman"/>
          <w:color w:val="000000" w:themeColor="text1"/>
          <w:spacing w:val="-3"/>
        </w:rPr>
        <w:t xml:space="preserve">programında </w:t>
      </w:r>
      <w:r w:rsidRPr="009F6B9D">
        <w:rPr>
          <w:rFonts w:ascii="Times New Roman" w:hAnsi="Times New Roman" w:cs="Times New Roman"/>
          <w:color w:val="000000" w:themeColor="text1"/>
        </w:rPr>
        <w:t xml:space="preserve">alınacak olan dersler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toplam kredi </w:t>
      </w:r>
      <w:r w:rsidRPr="009F6B9D">
        <w:rPr>
          <w:rFonts w:ascii="Times New Roman" w:hAnsi="Times New Roman" w:cs="Times New Roman"/>
          <w:color w:val="000000" w:themeColor="text1"/>
          <w:spacing w:val="-3"/>
        </w:rPr>
        <w:t xml:space="preserve">miktarı </w:t>
      </w:r>
      <w:r w:rsidRPr="009F6B9D">
        <w:rPr>
          <w:rFonts w:ascii="Times New Roman" w:hAnsi="Times New Roman" w:cs="Times New Roman"/>
          <w:color w:val="000000" w:themeColor="text1"/>
        </w:rPr>
        <w:t>5 dersi aşmamak şartı ile ilgili EABD/EASD başkanlığı tarafından bölüm kurulu kararı ile önerilir ve EYK kararı ile onaylanır</w:t>
      </w:r>
    </w:p>
    <w:p w:rsidR="00B06B55" w:rsidRPr="009F6B9D" w:rsidRDefault="00B06B55" w:rsidP="00B06B55">
      <w:pPr>
        <w:pStyle w:val="ListeParagraf"/>
        <w:numPr>
          <w:ilvl w:val="0"/>
          <w:numId w:val="45"/>
        </w:numPr>
        <w:tabs>
          <w:tab w:val="left" w:pos="1084"/>
        </w:tabs>
        <w:spacing w:line="252" w:lineRule="exact"/>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programında alınması gereken zorunlu dersler, yüksek lisans programları için lisans programlarından, doktora programları için lisans veya yüksek lisans programlarından alınabilir.</w:t>
      </w:r>
    </w:p>
    <w:p w:rsidR="00B06B55" w:rsidRPr="009F6B9D" w:rsidRDefault="00B06B55" w:rsidP="00B06B55">
      <w:pPr>
        <w:pStyle w:val="ListeParagraf"/>
        <w:numPr>
          <w:ilvl w:val="0"/>
          <w:numId w:val="45"/>
        </w:numPr>
        <w:tabs>
          <w:tab w:val="left" w:pos="1084"/>
        </w:tabs>
        <w:spacing w:line="252" w:lineRule="exact"/>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 farklı alanlardan veya aynı alandan olsa bile farklı yükseköğretim kurumlarından gelen öğrencilere uygulanabilir. Bilimsel hazırlık programında alınan dersler ilgili lisansüstü programını tamamlamak için gerekli görülen derslerin yerine geçemez, ağırlıklı not ortalamasına katılmaz ve kredi yükünden sayılmaz, not durum belgesinde gösterilir.</w:t>
      </w:r>
    </w:p>
    <w:p w:rsidR="00B06B55" w:rsidRPr="009F6B9D" w:rsidRDefault="00B06B55" w:rsidP="00B06B55">
      <w:pPr>
        <w:pStyle w:val="ListeParagraf"/>
        <w:numPr>
          <w:ilvl w:val="0"/>
          <w:numId w:val="45"/>
        </w:numPr>
        <w:tabs>
          <w:tab w:val="left" w:pos="1084"/>
        </w:tabs>
        <w:spacing w:line="252" w:lineRule="exact"/>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programına alınan öğrenci, bilimsel hazırlık derslerinin yanı sıra ilgili EABD</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başkanlığının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önerisi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programa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yönelik</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dersler</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alabilir.</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Bilimsel hazırlık programına kayıtlı olup da lisansüstü programdan ders alan öğrencinin lisansüstü program süresi</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başlatılır.</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Hazırlık</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programını</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tamamlayamayan</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38"/>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lisans programında tez aşamasına, doktora programında yeterlik aşamasına geçemez.</w:t>
      </w:r>
    </w:p>
    <w:p w:rsidR="00B06B55" w:rsidRPr="009F6B9D" w:rsidRDefault="00B06B55" w:rsidP="00B06B55">
      <w:pPr>
        <w:pStyle w:val="ListeParagraf"/>
        <w:numPr>
          <w:ilvl w:val="0"/>
          <w:numId w:val="45"/>
        </w:numPr>
        <w:tabs>
          <w:tab w:val="left" w:pos="1084"/>
        </w:tabs>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 ile ilgili ders kaydı, devam, sınavlar, ders notları, derslerden başarılı sayılma koşulları, ders tekrarı gibi konularda öğrenim gördüğü ilgili programın esasları uygulanır.</w:t>
      </w:r>
    </w:p>
    <w:p w:rsidR="00B06B55" w:rsidRPr="009F6B9D" w:rsidRDefault="00B06B55" w:rsidP="00B06B55">
      <w:pPr>
        <w:pStyle w:val="ListeParagraf"/>
        <w:numPr>
          <w:ilvl w:val="0"/>
          <w:numId w:val="45"/>
        </w:numPr>
        <w:tabs>
          <w:tab w:val="left" w:pos="1084"/>
        </w:tabs>
        <w:spacing w:line="252" w:lineRule="exact"/>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Bilimsel hazırlık programında geçirilecek süre en fazla iki yarıyıl olup, yaz öğretimi bu süreye dahil edilmez. Bu süre sonunda bilimsel hazırlık programı derslerinden başarılı olamayan öğrencinin enstitü ile ilişiği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kesilir.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Özel öğrenci kabulü ve başvurusu</w:t>
      </w:r>
    </w:p>
    <w:p w:rsidR="00B06B55" w:rsidRPr="009F6B9D" w:rsidRDefault="00B06B55" w:rsidP="00B06B55">
      <w:pPr>
        <w:pStyle w:val="GvdeMetni"/>
        <w:ind w:left="258" w:right="113" w:firstLine="564"/>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9"/>
        </w:rPr>
        <w:t xml:space="preserve"> </w:t>
      </w:r>
      <w:r w:rsidRPr="009F6B9D">
        <w:rPr>
          <w:rFonts w:ascii="Times New Roman" w:hAnsi="Times New Roman" w:cs="Times New Roman"/>
          <w:b/>
          <w:color w:val="000000" w:themeColor="text1"/>
        </w:rPr>
        <w:t>9</w:t>
      </w:r>
      <w:r w:rsidRPr="009F6B9D">
        <w:rPr>
          <w:rFonts w:ascii="Times New Roman" w:hAnsi="Times New Roman" w:cs="Times New Roman"/>
          <w:b/>
          <w:color w:val="000000" w:themeColor="text1"/>
          <w:spacing w:val="-5"/>
        </w:rPr>
        <w:t xml:space="preserve"> </w:t>
      </w:r>
      <w:r w:rsidRPr="009F6B9D">
        <w:rPr>
          <w:rFonts w:ascii="Times New Roman" w:hAnsi="Times New Roman" w:cs="Times New Roman"/>
          <w:b/>
          <w:color w:val="000000" w:themeColor="text1"/>
        </w:rPr>
        <w:t>–</w:t>
      </w:r>
      <w:r w:rsidRPr="009F6B9D">
        <w:rPr>
          <w:rFonts w:ascii="Times New Roman" w:hAnsi="Times New Roman" w:cs="Times New Roman"/>
          <w:b/>
          <w:color w:val="000000" w:themeColor="text1"/>
          <w:spacing w:val="-9"/>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Özel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yükseköğretim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kurumunda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olup,</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durumu, sağlık ve benzeri nedenlerle kayıtları kendi üniversitelerinde kalmak şartıyla farklı bir yükseköğretim kurumunda eğitime devam etme imkânı tanınan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öğrencidir.</w:t>
      </w:r>
    </w:p>
    <w:p w:rsidR="00B06B55" w:rsidRPr="009F6B9D" w:rsidRDefault="00B06B55" w:rsidP="00B06B55">
      <w:pPr>
        <w:pStyle w:val="ListeParagraf"/>
        <w:numPr>
          <w:ilvl w:val="1"/>
          <w:numId w:val="45"/>
        </w:numPr>
        <w:tabs>
          <w:tab w:val="left" w:pos="993"/>
        </w:tabs>
        <w:ind w:left="284" w:right="113" w:firstLine="567"/>
        <w:rPr>
          <w:rFonts w:ascii="Times New Roman" w:hAnsi="Times New Roman" w:cs="Times New Roman"/>
          <w:color w:val="000000" w:themeColor="text1"/>
        </w:rPr>
      </w:pP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öğrencilik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programda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doğrudan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derece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elde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etmeye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yönelik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 xml:space="preserve">olmayıp süresi iki yarıyılı geçemez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ders dönemleri için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geçerlidir.</w:t>
      </w:r>
    </w:p>
    <w:p w:rsidR="00B06B55" w:rsidRPr="009F6B9D" w:rsidRDefault="00B06B55" w:rsidP="00B06B55">
      <w:pPr>
        <w:pStyle w:val="ListeParagraf"/>
        <w:numPr>
          <w:ilvl w:val="1"/>
          <w:numId w:val="45"/>
        </w:numPr>
        <w:tabs>
          <w:tab w:val="left" w:pos="993"/>
        </w:tabs>
        <w:spacing w:before="106"/>
        <w:ind w:left="284" w:right="114" w:firstLine="567"/>
        <w:rPr>
          <w:rFonts w:ascii="Times New Roman" w:hAnsi="Times New Roman" w:cs="Times New Roman"/>
          <w:color w:val="000000" w:themeColor="text1"/>
        </w:rPr>
      </w:pPr>
      <w:r w:rsidRPr="009F6B9D">
        <w:rPr>
          <w:rFonts w:ascii="Times New Roman" w:hAnsi="Times New Roman" w:cs="Times New Roman"/>
          <w:color w:val="000000" w:themeColor="text1"/>
          <w:spacing w:val="-3"/>
        </w:rPr>
        <w:t>Özel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başka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yükseköğretim</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kurumundan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almak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istediği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derslerin,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 xml:space="preserve">kendi programındaki derslere içerik ve kredi bakımından denk olup olmadığına ve bu dersleri alıp alamayacağına birimin </w:t>
      </w:r>
      <w:r w:rsidRPr="009F6B9D">
        <w:rPr>
          <w:rFonts w:ascii="Times New Roman" w:hAnsi="Times New Roman" w:cs="Times New Roman"/>
          <w:color w:val="000000" w:themeColor="text1"/>
          <w:spacing w:val="-3"/>
        </w:rPr>
        <w:t xml:space="preserve">bölüm </w:t>
      </w:r>
      <w:r w:rsidRPr="009F6B9D">
        <w:rPr>
          <w:rFonts w:ascii="Times New Roman" w:hAnsi="Times New Roman" w:cs="Times New Roman"/>
          <w:color w:val="000000" w:themeColor="text1"/>
        </w:rPr>
        <w:t xml:space="preserve">kurulu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enstitü yönetim kurulu karar</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verir.</w:t>
      </w:r>
    </w:p>
    <w:p w:rsidR="00B06B55" w:rsidRPr="009F6B9D" w:rsidRDefault="00B06B55" w:rsidP="00B06B55">
      <w:pPr>
        <w:pStyle w:val="ListeParagraf"/>
        <w:numPr>
          <w:ilvl w:val="1"/>
          <w:numId w:val="45"/>
        </w:numPr>
        <w:tabs>
          <w:tab w:val="left" w:pos="993"/>
        </w:tabs>
        <w:spacing w:before="2" w:line="252" w:lineRule="exact"/>
        <w:ind w:left="284" w:firstLine="567"/>
        <w:rPr>
          <w:rFonts w:ascii="Times New Roman" w:hAnsi="Times New Roman" w:cs="Times New Roman"/>
          <w:color w:val="000000" w:themeColor="text1"/>
        </w:rPr>
      </w:pPr>
      <w:r w:rsidRPr="009F6B9D">
        <w:rPr>
          <w:rFonts w:ascii="Times New Roman" w:hAnsi="Times New Roman" w:cs="Times New Roman"/>
          <w:color w:val="000000" w:themeColor="text1"/>
        </w:rPr>
        <w:t>Özel öğrenciler, sadece enstitüde açılan dersleri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seçebilir.</w:t>
      </w:r>
    </w:p>
    <w:p w:rsidR="00B06B55" w:rsidRPr="009F6B9D" w:rsidRDefault="00B06B55" w:rsidP="00B06B55">
      <w:pPr>
        <w:pStyle w:val="ListeParagraf"/>
        <w:numPr>
          <w:ilvl w:val="1"/>
          <w:numId w:val="45"/>
        </w:numPr>
        <w:tabs>
          <w:tab w:val="left" w:pos="993"/>
        </w:tabs>
        <w:ind w:left="284" w:right="110" w:firstLine="567"/>
        <w:rPr>
          <w:rFonts w:ascii="Times New Roman" w:hAnsi="Times New Roman" w:cs="Times New Roman"/>
          <w:color w:val="000000" w:themeColor="text1"/>
        </w:rPr>
      </w:pPr>
      <w:r w:rsidRPr="009F6B9D">
        <w:rPr>
          <w:rFonts w:ascii="Times New Roman" w:hAnsi="Times New Roman" w:cs="Times New Roman"/>
          <w:color w:val="000000" w:themeColor="text1"/>
          <w:spacing w:val="-3"/>
        </w:rPr>
        <w:t>Özel</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öğrencilerin</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yarıyılda</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alabilecekleri</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derslerin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kredileri</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toplamı,</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üniversitenin eğitim-öğretim ve sınav yönetmeliğinde belirlenen bir yarıyılda alınabilecek maksimum kredi sınırını aşamaz. Ayrıca devam, sınav ve başarı değerlendirmesinde ilgili üniversitenin eğitim-öğretim sınav yönetmeliğine göre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1"/>
          <w:numId w:val="45"/>
        </w:numPr>
        <w:tabs>
          <w:tab w:val="left" w:pos="993"/>
          <w:tab w:val="left" w:pos="1475"/>
        </w:tabs>
        <w:spacing w:before="1"/>
        <w:ind w:left="284" w:right="117" w:firstLine="567"/>
        <w:rPr>
          <w:rFonts w:ascii="Times New Roman" w:hAnsi="Times New Roman" w:cs="Times New Roman"/>
          <w:color w:val="000000" w:themeColor="text1"/>
        </w:rPr>
      </w:pPr>
      <w:r w:rsidRPr="009F6B9D">
        <w:rPr>
          <w:rFonts w:ascii="Times New Roman" w:hAnsi="Times New Roman" w:cs="Times New Roman"/>
          <w:color w:val="000000" w:themeColor="text1"/>
        </w:rPr>
        <w:t>Özel öğrenci statüsü ile ilgili derslerden başarılı sayılma koşulları kayıtlı oldukları lisansüstü programların ilkelerine göre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yürütülür.</w:t>
      </w:r>
    </w:p>
    <w:p w:rsidR="00B06B55" w:rsidRPr="009F6B9D" w:rsidRDefault="00B06B55" w:rsidP="00B06B55">
      <w:pPr>
        <w:pStyle w:val="ListeParagraf"/>
        <w:numPr>
          <w:ilvl w:val="1"/>
          <w:numId w:val="45"/>
        </w:numPr>
        <w:tabs>
          <w:tab w:val="left" w:pos="993"/>
        </w:tabs>
        <w:ind w:left="284" w:right="114" w:firstLine="567"/>
        <w:rPr>
          <w:rFonts w:ascii="Times New Roman" w:hAnsi="Times New Roman" w:cs="Times New Roman"/>
          <w:color w:val="000000" w:themeColor="text1"/>
        </w:rPr>
      </w:pP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spacing w:val="-3"/>
        </w:rPr>
        <w:t>başka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üniversiteye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giden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öğrencilik</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boyunca Sakarya Üniversitesinden ders</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alamazlar.</w:t>
      </w:r>
    </w:p>
    <w:p w:rsidR="00B06B55" w:rsidRPr="009F6B9D" w:rsidRDefault="00B06B55" w:rsidP="00B06B55">
      <w:pPr>
        <w:pStyle w:val="ListeParagraf"/>
        <w:numPr>
          <w:ilvl w:val="1"/>
          <w:numId w:val="45"/>
        </w:numPr>
        <w:tabs>
          <w:tab w:val="left" w:pos="993"/>
        </w:tabs>
        <w:spacing w:line="242" w:lineRule="auto"/>
        <w:ind w:left="284" w:right="1514" w:firstLine="567"/>
        <w:rPr>
          <w:rFonts w:ascii="Times New Roman" w:hAnsi="Times New Roman" w:cs="Times New Roman"/>
          <w:color w:val="000000" w:themeColor="text1"/>
        </w:rPr>
      </w:pP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öğrencilik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giden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gelen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olmak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üzere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şekilde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yürütülür. Giden Özel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Öğrenci;</w:t>
      </w:r>
    </w:p>
    <w:p w:rsidR="00B06B55" w:rsidRPr="009F6B9D" w:rsidRDefault="00B06B55" w:rsidP="00B06B55">
      <w:pPr>
        <w:pStyle w:val="GvdeMetni"/>
        <w:ind w:left="258" w:right="114"/>
        <w:rPr>
          <w:rFonts w:ascii="Times New Roman" w:hAnsi="Times New Roman" w:cs="Times New Roman"/>
          <w:color w:val="000000" w:themeColor="text1"/>
        </w:rPr>
      </w:pPr>
      <w:r w:rsidRPr="009F6B9D">
        <w:rPr>
          <w:rFonts w:ascii="Times New Roman" w:hAnsi="Times New Roman" w:cs="Times New Roman"/>
          <w:color w:val="000000" w:themeColor="text1"/>
        </w:rPr>
        <w:t>Başka bir yükseköğretim kurumunun aynı düzeydeki programlarından ders almak isteyen öğrenci Akademik Takvimde belirtilen süreler içeresinde aşağıda belirtilen özel öğrenci aranan şartlarından birini sağladığına dair belge ile birlikte “Giden Özel Öğrenci Başvuru Formunu” doldurarak Enstitüye başvuru yapması gerekir.</w:t>
      </w:r>
    </w:p>
    <w:p w:rsidR="00B06B55" w:rsidRPr="009F6B9D" w:rsidRDefault="00B06B55" w:rsidP="00B06B55">
      <w:pPr>
        <w:pStyle w:val="GvdeMetni"/>
        <w:spacing w:line="252" w:lineRule="exact"/>
        <w:ind w:left="824" w:firstLine="0"/>
        <w:rPr>
          <w:rFonts w:ascii="Times New Roman" w:hAnsi="Times New Roman" w:cs="Times New Roman"/>
          <w:color w:val="000000" w:themeColor="text1"/>
        </w:rPr>
      </w:pPr>
      <w:r w:rsidRPr="009F6B9D">
        <w:rPr>
          <w:rFonts w:ascii="Times New Roman" w:hAnsi="Times New Roman" w:cs="Times New Roman"/>
          <w:color w:val="000000" w:themeColor="text1"/>
        </w:rPr>
        <w:t>Giden özel öğrenci aranan şartlar;</w:t>
      </w:r>
    </w:p>
    <w:p w:rsidR="00B06B55" w:rsidRPr="009F6B9D" w:rsidRDefault="00B06B55" w:rsidP="00B06B55">
      <w:pPr>
        <w:pStyle w:val="ListeParagraf"/>
        <w:numPr>
          <w:ilvl w:val="0"/>
          <w:numId w:val="56"/>
        </w:numPr>
        <w:tabs>
          <w:tab w:val="left" w:pos="1533"/>
        </w:tabs>
        <w:ind w:left="142" w:right="114" w:firstLine="992"/>
        <w:rPr>
          <w:rFonts w:ascii="Times New Roman" w:hAnsi="Times New Roman" w:cs="Times New Roman"/>
          <w:color w:val="000000" w:themeColor="text1"/>
        </w:rPr>
      </w:pPr>
      <w:r w:rsidRPr="009F6B9D">
        <w:rPr>
          <w:rFonts w:ascii="Times New Roman" w:hAnsi="Times New Roman" w:cs="Times New Roman"/>
          <w:color w:val="000000" w:themeColor="text1"/>
        </w:rPr>
        <w:t xml:space="preserve">Bağımsız </w:t>
      </w:r>
      <w:r w:rsidRPr="009F6B9D">
        <w:rPr>
          <w:rFonts w:ascii="Times New Roman" w:hAnsi="Times New Roman" w:cs="Times New Roman"/>
          <w:color w:val="000000" w:themeColor="text1"/>
          <w:spacing w:val="-3"/>
        </w:rPr>
        <w:t xml:space="preserve">yaşamı </w:t>
      </w:r>
      <w:r w:rsidRPr="009F6B9D">
        <w:rPr>
          <w:rFonts w:ascii="Times New Roman" w:hAnsi="Times New Roman" w:cs="Times New Roman"/>
          <w:color w:val="000000" w:themeColor="text1"/>
        </w:rPr>
        <w:t xml:space="preserve">engelleyen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bu nedenle ailenin mutlak desteğinin gerekli olduğu fiziksel veya ruhsal kronik hastalığı bulunan ve durumunu tam teşekküllü bir hastaneden alınan heyet raporu,</w:t>
      </w:r>
    </w:p>
    <w:p w:rsidR="00B06B55" w:rsidRPr="009F6B9D" w:rsidRDefault="00B06B55" w:rsidP="00B06B55">
      <w:pPr>
        <w:pStyle w:val="ListeParagraf"/>
        <w:numPr>
          <w:ilvl w:val="0"/>
          <w:numId w:val="56"/>
        </w:numPr>
        <w:tabs>
          <w:tab w:val="left" w:pos="1533"/>
        </w:tabs>
        <w:spacing w:line="242" w:lineRule="auto"/>
        <w:ind w:left="142" w:right="115" w:firstLine="992"/>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Eşi, çocukları, annesinin veya babasının sürekli </w:t>
      </w:r>
      <w:r w:rsidRPr="009F6B9D">
        <w:rPr>
          <w:rFonts w:ascii="Times New Roman" w:hAnsi="Times New Roman" w:cs="Times New Roman"/>
          <w:color w:val="000000" w:themeColor="text1"/>
          <w:spacing w:val="-2"/>
        </w:rPr>
        <w:t xml:space="preserve">bakıma </w:t>
      </w:r>
      <w:r w:rsidRPr="009F6B9D">
        <w:rPr>
          <w:rFonts w:ascii="Times New Roman" w:hAnsi="Times New Roman" w:cs="Times New Roman"/>
          <w:color w:val="000000" w:themeColor="text1"/>
        </w:rPr>
        <w:t>muhtaç olması halini tam teşekküllü hastaneden alacakları resmi sağlık kurulu</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raporu,</w:t>
      </w:r>
    </w:p>
    <w:p w:rsidR="00B06B55" w:rsidRPr="009F6B9D" w:rsidRDefault="00B06B55" w:rsidP="00B06B55">
      <w:pPr>
        <w:pStyle w:val="ListeParagraf"/>
        <w:numPr>
          <w:ilvl w:val="0"/>
          <w:numId w:val="56"/>
        </w:numPr>
        <w:tabs>
          <w:tab w:val="left" w:pos="1533"/>
        </w:tabs>
        <w:spacing w:line="248" w:lineRule="exact"/>
        <w:ind w:left="142" w:firstLine="992"/>
        <w:jc w:val="left"/>
        <w:rPr>
          <w:rFonts w:ascii="Times New Roman" w:hAnsi="Times New Roman" w:cs="Times New Roman"/>
          <w:color w:val="000000" w:themeColor="text1"/>
        </w:rPr>
      </w:pPr>
      <w:r w:rsidRPr="009F6B9D">
        <w:rPr>
          <w:rFonts w:ascii="Times New Roman" w:hAnsi="Times New Roman" w:cs="Times New Roman"/>
          <w:color w:val="000000" w:themeColor="text1"/>
        </w:rPr>
        <w:t>Resmi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belgelemek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kaydıyla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birinci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derecede</w:t>
      </w:r>
      <w:r w:rsidR="005B3B53">
        <w:rPr>
          <w:rFonts w:ascii="Times New Roman" w:hAnsi="Times New Roman" w:cs="Times New Roman"/>
          <w:color w:val="000000" w:themeColor="text1"/>
        </w:rPr>
        <w:t>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şehit</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yakını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gazi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olanlar,</w:t>
      </w:r>
    </w:p>
    <w:p w:rsidR="00B06B55" w:rsidRPr="009F6B9D" w:rsidRDefault="00B06B55" w:rsidP="00B06B55">
      <w:pPr>
        <w:pStyle w:val="ListeParagraf"/>
        <w:numPr>
          <w:ilvl w:val="0"/>
          <w:numId w:val="56"/>
        </w:numPr>
        <w:tabs>
          <w:tab w:val="left" w:pos="1533"/>
        </w:tabs>
        <w:spacing w:line="253" w:lineRule="exact"/>
        <w:ind w:left="142" w:firstLine="992"/>
        <w:jc w:val="left"/>
        <w:rPr>
          <w:rFonts w:ascii="Times New Roman" w:hAnsi="Times New Roman" w:cs="Times New Roman"/>
          <w:color w:val="000000" w:themeColor="text1"/>
        </w:rPr>
      </w:pPr>
      <w:r w:rsidRPr="009F6B9D">
        <w:rPr>
          <w:rFonts w:ascii="Times New Roman" w:hAnsi="Times New Roman" w:cs="Times New Roman"/>
          <w:color w:val="000000" w:themeColor="text1"/>
        </w:rPr>
        <w:t>Resmi olarak belgelemek kaydıyla afete maruz</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kalanlar,</w:t>
      </w:r>
    </w:p>
    <w:p w:rsidR="00B06B55" w:rsidRDefault="00B06B55" w:rsidP="00B06B55">
      <w:pPr>
        <w:pStyle w:val="ListeParagraf"/>
        <w:numPr>
          <w:ilvl w:val="0"/>
          <w:numId w:val="56"/>
        </w:numPr>
        <w:tabs>
          <w:tab w:val="left" w:pos="1533"/>
        </w:tabs>
        <w:ind w:left="142" w:right="1401" w:firstLine="992"/>
        <w:jc w:val="left"/>
        <w:rPr>
          <w:rFonts w:ascii="Times New Roman" w:hAnsi="Times New Roman" w:cs="Times New Roman"/>
          <w:color w:val="000000" w:themeColor="text1"/>
        </w:rPr>
      </w:pPr>
      <w:r w:rsidRPr="009F6B9D">
        <w:rPr>
          <w:rFonts w:ascii="Times New Roman" w:hAnsi="Times New Roman" w:cs="Times New Roman"/>
          <w:color w:val="000000" w:themeColor="text1"/>
        </w:rPr>
        <w:t>Resmi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2"/>
        </w:rPr>
        <w:t xml:space="preserve"> </w:t>
      </w:r>
      <w:r w:rsidR="005B3B53">
        <w:rPr>
          <w:rFonts w:ascii="Times New Roman" w:hAnsi="Times New Roman" w:cs="Times New Roman"/>
          <w:color w:val="000000" w:themeColor="text1"/>
        </w:rPr>
        <w:t>belgele</w:t>
      </w:r>
      <w:r w:rsidRPr="009F6B9D">
        <w:rPr>
          <w:rFonts w:ascii="Times New Roman" w:hAnsi="Times New Roman" w:cs="Times New Roman"/>
          <w:color w:val="000000" w:themeColor="text1"/>
        </w:rPr>
        <w:t>mek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kaydıyla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uygun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göreceği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sebepler.</w:t>
      </w:r>
    </w:p>
    <w:p w:rsidR="00B06B55" w:rsidRPr="009F6B9D" w:rsidRDefault="00B06B55" w:rsidP="00B06B55">
      <w:pPr>
        <w:pStyle w:val="ListeParagraf"/>
        <w:tabs>
          <w:tab w:val="left" w:pos="1533"/>
        </w:tabs>
        <w:ind w:left="851" w:right="1401" w:firstLine="0"/>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 Gelen Özel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w:t>
      </w:r>
    </w:p>
    <w:p w:rsidR="00B06B55" w:rsidRPr="009F6B9D" w:rsidRDefault="00B06B55" w:rsidP="00B06B55">
      <w:pPr>
        <w:pStyle w:val="ListeParagraf"/>
        <w:numPr>
          <w:ilvl w:val="0"/>
          <w:numId w:val="44"/>
        </w:numPr>
        <w:tabs>
          <w:tab w:val="left" w:pos="1533"/>
        </w:tabs>
        <w:ind w:right="118" w:firstLine="1019"/>
        <w:rPr>
          <w:rFonts w:ascii="Times New Roman" w:hAnsi="Times New Roman" w:cs="Times New Roman"/>
          <w:color w:val="000000" w:themeColor="text1"/>
        </w:rPr>
      </w:pPr>
      <w:r w:rsidRPr="009F6B9D">
        <w:rPr>
          <w:rFonts w:ascii="Times New Roman" w:hAnsi="Times New Roman" w:cs="Times New Roman"/>
          <w:color w:val="000000" w:themeColor="text1"/>
        </w:rPr>
        <w:t xml:space="preserve">Yurt içi veya yurt dışındaki yükseköğretim kurumlarında yüksek lisans, doktora </w:t>
      </w:r>
      <w:r w:rsidRPr="009F6B9D">
        <w:rPr>
          <w:rFonts w:ascii="Times New Roman" w:hAnsi="Times New Roman" w:cs="Times New Roman"/>
          <w:color w:val="000000" w:themeColor="text1"/>
          <w:spacing w:val="-3"/>
        </w:rPr>
        <w:t xml:space="preserve">ya </w:t>
      </w:r>
      <w:r w:rsidRPr="009F6B9D">
        <w:rPr>
          <w:rFonts w:ascii="Times New Roman" w:hAnsi="Times New Roman" w:cs="Times New Roman"/>
          <w:color w:val="000000" w:themeColor="text1"/>
        </w:rPr>
        <w:t>da sanatta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yeterlik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programına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edilebilir.</w:t>
      </w:r>
    </w:p>
    <w:p w:rsidR="00B06B55" w:rsidRPr="009F6B9D" w:rsidRDefault="00B06B55" w:rsidP="00B06B55">
      <w:pPr>
        <w:pStyle w:val="ListeParagraf"/>
        <w:numPr>
          <w:ilvl w:val="0"/>
          <w:numId w:val="44"/>
        </w:numPr>
        <w:tabs>
          <w:tab w:val="left" w:pos="1533"/>
        </w:tabs>
        <w:ind w:right="112" w:firstLine="959"/>
        <w:rPr>
          <w:rFonts w:ascii="Times New Roman" w:hAnsi="Times New Roman" w:cs="Times New Roman"/>
          <w:color w:val="000000" w:themeColor="text1"/>
        </w:rPr>
      </w:pPr>
      <w:r w:rsidRPr="009F6B9D">
        <w:rPr>
          <w:rFonts w:ascii="Times New Roman" w:hAnsi="Times New Roman" w:cs="Times New Roman"/>
          <w:color w:val="000000" w:themeColor="text1"/>
        </w:rPr>
        <w:t>Özel öğrenci kontenjanı her yarıyıl için en az iki olmak kaydı ile EABD/EASD başkanlıkları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belirlenir.</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Başvuruların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değerlendirilmesi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öğrencileri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lisans, doktora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öğrencileri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mezuniyet</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not</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ortalaması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esas</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alınarak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44"/>
        </w:numPr>
        <w:tabs>
          <w:tab w:val="left" w:pos="1533"/>
        </w:tabs>
        <w:ind w:right="113" w:firstLine="899"/>
        <w:rPr>
          <w:rFonts w:ascii="Times New Roman" w:hAnsi="Times New Roman" w:cs="Times New Roman"/>
          <w:color w:val="000000" w:themeColor="text1"/>
        </w:rPr>
      </w:pPr>
      <w:r w:rsidRPr="009F6B9D">
        <w:rPr>
          <w:rFonts w:ascii="Times New Roman" w:hAnsi="Times New Roman" w:cs="Times New Roman"/>
          <w:color w:val="000000" w:themeColor="text1"/>
        </w:rPr>
        <w:t>Özel öğrenci başvuruları başvuru takviminde belirlenen süre içinde kayıtlı olduğu yükseköğretim</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kurumunun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Yönetim</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Kurulu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“Gelen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Formu”</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ile alınır.</w:t>
      </w:r>
    </w:p>
    <w:p w:rsidR="00B06B55" w:rsidRPr="009F6B9D" w:rsidRDefault="00B06B55" w:rsidP="00B06B55">
      <w:pPr>
        <w:pStyle w:val="ListeParagraf"/>
        <w:numPr>
          <w:ilvl w:val="0"/>
          <w:numId w:val="44"/>
        </w:numPr>
        <w:tabs>
          <w:tab w:val="left" w:pos="1533"/>
        </w:tabs>
        <w:spacing w:line="242" w:lineRule="auto"/>
        <w:ind w:right="115" w:firstLine="911"/>
        <w:rPr>
          <w:rFonts w:ascii="Times New Roman" w:hAnsi="Times New Roman" w:cs="Times New Roman"/>
          <w:color w:val="000000" w:themeColor="text1"/>
        </w:rPr>
      </w:pP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verilen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derslere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yaptırmak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isteyen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programın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yabancı dilde aradığı koşulları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sağlamalıdır.</w:t>
      </w:r>
    </w:p>
    <w:p w:rsidR="00B06B55" w:rsidRPr="009F6B9D" w:rsidRDefault="00B06B55" w:rsidP="00B06B55">
      <w:pPr>
        <w:pStyle w:val="ListeParagraf"/>
        <w:numPr>
          <w:ilvl w:val="0"/>
          <w:numId w:val="44"/>
        </w:numPr>
        <w:tabs>
          <w:tab w:val="left" w:pos="1533"/>
        </w:tabs>
        <w:ind w:right="115" w:firstLine="971"/>
        <w:rPr>
          <w:rFonts w:ascii="Times New Roman" w:hAnsi="Times New Roman" w:cs="Times New Roman"/>
          <w:color w:val="000000" w:themeColor="text1"/>
        </w:rPr>
      </w:pPr>
      <w:r w:rsidRPr="009F6B9D">
        <w:rPr>
          <w:rFonts w:ascii="Times New Roman" w:hAnsi="Times New Roman" w:cs="Times New Roman"/>
          <w:color w:val="000000" w:themeColor="text1"/>
        </w:rPr>
        <w:t>Özel</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yaptıran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öğrenciye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kimlik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kartı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verilir. Özel öğrencilik süresi sona eren öğrenci, kimlik kartını iade</w:t>
      </w:r>
      <w:r w:rsidRPr="009F6B9D">
        <w:rPr>
          <w:rFonts w:ascii="Times New Roman" w:hAnsi="Times New Roman" w:cs="Times New Roman"/>
          <w:color w:val="000000" w:themeColor="text1"/>
          <w:spacing w:val="-36"/>
        </w:rPr>
        <w:t xml:space="preserve"> </w:t>
      </w:r>
      <w:r w:rsidRPr="009F6B9D">
        <w:rPr>
          <w:rFonts w:ascii="Times New Roman" w:hAnsi="Times New Roman" w:cs="Times New Roman"/>
          <w:color w:val="000000" w:themeColor="text1"/>
        </w:rPr>
        <w:t>eder.</w:t>
      </w:r>
    </w:p>
    <w:p w:rsidR="00B06B55" w:rsidRPr="009F6B9D" w:rsidRDefault="00B06B55" w:rsidP="00B06B55">
      <w:pPr>
        <w:pStyle w:val="Balk1"/>
        <w:spacing w:line="250" w:lineRule="exact"/>
        <w:ind w:left="797"/>
        <w:rPr>
          <w:rFonts w:ascii="Times New Roman" w:hAnsi="Times New Roman" w:cs="Times New Roman"/>
          <w:color w:val="000000" w:themeColor="text1"/>
        </w:rPr>
      </w:pPr>
      <w:r w:rsidRPr="009F6B9D">
        <w:rPr>
          <w:rFonts w:ascii="Times New Roman" w:hAnsi="Times New Roman" w:cs="Times New Roman"/>
          <w:color w:val="000000" w:themeColor="text1"/>
        </w:rPr>
        <w:t>Dereceye giren öğrenci</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kabulü</w:t>
      </w:r>
    </w:p>
    <w:p w:rsidR="00B06B55" w:rsidRPr="009F6B9D" w:rsidRDefault="00B06B55" w:rsidP="00B06B55">
      <w:pPr>
        <w:pStyle w:val="GvdeMetni"/>
        <w:spacing w:line="242" w:lineRule="auto"/>
        <w:ind w:right="225"/>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10 – </w:t>
      </w:r>
      <w:r w:rsidRPr="009F6B9D">
        <w:rPr>
          <w:rFonts w:ascii="Times New Roman" w:hAnsi="Times New Roman" w:cs="Times New Roman"/>
          <w:color w:val="000000" w:themeColor="text1"/>
        </w:rPr>
        <w:t>(1) Tezli yüksek lisans programları için dereceye giren öğrenci kontenjanı her yarıyıl için üç öğrenci ile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sınırlıdır.</w:t>
      </w:r>
    </w:p>
    <w:p w:rsidR="00B06B55" w:rsidRPr="009F6B9D" w:rsidRDefault="00B06B55" w:rsidP="00B06B55">
      <w:pPr>
        <w:pStyle w:val="ListeParagraf"/>
        <w:numPr>
          <w:ilvl w:val="0"/>
          <w:numId w:val="43"/>
        </w:numPr>
        <w:tabs>
          <w:tab w:val="left" w:pos="1084"/>
        </w:tabs>
        <w:spacing w:line="255" w:lineRule="exact"/>
        <w:ind w:left="231" w:firstLine="566"/>
        <w:rPr>
          <w:rFonts w:ascii="Times New Roman" w:hAnsi="Times New Roman" w:cs="Times New Roman"/>
          <w:color w:val="000000" w:themeColor="text1"/>
        </w:rPr>
      </w:pP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uygun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görülen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EK</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programdan</w:t>
      </w:r>
    </w:p>
    <w:p w:rsidR="00B06B55" w:rsidRPr="009F6B9D" w:rsidRDefault="00B06B55" w:rsidP="00B06B55">
      <w:pPr>
        <w:pStyle w:val="GvdeMetni"/>
        <w:ind w:right="228" w:firstLine="0"/>
        <w:rPr>
          <w:rFonts w:ascii="Times New Roman" w:hAnsi="Times New Roman" w:cs="Times New Roman"/>
          <w:color w:val="000000" w:themeColor="text1"/>
        </w:rPr>
      </w:pPr>
      <w:r w:rsidRPr="009F6B9D">
        <w:rPr>
          <w:rFonts w:ascii="Times New Roman" w:hAnsi="Times New Roman" w:cs="Times New Roman"/>
          <w:color w:val="000000" w:themeColor="text1"/>
        </w:rPr>
        <w:t>mezun veya kesin kayıt tarihine kadar mezun olabilecek adayların başvuruları başvuru takviminde belirlenen süre içinde “Dereceye Giren Öğrenci Başvuru Formu” ile alınır.</w:t>
      </w:r>
    </w:p>
    <w:p w:rsidR="00B06B55" w:rsidRPr="009F6B9D" w:rsidRDefault="00B06B55" w:rsidP="00B06B55">
      <w:pPr>
        <w:pStyle w:val="ListeParagraf"/>
        <w:numPr>
          <w:ilvl w:val="0"/>
          <w:numId w:val="43"/>
        </w:numPr>
        <w:tabs>
          <w:tab w:val="left" w:pos="1084"/>
        </w:tabs>
        <w:spacing w:line="252" w:lineRule="exact"/>
        <w:ind w:left="231"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Öğrenim gördükleri lisans programını dereceyle bitiren Sakarya Üniversitesi mezunları programın istediği </w:t>
      </w:r>
      <w:r w:rsidRPr="009F6B9D">
        <w:rPr>
          <w:rFonts w:ascii="Times New Roman" w:hAnsi="Times New Roman" w:cs="Times New Roman"/>
          <w:color w:val="000000" w:themeColor="text1"/>
          <w:spacing w:val="-3"/>
        </w:rPr>
        <w:t xml:space="preserve">minimum </w:t>
      </w:r>
      <w:r w:rsidRPr="009F6B9D">
        <w:rPr>
          <w:rFonts w:ascii="Times New Roman" w:hAnsi="Times New Roman" w:cs="Times New Roman"/>
          <w:color w:val="000000" w:themeColor="text1"/>
        </w:rPr>
        <w:t>şartları sağlamaları halinde kontenjan dahilinde kabul</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edilir.</w:t>
      </w:r>
    </w:p>
    <w:p w:rsidR="00B06B55" w:rsidRPr="009F6B9D" w:rsidRDefault="00B06B55" w:rsidP="00B06B55">
      <w:pPr>
        <w:pStyle w:val="ListeParagraf"/>
        <w:numPr>
          <w:ilvl w:val="0"/>
          <w:numId w:val="43"/>
        </w:numPr>
        <w:tabs>
          <w:tab w:val="left" w:pos="1084"/>
        </w:tabs>
        <w:spacing w:line="240"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Dereceye Giren Öğrenci kabulü ve başarı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1"/>
          <w:numId w:val="43"/>
        </w:numPr>
        <w:tabs>
          <w:tab w:val="left" w:pos="1533"/>
        </w:tabs>
        <w:spacing w:line="252" w:lineRule="exact"/>
        <w:ind w:hanging="282"/>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3"/>
        </w:numPr>
        <w:tabs>
          <w:tab w:val="left" w:pos="1533"/>
        </w:tabs>
        <w:spacing w:line="252" w:lineRule="exact"/>
        <w:ind w:hanging="282"/>
        <w:rPr>
          <w:rFonts w:ascii="Times New Roman" w:hAnsi="Times New Roman" w:cs="Times New Roman"/>
          <w:color w:val="000000" w:themeColor="text1"/>
        </w:rPr>
      </w:pPr>
      <w:r w:rsidRPr="009F6B9D">
        <w:rPr>
          <w:rFonts w:ascii="Times New Roman" w:hAnsi="Times New Roman" w:cs="Times New Roman"/>
          <w:color w:val="000000" w:themeColor="text1"/>
        </w:rPr>
        <w:t>Mezuniyet notunun %50’si dikkate alınarak</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belirlenir.</w:t>
      </w:r>
    </w:p>
    <w:p w:rsidR="00B06B55" w:rsidRPr="009F6B9D" w:rsidRDefault="00B06B55" w:rsidP="00B06B55">
      <w:pPr>
        <w:pStyle w:val="ListeParagraf"/>
        <w:numPr>
          <w:ilvl w:val="1"/>
          <w:numId w:val="43"/>
        </w:numPr>
        <w:tabs>
          <w:tab w:val="left" w:pos="1533"/>
        </w:tabs>
        <w:spacing w:line="237" w:lineRule="auto"/>
        <w:ind w:left="258" w:right="113" w:firstLine="993"/>
        <w:rPr>
          <w:rFonts w:ascii="Times New Roman" w:hAnsi="Times New Roman" w:cs="Times New Roman"/>
          <w:color w:val="000000" w:themeColor="text1"/>
        </w:rPr>
      </w:pPr>
      <w:r w:rsidRPr="009F6B9D">
        <w:rPr>
          <w:rFonts w:ascii="Times New Roman" w:hAnsi="Times New Roman" w:cs="Times New Roman"/>
          <w:color w:val="000000" w:themeColor="text1"/>
        </w:rPr>
        <w:t xml:space="preserve">EASD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Konservatuvarlarda </w:t>
      </w:r>
      <w:r w:rsidRPr="009F6B9D">
        <w:rPr>
          <w:rFonts w:ascii="Times New Roman" w:hAnsi="Times New Roman" w:cs="Times New Roman"/>
          <w:color w:val="000000" w:themeColor="text1"/>
          <w:spacing w:val="-3"/>
        </w:rPr>
        <w:t xml:space="preserve">dereceye </w:t>
      </w:r>
      <w:r w:rsidRPr="009F6B9D">
        <w:rPr>
          <w:rFonts w:ascii="Times New Roman" w:hAnsi="Times New Roman" w:cs="Times New Roman"/>
          <w:color w:val="000000" w:themeColor="text1"/>
        </w:rPr>
        <w:t xml:space="preserve">giren öğrenci kabulünde ALES şartı aranmaz. Başarı değerlendirmesi </w:t>
      </w:r>
      <w:r w:rsidRPr="009F6B9D">
        <w:rPr>
          <w:rFonts w:ascii="Times New Roman" w:hAnsi="Times New Roman" w:cs="Times New Roman"/>
          <w:color w:val="000000" w:themeColor="text1"/>
          <w:spacing w:val="-3"/>
        </w:rPr>
        <w:t xml:space="preserve">mezun </w:t>
      </w:r>
      <w:r w:rsidRPr="009F6B9D">
        <w:rPr>
          <w:rFonts w:ascii="Times New Roman" w:hAnsi="Times New Roman" w:cs="Times New Roman"/>
          <w:color w:val="000000" w:themeColor="text1"/>
        </w:rPr>
        <w:t xml:space="preserve">notunun %100’ü dikkate alınarak yapılır. </w:t>
      </w:r>
      <w:r w:rsidRPr="009F6B9D">
        <w:rPr>
          <w:rFonts w:ascii="Times New Roman" w:hAnsi="Times New Roman" w:cs="Times New Roman"/>
          <w:color w:val="000000" w:themeColor="text1"/>
          <w:spacing w:val="-3"/>
        </w:rPr>
        <w:t xml:space="preserve">Başarı </w:t>
      </w:r>
      <w:r w:rsidRPr="009F6B9D">
        <w:rPr>
          <w:rFonts w:ascii="Times New Roman" w:hAnsi="Times New Roman" w:cs="Times New Roman"/>
          <w:color w:val="000000" w:themeColor="text1"/>
        </w:rPr>
        <w:t xml:space="preserve">puanlarının </w:t>
      </w:r>
      <w:r w:rsidRPr="009F6B9D">
        <w:rPr>
          <w:rFonts w:ascii="Times New Roman" w:hAnsi="Times New Roman" w:cs="Times New Roman"/>
          <w:color w:val="000000" w:themeColor="text1"/>
          <w:spacing w:val="-3"/>
        </w:rPr>
        <w:t xml:space="preserve">denkliği </w:t>
      </w:r>
      <w:r w:rsidRPr="009F6B9D">
        <w:rPr>
          <w:rFonts w:ascii="Times New Roman" w:hAnsi="Times New Roman" w:cs="Times New Roman"/>
          <w:color w:val="000000" w:themeColor="text1"/>
        </w:rPr>
        <w:t xml:space="preserve">halinde adayların yaşına göre </w:t>
      </w:r>
      <w:r w:rsidRPr="009F6B9D">
        <w:rPr>
          <w:rFonts w:ascii="Times New Roman" w:hAnsi="Times New Roman" w:cs="Times New Roman"/>
          <w:color w:val="000000" w:themeColor="text1"/>
          <w:spacing w:val="-3"/>
        </w:rPr>
        <w:t xml:space="preserve">sıralama </w:t>
      </w:r>
      <w:r w:rsidRPr="009F6B9D">
        <w:rPr>
          <w:rFonts w:ascii="Times New Roman" w:hAnsi="Times New Roman" w:cs="Times New Roman"/>
          <w:color w:val="000000" w:themeColor="text1"/>
        </w:rPr>
        <w:t>yapılıp, yaşı küçük olana öncelik</w:t>
      </w:r>
      <w:r w:rsidRPr="009F6B9D">
        <w:rPr>
          <w:rFonts w:ascii="Times New Roman" w:hAnsi="Times New Roman" w:cs="Times New Roman"/>
          <w:color w:val="000000" w:themeColor="text1"/>
          <w:spacing w:val="-31"/>
        </w:rPr>
        <w:t xml:space="preserve"> </w:t>
      </w:r>
      <w:r w:rsidRPr="009F6B9D">
        <w:rPr>
          <w:rFonts w:ascii="Times New Roman" w:hAnsi="Times New Roman" w:cs="Times New Roman"/>
          <w:color w:val="000000" w:themeColor="text1"/>
        </w:rPr>
        <w:t>verilir.</w:t>
      </w:r>
    </w:p>
    <w:p w:rsidR="00B06B55" w:rsidRPr="009F6B9D" w:rsidRDefault="00B06B55" w:rsidP="00B06B55">
      <w:pPr>
        <w:pStyle w:val="Balk1"/>
        <w:spacing w:before="109" w:line="240" w:lineRule="auto"/>
        <w:rPr>
          <w:rFonts w:ascii="Times New Roman" w:hAnsi="Times New Roman" w:cs="Times New Roman"/>
          <w:color w:val="000000" w:themeColor="text1"/>
        </w:rPr>
      </w:pPr>
      <w:r w:rsidRPr="009F6B9D">
        <w:rPr>
          <w:rFonts w:ascii="Times New Roman" w:hAnsi="Times New Roman" w:cs="Times New Roman"/>
          <w:color w:val="000000" w:themeColor="text1"/>
        </w:rPr>
        <w:t>İş deneyimli öğrenci kabulü</w:t>
      </w:r>
    </w:p>
    <w:p w:rsidR="00B06B55" w:rsidRDefault="00B06B55" w:rsidP="00B06B55">
      <w:pPr>
        <w:pStyle w:val="GvdeMetni"/>
        <w:spacing w:before="6" w:line="237" w:lineRule="auto"/>
        <w:ind w:left="258" w:right="114"/>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11 </w:t>
      </w:r>
      <w:r w:rsidRPr="009F6B9D">
        <w:rPr>
          <w:rFonts w:ascii="Times New Roman" w:hAnsi="Times New Roman" w:cs="Times New Roman"/>
          <w:color w:val="000000" w:themeColor="text1"/>
        </w:rPr>
        <w:t>– (1) Üniversite-sanayi-toplum işbirliğini artırmak üzere kamu veya özel sektörde çalışmakta olan adaylar için iş deneyimli tezli yüksek lisans ve doktora programlarına alınacak öğrenci koşul ve kontenjanları EABD/EASD başkanlıklarının teklifi, EYK kararı ve Senatonun onayı ile belirlenerek ilan edilir.</w:t>
      </w:r>
    </w:p>
    <w:p w:rsidR="00CD6FD1" w:rsidRDefault="00CD6FD1" w:rsidP="00B06B55">
      <w:pPr>
        <w:pStyle w:val="GvdeMetni"/>
        <w:spacing w:before="6" w:line="237" w:lineRule="auto"/>
        <w:ind w:left="258" w:right="114"/>
        <w:rPr>
          <w:rFonts w:ascii="Times New Roman" w:hAnsi="Times New Roman" w:cs="Times New Roman"/>
          <w:color w:val="000000" w:themeColor="text1"/>
        </w:rPr>
      </w:pPr>
    </w:p>
    <w:p w:rsidR="00B06B55" w:rsidRPr="009F6B9D" w:rsidRDefault="00B06B55" w:rsidP="00B06B55">
      <w:pPr>
        <w:pStyle w:val="GvdeMetni"/>
        <w:spacing w:before="6" w:line="237" w:lineRule="auto"/>
        <w:ind w:left="258" w:right="114"/>
        <w:rPr>
          <w:rFonts w:ascii="Times New Roman" w:hAnsi="Times New Roman" w:cs="Times New Roman"/>
          <w:color w:val="000000" w:themeColor="text1"/>
        </w:rPr>
      </w:pPr>
    </w:p>
    <w:p w:rsidR="00B06B55" w:rsidRPr="009F6B9D" w:rsidRDefault="00B06B55" w:rsidP="00B06B55">
      <w:pPr>
        <w:pStyle w:val="Balk1"/>
        <w:numPr>
          <w:ilvl w:val="0"/>
          <w:numId w:val="42"/>
        </w:numPr>
        <w:tabs>
          <w:tab w:val="left" w:pos="969"/>
        </w:tabs>
        <w:spacing w:before="9" w:line="240" w:lineRule="auto"/>
        <w:ind w:right="113" w:hanging="360"/>
        <w:jc w:val="both"/>
        <w:rPr>
          <w:rFonts w:ascii="Times New Roman" w:hAnsi="Times New Roman" w:cs="Times New Roman"/>
          <w:color w:val="000000" w:themeColor="text1"/>
        </w:rPr>
      </w:pP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Deneyimli</w:t>
      </w:r>
      <w:r w:rsidRPr="009F6B9D">
        <w:rPr>
          <w:rFonts w:ascii="Times New Roman" w:hAnsi="Times New Roman" w:cs="Times New Roman"/>
          <w:color w:val="000000" w:themeColor="text1"/>
          <w:spacing w:val="-17"/>
        </w:rPr>
        <w:t xml:space="preserve"> </w:t>
      </w:r>
      <w:r>
        <w:rPr>
          <w:rFonts w:ascii="Times New Roman" w:hAnsi="Times New Roman" w:cs="Times New Roman"/>
          <w:color w:val="000000" w:themeColor="text1"/>
        </w:rPr>
        <w:t>t</w:t>
      </w:r>
      <w:r w:rsidRPr="009F6B9D">
        <w:rPr>
          <w:rFonts w:ascii="Times New Roman" w:hAnsi="Times New Roman" w:cs="Times New Roman"/>
          <w:color w:val="000000" w:themeColor="text1"/>
        </w:rPr>
        <w:t>ezli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programları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adaylarda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aranacak</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spacing w:val="-3"/>
        </w:rPr>
        <w:t xml:space="preserve">başvuru </w:t>
      </w:r>
      <w:r w:rsidRPr="009F6B9D">
        <w:rPr>
          <w:rFonts w:ascii="Times New Roman" w:hAnsi="Times New Roman" w:cs="Times New Roman"/>
          <w:color w:val="000000" w:themeColor="text1"/>
        </w:rPr>
        <w:t>koşulları:</w:t>
      </w:r>
    </w:p>
    <w:p w:rsidR="00B06B55" w:rsidRPr="009F6B9D" w:rsidRDefault="00B06B55" w:rsidP="00B06B55">
      <w:pPr>
        <w:pStyle w:val="ListeParagraf"/>
        <w:numPr>
          <w:ilvl w:val="0"/>
          <w:numId w:val="41"/>
        </w:numPr>
        <w:tabs>
          <w:tab w:val="left" w:pos="1065"/>
        </w:tabs>
        <w:spacing w:before="12" w:line="244" w:lineRule="auto"/>
        <w:ind w:right="411" w:firstLine="566"/>
        <w:rPr>
          <w:rFonts w:ascii="Times New Roman" w:hAnsi="Times New Roman" w:cs="Times New Roman"/>
          <w:color w:val="000000" w:themeColor="text1"/>
        </w:rPr>
      </w:pPr>
      <w:r w:rsidRPr="009F6B9D">
        <w:rPr>
          <w:rFonts w:ascii="Times New Roman" w:hAnsi="Times New Roman" w:cs="Times New Roman"/>
          <w:color w:val="000000" w:themeColor="text1"/>
        </w:rPr>
        <w:t>İş deneyimli tezli yüksek lisans ve doktora programlarında programın ilan edilen ALES puan türünden en az 55 puan alması gerekir.</w:t>
      </w:r>
    </w:p>
    <w:p w:rsidR="00B06B55" w:rsidRPr="009F6B9D" w:rsidRDefault="00B06B55" w:rsidP="00B06B55">
      <w:pPr>
        <w:pStyle w:val="ListeParagraf"/>
        <w:numPr>
          <w:ilvl w:val="0"/>
          <w:numId w:val="41"/>
        </w:numPr>
        <w:tabs>
          <w:tab w:val="left" w:pos="1094"/>
        </w:tabs>
        <w:spacing w:before="10" w:line="244" w:lineRule="auto"/>
        <w:ind w:right="418" w:firstLine="566"/>
        <w:rPr>
          <w:rFonts w:ascii="Times New Roman" w:hAnsi="Times New Roman" w:cs="Times New Roman"/>
          <w:color w:val="000000" w:themeColor="text1"/>
        </w:rPr>
      </w:pPr>
      <w:r w:rsidRPr="009F6B9D">
        <w:rPr>
          <w:rFonts w:ascii="Times New Roman" w:hAnsi="Times New Roman" w:cs="Times New Roman"/>
          <w:color w:val="000000" w:themeColor="text1"/>
        </w:rPr>
        <w:t>İş deneyimli doktora programlarında YDS’den en az 55 puan veya Üniversitelerarası Kurul</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sınavından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bu</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puan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muadili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puan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alması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41"/>
        </w:numPr>
        <w:tabs>
          <w:tab w:val="left" w:pos="1142"/>
        </w:tabs>
        <w:spacing w:before="9" w:line="244" w:lineRule="auto"/>
        <w:ind w:right="413" w:firstLine="566"/>
        <w:rPr>
          <w:rFonts w:ascii="Times New Roman" w:hAnsi="Times New Roman" w:cs="Times New Roman"/>
          <w:color w:val="000000" w:themeColor="text1"/>
        </w:rPr>
      </w:pPr>
      <w:r w:rsidRPr="009F6B9D">
        <w:rPr>
          <w:rFonts w:ascii="Times New Roman" w:hAnsi="Times New Roman" w:cs="Times New Roman"/>
          <w:color w:val="000000" w:themeColor="text1"/>
        </w:rPr>
        <w:t>Tezli yüksek lisans ve doktora programlarına başvuruda çalıştığı sektörle ilgili üniversite-sanayi-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toplum</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işbirliğine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katkı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sağlayacak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konusu</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proje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fikrini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sunması gerekir.</w:t>
      </w:r>
    </w:p>
    <w:p w:rsidR="00B06B55" w:rsidRPr="009F6B9D" w:rsidRDefault="00B06B55" w:rsidP="00B06B55">
      <w:pPr>
        <w:pStyle w:val="ListeParagraf"/>
        <w:numPr>
          <w:ilvl w:val="0"/>
          <w:numId w:val="41"/>
        </w:numPr>
        <w:tabs>
          <w:tab w:val="left" w:pos="1058"/>
        </w:tabs>
        <w:spacing w:before="9" w:line="244" w:lineRule="auto"/>
        <w:ind w:right="412" w:firstLine="566"/>
        <w:rPr>
          <w:rFonts w:ascii="Times New Roman" w:hAnsi="Times New Roman" w:cs="Times New Roman"/>
          <w:color w:val="000000" w:themeColor="text1"/>
        </w:rPr>
      </w:pP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programı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adayların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mezuniyetinden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sonra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iki yıllık iş tecrübesine, doktora programı için</w:t>
      </w:r>
      <w:r w:rsidRPr="009F6B9D">
        <w:rPr>
          <w:rFonts w:ascii="Times New Roman" w:hAnsi="Times New Roman" w:cs="Times New Roman"/>
          <w:color w:val="000000" w:themeColor="text1"/>
          <w:spacing w:val="-40"/>
        </w:rPr>
        <w:t xml:space="preserve"> </w:t>
      </w:r>
      <w:r w:rsidRPr="009F6B9D">
        <w:rPr>
          <w:rFonts w:ascii="Times New Roman" w:hAnsi="Times New Roman" w:cs="Times New Roman"/>
          <w:color w:val="000000" w:themeColor="text1"/>
        </w:rPr>
        <w:t>adayların alanından lisans mezuniyetinden sonra en az üç yıllık iş tecrübesine sahip olması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41"/>
        </w:numPr>
        <w:tabs>
          <w:tab w:val="left" w:pos="1051"/>
        </w:tabs>
        <w:spacing w:before="8"/>
        <w:ind w:left="1050" w:hanging="227"/>
        <w:rPr>
          <w:rFonts w:ascii="Times New Roman" w:hAnsi="Times New Roman" w:cs="Times New Roman"/>
          <w:color w:val="000000" w:themeColor="text1"/>
        </w:rPr>
      </w:pP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başkanlıkları</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adayın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başvurduğu</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alanda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daha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fazla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tecrübesi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belirleyebilir.</w:t>
      </w:r>
    </w:p>
    <w:p w:rsidR="00B06B55" w:rsidRPr="009F6B9D" w:rsidRDefault="00B06B55" w:rsidP="00B06B55">
      <w:pPr>
        <w:pStyle w:val="Balk1"/>
        <w:numPr>
          <w:ilvl w:val="0"/>
          <w:numId w:val="42"/>
        </w:numPr>
        <w:tabs>
          <w:tab w:val="left" w:pos="969"/>
        </w:tabs>
        <w:spacing w:before="11" w:line="240" w:lineRule="auto"/>
        <w:ind w:right="113" w:hanging="360"/>
        <w:jc w:val="both"/>
        <w:rPr>
          <w:rFonts w:ascii="Times New Roman" w:hAnsi="Times New Roman" w:cs="Times New Roman"/>
          <w:color w:val="000000" w:themeColor="text1"/>
        </w:rPr>
      </w:pP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spacing w:val="-3"/>
        </w:rPr>
        <w:t>Deneyimli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programları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adaylarda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aranacak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başvuru ve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evrakları:</w:t>
      </w:r>
    </w:p>
    <w:p w:rsidR="00B06B55" w:rsidRPr="009F6B9D" w:rsidRDefault="00B06B55" w:rsidP="00B06B55">
      <w:pPr>
        <w:pStyle w:val="ListeParagraf"/>
        <w:numPr>
          <w:ilvl w:val="0"/>
          <w:numId w:val="40"/>
        </w:numPr>
        <w:tabs>
          <w:tab w:val="left" w:pos="1060"/>
        </w:tabs>
        <w:spacing w:before="15" w:line="244" w:lineRule="auto"/>
        <w:ind w:right="415" w:firstLine="566"/>
        <w:rPr>
          <w:rFonts w:ascii="Times New Roman" w:hAnsi="Times New Roman" w:cs="Times New Roman"/>
          <w:color w:val="000000" w:themeColor="text1"/>
        </w:rPr>
      </w:pP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deneyimli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başvuruları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takviminde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belirlenen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süre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 xml:space="preserve">Deneyimli Öğrenci </w:t>
      </w:r>
      <w:r w:rsidRPr="009F6B9D">
        <w:rPr>
          <w:rFonts w:ascii="Times New Roman" w:hAnsi="Times New Roman" w:cs="Times New Roman"/>
          <w:color w:val="000000" w:themeColor="text1"/>
          <w:spacing w:val="-3"/>
        </w:rPr>
        <w:t xml:space="preserve">Başvuru </w:t>
      </w:r>
      <w:r w:rsidRPr="009F6B9D">
        <w:rPr>
          <w:rFonts w:ascii="Times New Roman" w:hAnsi="Times New Roman" w:cs="Times New Roman"/>
          <w:color w:val="000000" w:themeColor="text1"/>
        </w:rPr>
        <w:t>Formu” ile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alınır.</w:t>
      </w:r>
    </w:p>
    <w:p w:rsidR="00B06B55" w:rsidRPr="009F6B9D" w:rsidRDefault="00B06B55" w:rsidP="00B06B55">
      <w:pPr>
        <w:pStyle w:val="ListeParagraf"/>
        <w:numPr>
          <w:ilvl w:val="0"/>
          <w:numId w:val="40"/>
        </w:numPr>
        <w:tabs>
          <w:tab w:val="left" w:pos="1062"/>
        </w:tabs>
        <w:spacing w:before="10"/>
        <w:ind w:left="1061" w:hanging="238"/>
        <w:rPr>
          <w:rFonts w:ascii="Times New Roman" w:hAnsi="Times New Roman" w:cs="Times New Roman"/>
          <w:color w:val="000000" w:themeColor="text1"/>
        </w:rPr>
      </w:pPr>
      <w:r w:rsidRPr="009F6B9D">
        <w:rPr>
          <w:rFonts w:ascii="Times New Roman" w:hAnsi="Times New Roman" w:cs="Times New Roman"/>
          <w:color w:val="000000" w:themeColor="text1"/>
        </w:rPr>
        <w:t>İş Deneyimli Lisansüstü programları başvuru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evrakları:</w:t>
      </w:r>
    </w:p>
    <w:p w:rsidR="00B06B55" w:rsidRPr="009F6B9D" w:rsidRDefault="00B06B55" w:rsidP="00B06B55">
      <w:pPr>
        <w:pStyle w:val="ListeParagraf"/>
        <w:numPr>
          <w:ilvl w:val="1"/>
          <w:numId w:val="40"/>
        </w:numPr>
        <w:tabs>
          <w:tab w:val="left" w:pos="1533"/>
        </w:tabs>
        <w:spacing w:before="6"/>
        <w:ind w:hanging="256"/>
        <w:jc w:val="left"/>
        <w:rPr>
          <w:rFonts w:ascii="Times New Roman" w:hAnsi="Times New Roman" w:cs="Times New Roman"/>
          <w:color w:val="000000" w:themeColor="text1"/>
        </w:rPr>
      </w:pPr>
      <w:r w:rsidRPr="009F6B9D">
        <w:rPr>
          <w:rFonts w:ascii="Times New Roman" w:hAnsi="Times New Roman" w:cs="Times New Roman"/>
          <w:color w:val="000000" w:themeColor="text1"/>
        </w:rPr>
        <w:t>İş Deneyimli Öğrenci Başvuru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40"/>
        </w:numPr>
        <w:tabs>
          <w:tab w:val="left" w:pos="1533"/>
        </w:tabs>
        <w:spacing w:before="11"/>
        <w:ind w:left="258" w:right="116" w:firstLine="959"/>
        <w:jc w:val="left"/>
        <w:rPr>
          <w:rFonts w:ascii="Times New Roman" w:hAnsi="Times New Roman" w:cs="Times New Roman"/>
          <w:color w:val="000000" w:themeColor="text1"/>
        </w:rPr>
      </w:pPr>
      <w:r w:rsidRPr="009F6B9D">
        <w:rPr>
          <w:rFonts w:ascii="Times New Roman" w:hAnsi="Times New Roman" w:cs="Times New Roman"/>
          <w:color w:val="000000" w:themeColor="text1"/>
        </w:rPr>
        <w:t>Diploma Diploma/Çıkış Belgesi aslı ve fotokopisi(Lisans mezuniyet koşulu belirleyen doktora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programları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diploma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/çıkış</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belgesi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aslı</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fotokopisi)</w:t>
      </w:r>
    </w:p>
    <w:p w:rsidR="00B06B55" w:rsidRPr="009F6B9D" w:rsidRDefault="00B06B55" w:rsidP="00B06B55">
      <w:pPr>
        <w:pStyle w:val="ListeParagraf"/>
        <w:numPr>
          <w:ilvl w:val="1"/>
          <w:numId w:val="40"/>
        </w:numPr>
        <w:tabs>
          <w:tab w:val="left" w:pos="1533"/>
        </w:tabs>
        <w:spacing w:before="10"/>
        <w:ind w:hanging="376"/>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Not </w:t>
      </w:r>
      <w:r w:rsidRPr="009F6B9D">
        <w:rPr>
          <w:rFonts w:ascii="Times New Roman" w:hAnsi="Times New Roman" w:cs="Times New Roman"/>
          <w:color w:val="000000" w:themeColor="text1"/>
          <w:spacing w:val="-3"/>
        </w:rPr>
        <w:t xml:space="preserve">Durumu </w:t>
      </w:r>
      <w:r w:rsidRPr="009F6B9D">
        <w:rPr>
          <w:rFonts w:ascii="Times New Roman" w:hAnsi="Times New Roman" w:cs="Times New Roman"/>
          <w:color w:val="000000" w:themeColor="text1"/>
        </w:rPr>
        <w:t>Belgesi aslı ve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fotokopisi,</w:t>
      </w:r>
    </w:p>
    <w:p w:rsidR="00B06B55" w:rsidRPr="009F6B9D" w:rsidRDefault="00B06B55" w:rsidP="00B06B55">
      <w:pPr>
        <w:pStyle w:val="ListeParagraf"/>
        <w:numPr>
          <w:ilvl w:val="1"/>
          <w:numId w:val="40"/>
        </w:numPr>
        <w:tabs>
          <w:tab w:val="left" w:pos="1533"/>
        </w:tabs>
        <w:spacing w:before="11"/>
        <w:ind w:hanging="364"/>
        <w:jc w:val="left"/>
        <w:rPr>
          <w:rFonts w:ascii="Times New Roman" w:hAnsi="Times New Roman" w:cs="Times New Roman"/>
          <w:color w:val="000000" w:themeColor="text1"/>
        </w:rPr>
      </w:pPr>
      <w:r w:rsidRPr="009F6B9D">
        <w:rPr>
          <w:rFonts w:ascii="Times New Roman" w:hAnsi="Times New Roman" w:cs="Times New Roman"/>
          <w:color w:val="000000" w:themeColor="text1"/>
        </w:rPr>
        <w:t xml:space="preserve">ALES Belgesi güncel </w:t>
      </w:r>
      <w:r w:rsidRPr="009F6B9D">
        <w:rPr>
          <w:rFonts w:ascii="Times New Roman" w:hAnsi="Times New Roman" w:cs="Times New Roman"/>
          <w:color w:val="000000" w:themeColor="text1"/>
          <w:spacing w:val="-3"/>
        </w:rPr>
        <w:t>ÖSYM</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çıktısı,</w:t>
      </w:r>
    </w:p>
    <w:p w:rsidR="00B06B55" w:rsidRPr="009F6B9D" w:rsidRDefault="00B06B55" w:rsidP="00B06B55">
      <w:pPr>
        <w:pStyle w:val="ListeParagraf"/>
        <w:numPr>
          <w:ilvl w:val="1"/>
          <w:numId w:val="40"/>
        </w:numPr>
        <w:tabs>
          <w:tab w:val="left" w:pos="1533"/>
        </w:tabs>
        <w:spacing w:before="11"/>
        <w:ind w:hanging="304"/>
        <w:jc w:val="left"/>
        <w:rPr>
          <w:rFonts w:ascii="Times New Roman" w:hAnsi="Times New Roman" w:cs="Times New Roman"/>
          <w:color w:val="000000" w:themeColor="text1"/>
        </w:rPr>
      </w:pP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YL</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programı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yıllık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tecrübesi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40"/>
        </w:numPr>
        <w:tabs>
          <w:tab w:val="left" w:pos="1533"/>
        </w:tabs>
        <w:spacing w:before="11"/>
        <w:ind w:hanging="363"/>
        <w:jc w:val="left"/>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programı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üç</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yıllık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tecrübesi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40"/>
        </w:numPr>
        <w:tabs>
          <w:tab w:val="left" w:pos="1533"/>
        </w:tabs>
        <w:spacing w:before="11"/>
        <w:ind w:hanging="423"/>
        <w:jc w:val="left"/>
        <w:rPr>
          <w:rFonts w:ascii="Times New Roman" w:hAnsi="Times New Roman" w:cs="Times New Roman"/>
          <w:color w:val="000000" w:themeColor="text1"/>
        </w:rPr>
      </w:pPr>
      <w:r w:rsidRPr="009F6B9D">
        <w:rPr>
          <w:rFonts w:ascii="Times New Roman" w:hAnsi="Times New Roman" w:cs="Times New Roman"/>
          <w:color w:val="000000" w:themeColor="text1"/>
        </w:rPr>
        <w:t>İş Deneyimli Öğrenci Başvurusu Proje Öneri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40"/>
        </w:numPr>
        <w:tabs>
          <w:tab w:val="left" w:pos="1533"/>
        </w:tabs>
        <w:spacing w:before="12"/>
        <w:ind w:hanging="483"/>
        <w:jc w:val="left"/>
        <w:rPr>
          <w:rFonts w:ascii="Times New Roman" w:hAnsi="Times New Roman" w:cs="Times New Roman"/>
          <w:color w:val="000000" w:themeColor="text1"/>
        </w:rPr>
      </w:pPr>
      <w:r w:rsidRPr="009F6B9D">
        <w:rPr>
          <w:rFonts w:ascii="Times New Roman" w:hAnsi="Times New Roman" w:cs="Times New Roman"/>
          <w:color w:val="000000" w:themeColor="text1"/>
        </w:rPr>
        <w:t>Firma/Kurum Niyet/Destek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Mektubu.</w:t>
      </w:r>
    </w:p>
    <w:p w:rsidR="00B06B55" w:rsidRPr="009F6B9D" w:rsidRDefault="00B06B55" w:rsidP="00B06B55">
      <w:pPr>
        <w:pStyle w:val="Balk1"/>
        <w:numPr>
          <w:ilvl w:val="0"/>
          <w:numId w:val="42"/>
        </w:numPr>
        <w:tabs>
          <w:tab w:val="left" w:pos="969"/>
        </w:tabs>
        <w:spacing w:before="15" w:line="240" w:lineRule="auto"/>
        <w:ind w:right="116" w:hanging="360"/>
        <w:jc w:val="left"/>
        <w:rPr>
          <w:rFonts w:ascii="Times New Roman" w:hAnsi="Times New Roman" w:cs="Times New Roman"/>
          <w:color w:val="000000" w:themeColor="text1"/>
        </w:rPr>
      </w:pPr>
      <w:r w:rsidRPr="009F6B9D">
        <w:rPr>
          <w:rFonts w:ascii="Times New Roman" w:hAnsi="Times New Roman" w:cs="Times New Roman"/>
          <w:color w:val="000000" w:themeColor="text1"/>
        </w:rPr>
        <w:t>İş Deneyimli Tezli Yüksek Lisans / Doktora Programları Öğrenci Kabulü ve Başarı Değerlendirmesi;</w:t>
      </w:r>
    </w:p>
    <w:p w:rsidR="00B06B55" w:rsidRPr="009F6B9D" w:rsidRDefault="00B06B55" w:rsidP="00B06B55">
      <w:pPr>
        <w:pStyle w:val="ListeParagraf"/>
        <w:numPr>
          <w:ilvl w:val="1"/>
          <w:numId w:val="42"/>
        </w:numPr>
        <w:tabs>
          <w:tab w:val="left" w:pos="1588"/>
        </w:tabs>
        <w:spacing w:before="8"/>
        <w:jc w:val="left"/>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%50’si,</w:t>
      </w:r>
    </w:p>
    <w:p w:rsidR="00B06B55" w:rsidRPr="009F6B9D" w:rsidRDefault="00B06B55" w:rsidP="00B06B55">
      <w:pPr>
        <w:pStyle w:val="ListeParagraf"/>
        <w:numPr>
          <w:ilvl w:val="1"/>
          <w:numId w:val="42"/>
        </w:numPr>
        <w:tabs>
          <w:tab w:val="left" w:pos="1533"/>
        </w:tabs>
        <w:spacing w:before="11"/>
        <w:ind w:left="258" w:right="115" w:firstLine="959"/>
        <w:jc w:val="left"/>
        <w:rPr>
          <w:rFonts w:ascii="Times New Roman" w:hAnsi="Times New Roman" w:cs="Times New Roman"/>
          <w:color w:val="000000" w:themeColor="text1"/>
        </w:rPr>
      </w:pPr>
      <w:r w:rsidRPr="009F6B9D">
        <w:rPr>
          <w:rFonts w:ascii="Times New Roman" w:hAnsi="Times New Roman" w:cs="Times New Roman"/>
          <w:color w:val="000000" w:themeColor="text1"/>
        </w:rPr>
        <w:t>Tezli yüksek lisans için lisans mezuniyet notunun % 20’si, doktora için yüksek lisans mezuniyet notunun %</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20’si,</w:t>
      </w:r>
    </w:p>
    <w:p w:rsidR="00B06B55" w:rsidRPr="009F6B9D" w:rsidRDefault="009F2F82" w:rsidP="00B06B55">
      <w:pPr>
        <w:pStyle w:val="ListeParagraf"/>
        <w:numPr>
          <w:ilvl w:val="1"/>
          <w:numId w:val="42"/>
        </w:numPr>
        <w:tabs>
          <w:tab w:val="left" w:pos="1494"/>
        </w:tabs>
        <w:spacing w:before="10" w:line="242" w:lineRule="auto"/>
        <w:ind w:left="258" w:right="893" w:firstLine="885"/>
        <w:jc w:val="left"/>
        <w:rPr>
          <w:rFonts w:ascii="Times New Roman" w:hAnsi="Times New Roman" w:cs="Times New Roman"/>
          <w:color w:val="000000" w:themeColor="text1"/>
        </w:rPr>
      </w:pPr>
      <w:r>
        <w:rPr>
          <w:rFonts w:ascii="Times New Roman" w:hAnsi="Times New Roman" w:cs="Times New Roman"/>
          <w:color w:val="000000" w:themeColor="text1"/>
        </w:rPr>
        <w:t>Proje önerisi değerlendirme jü</w:t>
      </w:r>
      <w:r w:rsidR="00B06B55" w:rsidRPr="009F6B9D">
        <w:rPr>
          <w:rFonts w:ascii="Times New Roman" w:hAnsi="Times New Roman" w:cs="Times New Roman"/>
          <w:color w:val="000000" w:themeColor="text1"/>
        </w:rPr>
        <w:t>risi ta</w:t>
      </w:r>
      <w:r>
        <w:rPr>
          <w:rFonts w:ascii="Times New Roman" w:hAnsi="Times New Roman" w:cs="Times New Roman"/>
          <w:color w:val="000000" w:themeColor="text1"/>
        </w:rPr>
        <w:t>ra</w:t>
      </w:r>
      <w:r w:rsidR="00B06B55" w:rsidRPr="009F6B9D">
        <w:rPr>
          <w:rFonts w:ascii="Times New Roman" w:hAnsi="Times New Roman" w:cs="Times New Roman"/>
          <w:color w:val="000000" w:themeColor="text1"/>
        </w:rPr>
        <w:t>fından verilen notun % 30’u dikkate alınarak EABD/EASD başkanlığının değerlendirmesi ve EYK kararı ile</w:t>
      </w:r>
      <w:r w:rsidR="00B06B55" w:rsidRPr="009F6B9D">
        <w:rPr>
          <w:rFonts w:ascii="Times New Roman" w:hAnsi="Times New Roman" w:cs="Times New Roman"/>
          <w:color w:val="000000" w:themeColor="text1"/>
          <w:spacing w:val="1"/>
        </w:rPr>
        <w:t xml:space="preserve"> </w:t>
      </w:r>
      <w:r w:rsidR="00B06B55" w:rsidRPr="009F6B9D">
        <w:rPr>
          <w:rFonts w:ascii="Times New Roman" w:hAnsi="Times New Roman" w:cs="Times New Roman"/>
          <w:color w:val="000000" w:themeColor="text1"/>
        </w:rPr>
        <w:t>gerçekleşir.</w:t>
      </w:r>
    </w:p>
    <w:p w:rsidR="00B06B55" w:rsidRPr="009F6B9D" w:rsidRDefault="00B06B55" w:rsidP="00B06B55">
      <w:pPr>
        <w:pStyle w:val="ListeParagraf"/>
        <w:numPr>
          <w:ilvl w:val="1"/>
          <w:numId w:val="42"/>
        </w:numPr>
        <w:tabs>
          <w:tab w:val="left" w:pos="1494"/>
        </w:tabs>
        <w:spacing w:before="10" w:line="242" w:lineRule="auto"/>
        <w:ind w:left="258" w:right="893" w:firstLine="885"/>
        <w:jc w:val="left"/>
        <w:rPr>
          <w:rFonts w:ascii="Times New Roman" w:hAnsi="Times New Roman" w:cs="Times New Roman"/>
          <w:color w:val="000000" w:themeColor="text1"/>
        </w:rPr>
      </w:pPr>
      <w:r w:rsidRPr="009F6B9D">
        <w:rPr>
          <w:rFonts w:ascii="Times New Roman" w:hAnsi="Times New Roman" w:cs="Times New Roman"/>
          <w:color w:val="000000" w:themeColor="text1"/>
        </w:rPr>
        <w:t>Proje öneri değerlendirme sınavına girm</w:t>
      </w:r>
      <w:r w:rsidR="009F2F82">
        <w:rPr>
          <w:rFonts w:ascii="Times New Roman" w:hAnsi="Times New Roman" w:cs="Times New Roman"/>
          <w:color w:val="000000" w:themeColor="text1"/>
        </w:rPr>
        <w:t>e</w:t>
      </w:r>
      <w:r w:rsidRPr="009F6B9D">
        <w:rPr>
          <w:rFonts w:ascii="Times New Roman" w:hAnsi="Times New Roman" w:cs="Times New Roman"/>
          <w:color w:val="000000" w:themeColor="text1"/>
        </w:rPr>
        <w:t>yen aday başarısız sayılır ve mazeret hakkı verilmez.</w:t>
      </w:r>
    </w:p>
    <w:p w:rsidR="00B06B55" w:rsidRPr="009F6B9D" w:rsidRDefault="00B06B55" w:rsidP="00B06B55">
      <w:pPr>
        <w:pStyle w:val="Balk1"/>
        <w:numPr>
          <w:ilvl w:val="0"/>
          <w:numId w:val="42"/>
        </w:numPr>
        <w:tabs>
          <w:tab w:val="left" w:pos="1110"/>
        </w:tabs>
        <w:spacing w:line="244" w:lineRule="exact"/>
        <w:ind w:hanging="286"/>
        <w:jc w:val="both"/>
        <w:rPr>
          <w:rFonts w:ascii="Times New Roman" w:hAnsi="Times New Roman" w:cs="Times New Roman"/>
          <w:color w:val="000000" w:themeColor="text1"/>
        </w:rPr>
      </w:pPr>
      <w:r w:rsidRPr="009F6B9D">
        <w:rPr>
          <w:rFonts w:ascii="Times New Roman" w:hAnsi="Times New Roman" w:cs="Times New Roman"/>
          <w:color w:val="000000" w:themeColor="text1"/>
        </w:rPr>
        <w:t>İş Deneyimli tezli yüksek lisans ve doktora programları</w:t>
      </w:r>
      <w:r w:rsidRPr="009F6B9D">
        <w:rPr>
          <w:rFonts w:ascii="Times New Roman" w:hAnsi="Times New Roman" w:cs="Times New Roman"/>
          <w:color w:val="000000" w:themeColor="text1"/>
          <w:spacing w:val="-36"/>
        </w:rPr>
        <w:t xml:space="preserve"> </w:t>
      </w:r>
      <w:r w:rsidRPr="009F6B9D">
        <w:rPr>
          <w:rFonts w:ascii="Times New Roman" w:hAnsi="Times New Roman" w:cs="Times New Roman"/>
          <w:color w:val="000000" w:themeColor="text1"/>
        </w:rPr>
        <w:t>uygulaması;</w:t>
      </w:r>
    </w:p>
    <w:p w:rsidR="00B06B55" w:rsidRPr="009F6B9D" w:rsidRDefault="00B06B55" w:rsidP="00B06B55">
      <w:pPr>
        <w:pStyle w:val="ListeParagraf"/>
        <w:numPr>
          <w:ilvl w:val="0"/>
          <w:numId w:val="39"/>
        </w:numPr>
        <w:tabs>
          <w:tab w:val="left" w:pos="1062"/>
        </w:tabs>
        <w:spacing w:before="3"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Başarı Değerlendirmesine göre kayıt hakkı kazanan adayların başvuru takviminde belirtilen süre içerisinde İş Deneyimli Öğrenci Çevre Katkı Protokolü Onayı Başvuru Formu ekinde çalıştığı kurum ve Enstitüsü arasında çalışmanın </w:t>
      </w:r>
      <w:r w:rsidRPr="009F6B9D">
        <w:rPr>
          <w:rFonts w:ascii="Times New Roman" w:hAnsi="Times New Roman" w:cs="Times New Roman"/>
          <w:color w:val="000000" w:themeColor="text1"/>
          <w:spacing w:val="-3"/>
        </w:rPr>
        <w:t xml:space="preserve">yürütülmesi </w:t>
      </w:r>
      <w:r w:rsidRPr="009F6B9D">
        <w:rPr>
          <w:rFonts w:ascii="Times New Roman" w:hAnsi="Times New Roman" w:cs="Times New Roman"/>
          <w:color w:val="000000" w:themeColor="text1"/>
        </w:rPr>
        <w:t>ve kurumun katkısına ilişkin düzenlenen İş Deneyimli Çevre Katkı Protokolü’nü EYK onayına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sunar.</w:t>
      </w:r>
    </w:p>
    <w:p w:rsidR="00B06B55" w:rsidRPr="009F6B9D" w:rsidRDefault="00B06B55" w:rsidP="00B06B55">
      <w:pPr>
        <w:pStyle w:val="ListeParagraf"/>
        <w:numPr>
          <w:ilvl w:val="0"/>
          <w:numId w:val="39"/>
        </w:numPr>
        <w:tabs>
          <w:tab w:val="left" w:pos="1062"/>
        </w:tabs>
        <w:spacing w:before="3" w:line="232" w:lineRule="auto"/>
        <w:ind w:right="117"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İş Deneyimli Öğrenci </w:t>
      </w:r>
      <w:r w:rsidRPr="009F6B9D">
        <w:rPr>
          <w:rFonts w:ascii="Times New Roman" w:hAnsi="Times New Roman" w:cs="Times New Roman"/>
          <w:color w:val="000000" w:themeColor="text1"/>
          <w:spacing w:val="-3"/>
        </w:rPr>
        <w:t xml:space="preserve">Çevre </w:t>
      </w:r>
      <w:r w:rsidRPr="009F6B9D">
        <w:rPr>
          <w:rFonts w:ascii="Times New Roman" w:hAnsi="Times New Roman" w:cs="Times New Roman"/>
          <w:color w:val="000000" w:themeColor="text1"/>
        </w:rPr>
        <w:t>Katkı Protokolü EYK kararı ile onaylanan adayların kesin</w:t>
      </w:r>
      <w:r w:rsidRPr="009F6B9D">
        <w:rPr>
          <w:rFonts w:ascii="Times New Roman" w:hAnsi="Times New Roman" w:cs="Times New Roman"/>
          <w:color w:val="000000" w:themeColor="text1"/>
          <w:spacing w:val="-38"/>
        </w:rPr>
        <w:t xml:space="preserve"> </w:t>
      </w:r>
      <w:r w:rsidRPr="009F6B9D">
        <w:rPr>
          <w:rFonts w:ascii="Times New Roman" w:hAnsi="Times New Roman" w:cs="Times New Roman"/>
          <w:color w:val="000000" w:themeColor="text1"/>
        </w:rPr>
        <w:t>kayıt işlemleri başvuru takviminde belirlenen süreler içerisinde alınır. Süresi içinde kesin kayıtlarını yaptırmayan adaylar, mazeretleri dikkate alınmaksızın kayıt haklarını</w:t>
      </w:r>
      <w:r w:rsidRPr="009F6B9D">
        <w:rPr>
          <w:rFonts w:ascii="Times New Roman" w:hAnsi="Times New Roman" w:cs="Times New Roman"/>
          <w:color w:val="000000" w:themeColor="text1"/>
          <w:spacing w:val="-32"/>
        </w:rPr>
        <w:t xml:space="preserve"> </w:t>
      </w:r>
      <w:r w:rsidRPr="009F6B9D">
        <w:rPr>
          <w:rFonts w:ascii="Times New Roman" w:hAnsi="Times New Roman" w:cs="Times New Roman"/>
          <w:color w:val="000000" w:themeColor="text1"/>
        </w:rPr>
        <w:t>kaybederler.</w:t>
      </w:r>
    </w:p>
    <w:p w:rsidR="00B06B55" w:rsidRPr="009F6B9D" w:rsidRDefault="00B06B55" w:rsidP="00B06B55">
      <w:pPr>
        <w:pStyle w:val="ListeParagraf"/>
        <w:numPr>
          <w:ilvl w:val="0"/>
          <w:numId w:val="39"/>
        </w:numPr>
        <w:tabs>
          <w:tab w:val="left" w:pos="1062"/>
        </w:tabs>
        <w:spacing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İş deneyimli öğrenci tezli yüksek lisans programı için 120 AKTS, Doktora programı için 240 AKTS kredisinden az olmamak koşuluyla, EABD/EASD başkanlığının öngördüğü zorunlu ve seçimlik en az 6 ders ile Proje Yazma Teknikleri Dersi, Bilimsel Araştırma Teknikleri ve Seminer Dersi, her yarıyıl alınacak Uzmanlık Alan Dersi ve tez çalışmasından oluşur.</w:t>
      </w:r>
    </w:p>
    <w:p w:rsidR="00B06B55" w:rsidRPr="009F6B9D" w:rsidRDefault="00B06B55" w:rsidP="00B06B55">
      <w:pPr>
        <w:pStyle w:val="ListeParagraf"/>
        <w:numPr>
          <w:ilvl w:val="0"/>
          <w:numId w:val="39"/>
        </w:numPr>
        <w:tabs>
          <w:tab w:val="left" w:pos="1060"/>
        </w:tabs>
        <w:spacing w:before="110"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Uzmanlık alan dersleri ve tez çalışması başarılı veya başarısız olarak değerlendirilir ve ortalamaya katılmaz.</w:t>
      </w:r>
    </w:p>
    <w:p w:rsidR="00B06B55" w:rsidRPr="009F6B9D" w:rsidRDefault="00B06B55" w:rsidP="00B06B55">
      <w:pPr>
        <w:pStyle w:val="ListeParagraf"/>
        <w:numPr>
          <w:ilvl w:val="0"/>
          <w:numId w:val="39"/>
        </w:numPr>
        <w:tabs>
          <w:tab w:val="left" w:pos="1060"/>
        </w:tabs>
        <w:spacing w:before="110"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Tezli Yüksek Lisans ve Doktora Programlarına kayıtlı iş deneyimli öğrencileri danışman öğretim üyesi ile birlikte tez konusu ile ilgili en geç ikinci yarıyılın sonuna kadar dış kaynaklı bir proje başvurusunda bulunması gerekir. Dış kaynaklı proje başvurusunda bulunmayan öğrenci tezli yüksek lisans programında tez, doktora programında yeterlik aşamasına geçemez.</w:t>
      </w:r>
    </w:p>
    <w:p w:rsidR="00B06B55" w:rsidRPr="009F6B9D" w:rsidRDefault="00B06B55" w:rsidP="00B06B55">
      <w:pPr>
        <w:pStyle w:val="ListeParagraf"/>
        <w:numPr>
          <w:ilvl w:val="0"/>
          <w:numId w:val="39"/>
        </w:numPr>
        <w:tabs>
          <w:tab w:val="left" w:pos="1060"/>
        </w:tabs>
        <w:spacing w:before="110" w:line="232"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programında tez, doktora programında yeterlik aşamasına </w:t>
      </w:r>
      <w:r w:rsidR="009F2F82" w:rsidRPr="009F2F82">
        <w:rPr>
          <w:rFonts w:ascii="Times New Roman" w:hAnsi="Times New Roman" w:cs="Times New Roman"/>
          <w:color w:val="000000" w:themeColor="text1"/>
        </w:rPr>
        <w:t xml:space="preserve">geçebilmek </w:t>
      </w:r>
      <w:r w:rsidRPr="009F6B9D">
        <w:rPr>
          <w:rFonts w:ascii="Times New Roman" w:hAnsi="Times New Roman" w:cs="Times New Roman"/>
          <w:color w:val="000000" w:themeColor="text1"/>
        </w:rPr>
        <w:t>için; EABD/EASD Başkanlığının öngördüğü zorunlu ve seçimlik derslerden alınacak 36 AKTS ile Proje Yazma Teknikleri Dersi ve Bilimsel Araştırma Teknikleri ve Seminer Dersi ile birlikte toplam 48 AKTS ve en az iki Uzmanlık Alan dersi birlikte toplam 60 AKTS kredilik dersten başarılı olmak zorundadır.</w:t>
      </w:r>
    </w:p>
    <w:p w:rsidR="00B06B55" w:rsidRPr="009F6B9D" w:rsidRDefault="00B06B55" w:rsidP="00B06B55">
      <w:pPr>
        <w:pStyle w:val="ListeParagraf"/>
        <w:numPr>
          <w:ilvl w:val="0"/>
          <w:numId w:val="39"/>
        </w:numPr>
        <w:tabs>
          <w:tab w:val="left" w:pos="1060"/>
        </w:tabs>
        <w:spacing w:before="4" w:line="232" w:lineRule="auto"/>
        <w:ind w:right="114" w:firstLine="566"/>
        <w:rPr>
          <w:rFonts w:ascii="Times New Roman" w:hAnsi="Times New Roman" w:cs="Times New Roman"/>
          <w:color w:val="000000" w:themeColor="text1"/>
        </w:rPr>
      </w:pPr>
      <w:r w:rsidRPr="009F6B9D">
        <w:rPr>
          <w:rFonts w:ascii="Times New Roman" w:hAnsi="Times New Roman" w:cs="Times New Roman"/>
          <w:color w:val="000000" w:themeColor="text1"/>
        </w:rPr>
        <w:t>Kredili derslerini başarıyla tamamlamanın azami süresi olan dört yarıyıl sonunda kredili derslerini ve dış kaynaklı proje başvurusunu enstitüye teslim etmeyen öğrencinin enstitü ile ilişiği kesilir.</w:t>
      </w:r>
    </w:p>
    <w:p w:rsidR="00B06B55" w:rsidRPr="009F6B9D" w:rsidRDefault="00B06B55" w:rsidP="00B06B55">
      <w:pPr>
        <w:pStyle w:val="ListeParagraf"/>
        <w:numPr>
          <w:ilvl w:val="0"/>
          <w:numId w:val="39"/>
        </w:numPr>
        <w:tabs>
          <w:tab w:val="left" w:pos="1062"/>
        </w:tabs>
        <w:spacing w:before="1" w:line="232" w:lineRule="auto"/>
        <w:ind w:right="114" w:firstLine="566"/>
        <w:rPr>
          <w:rFonts w:ascii="Times New Roman" w:hAnsi="Times New Roman" w:cs="Times New Roman"/>
          <w:color w:val="000000" w:themeColor="text1"/>
        </w:rPr>
      </w:pPr>
      <w:r w:rsidRPr="009F6B9D">
        <w:rPr>
          <w:rFonts w:ascii="Times New Roman" w:hAnsi="Times New Roman" w:cs="Times New Roman"/>
          <w:color w:val="000000" w:themeColor="text1"/>
        </w:rPr>
        <w:t>Dış kaynaklı proje başvurusunun desteklenmemesi veya değerlendirme sürecinin uzaması durumunda</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revize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proje,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çalıştığı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kurum/kuruluş</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desteklenir.</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Revize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 xml:space="preserve">edilen projenin bütçesi, Sakarya Üniversitesi </w:t>
      </w:r>
      <w:r w:rsidRPr="009F6B9D">
        <w:rPr>
          <w:rFonts w:ascii="Times New Roman" w:hAnsi="Times New Roman" w:cs="Times New Roman"/>
          <w:color w:val="000000" w:themeColor="text1"/>
          <w:spacing w:val="-3"/>
        </w:rPr>
        <w:t xml:space="preserve">Bilimsel </w:t>
      </w:r>
      <w:r w:rsidRPr="009F6B9D">
        <w:rPr>
          <w:rFonts w:ascii="Times New Roman" w:hAnsi="Times New Roman" w:cs="Times New Roman"/>
          <w:color w:val="000000" w:themeColor="text1"/>
        </w:rPr>
        <w:t>Araştırma Projeleri Koordinatörlüğü tarafından belirlenen Yüksek Lisans/Doktora Tez Projesi bütçesinden düşük</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olamaz.</w:t>
      </w:r>
    </w:p>
    <w:p w:rsidR="00B06B55" w:rsidRPr="009F6B9D" w:rsidRDefault="00B06B55" w:rsidP="00B06B55">
      <w:pPr>
        <w:pStyle w:val="ListeParagraf"/>
        <w:numPr>
          <w:ilvl w:val="0"/>
          <w:numId w:val="39"/>
        </w:numPr>
        <w:tabs>
          <w:tab w:val="left" w:pos="1062"/>
        </w:tabs>
        <w:spacing w:before="1" w:line="235" w:lineRule="auto"/>
        <w:ind w:right="112" w:firstLine="566"/>
        <w:rPr>
          <w:rFonts w:ascii="Times New Roman" w:hAnsi="Times New Roman" w:cs="Times New Roman"/>
          <w:color w:val="000000" w:themeColor="text1"/>
        </w:rPr>
      </w:pPr>
      <w:r w:rsidRPr="009F6B9D">
        <w:rPr>
          <w:rFonts w:ascii="Times New Roman" w:hAnsi="Times New Roman" w:cs="Times New Roman"/>
          <w:color w:val="000000" w:themeColor="text1"/>
        </w:rPr>
        <w:t>Projenin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desteklenmemesi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tezini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teslim</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edemez.</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programın azami süresi sonunda Enstitü ile ilişiği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kesilir.</w:t>
      </w:r>
    </w:p>
    <w:p w:rsidR="00B06B55" w:rsidRPr="009F6B9D" w:rsidRDefault="00B06B55" w:rsidP="00B06B55">
      <w:pPr>
        <w:pStyle w:val="Balk1"/>
        <w:spacing w:before="66" w:line="252" w:lineRule="exact"/>
        <w:ind w:left="800"/>
        <w:rPr>
          <w:rFonts w:ascii="Times New Roman" w:hAnsi="Times New Roman" w:cs="Times New Roman"/>
          <w:color w:val="000000" w:themeColor="text1"/>
        </w:rPr>
      </w:pPr>
      <w:r w:rsidRPr="009F6B9D">
        <w:rPr>
          <w:rFonts w:ascii="Times New Roman" w:hAnsi="Times New Roman" w:cs="Times New Roman"/>
          <w:color w:val="000000" w:themeColor="text1"/>
        </w:rPr>
        <w:t>Özel şartlı öğrenci kabulü</w:t>
      </w:r>
    </w:p>
    <w:p w:rsidR="00B06B55" w:rsidRPr="009F6B9D" w:rsidRDefault="00B06B55" w:rsidP="00B06B55">
      <w:pPr>
        <w:pStyle w:val="GvdeMetni"/>
        <w:ind w:right="367"/>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12 – </w:t>
      </w:r>
      <w:r w:rsidRPr="009F6B9D">
        <w:rPr>
          <w:rFonts w:ascii="Times New Roman" w:hAnsi="Times New Roman" w:cs="Times New Roman"/>
          <w:color w:val="000000" w:themeColor="text1"/>
        </w:rPr>
        <w:t>(1) Özel şartlı öğrenci kontenjanları tezli yüksek lisans programları için açılır ve her yarıyıl iki öğrenci ile sınırlıdır.</w:t>
      </w:r>
    </w:p>
    <w:p w:rsidR="00B06B55" w:rsidRPr="009F6B9D" w:rsidRDefault="00B06B55" w:rsidP="00B06B55">
      <w:pPr>
        <w:pStyle w:val="ListeParagraf"/>
        <w:numPr>
          <w:ilvl w:val="0"/>
          <w:numId w:val="38"/>
        </w:numPr>
        <w:tabs>
          <w:tab w:val="left" w:pos="1178"/>
        </w:tabs>
        <w:ind w:left="284" w:right="405"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Özel </w:t>
      </w:r>
      <w:r w:rsidRPr="009F6B9D">
        <w:rPr>
          <w:rFonts w:ascii="Times New Roman" w:hAnsi="Times New Roman" w:cs="Times New Roman"/>
          <w:color w:val="000000" w:themeColor="text1"/>
          <w:spacing w:val="4"/>
        </w:rPr>
        <w:t xml:space="preserve">şartlı öğrenci </w:t>
      </w:r>
      <w:r w:rsidRPr="009F6B9D">
        <w:rPr>
          <w:rFonts w:ascii="Times New Roman" w:hAnsi="Times New Roman" w:cs="Times New Roman"/>
          <w:color w:val="000000" w:themeColor="text1"/>
          <w:spacing w:val="6"/>
        </w:rPr>
        <w:t xml:space="preserve">başvuruları </w:t>
      </w:r>
      <w:r w:rsidRPr="009F6B9D">
        <w:rPr>
          <w:rFonts w:ascii="Times New Roman" w:hAnsi="Times New Roman" w:cs="Times New Roman"/>
          <w:color w:val="000000" w:themeColor="text1"/>
          <w:spacing w:val="4"/>
        </w:rPr>
        <w:t xml:space="preserve">başvuru </w:t>
      </w:r>
      <w:r w:rsidRPr="009F6B9D">
        <w:rPr>
          <w:rFonts w:ascii="Times New Roman" w:hAnsi="Times New Roman" w:cs="Times New Roman"/>
          <w:color w:val="000000" w:themeColor="text1"/>
          <w:spacing w:val="3"/>
        </w:rPr>
        <w:t xml:space="preserve">takviminde </w:t>
      </w:r>
      <w:r w:rsidRPr="009F6B9D">
        <w:rPr>
          <w:rFonts w:ascii="Times New Roman" w:hAnsi="Times New Roman" w:cs="Times New Roman"/>
          <w:color w:val="000000" w:themeColor="text1"/>
          <w:spacing w:val="6"/>
        </w:rPr>
        <w:t xml:space="preserve">belirlenen </w:t>
      </w:r>
      <w:r w:rsidRPr="009F6B9D">
        <w:rPr>
          <w:rFonts w:ascii="Times New Roman" w:hAnsi="Times New Roman" w:cs="Times New Roman"/>
          <w:color w:val="000000" w:themeColor="text1"/>
          <w:spacing w:val="3"/>
        </w:rPr>
        <w:t xml:space="preserve">süre içinde </w:t>
      </w:r>
      <w:r w:rsidRPr="009F6B9D">
        <w:rPr>
          <w:rFonts w:ascii="Times New Roman" w:hAnsi="Times New Roman" w:cs="Times New Roman"/>
          <w:color w:val="000000" w:themeColor="text1"/>
        </w:rPr>
        <w:t xml:space="preserve">“Özel </w:t>
      </w:r>
      <w:r w:rsidRPr="009F6B9D">
        <w:rPr>
          <w:rFonts w:ascii="Times New Roman" w:hAnsi="Times New Roman" w:cs="Times New Roman"/>
          <w:color w:val="000000" w:themeColor="text1"/>
          <w:spacing w:val="5"/>
        </w:rPr>
        <w:t xml:space="preserve">Şartlı </w:t>
      </w:r>
      <w:r w:rsidRPr="009F6B9D">
        <w:rPr>
          <w:rFonts w:ascii="Times New Roman" w:hAnsi="Times New Roman" w:cs="Times New Roman"/>
          <w:color w:val="000000" w:themeColor="text1"/>
        </w:rPr>
        <w:t xml:space="preserve">Öğrenci Başvuru </w:t>
      </w:r>
      <w:r w:rsidRPr="009F6B9D">
        <w:rPr>
          <w:rFonts w:ascii="Times New Roman" w:hAnsi="Times New Roman" w:cs="Times New Roman"/>
          <w:color w:val="000000" w:themeColor="text1"/>
          <w:spacing w:val="-3"/>
        </w:rPr>
        <w:t xml:space="preserve">Formu” </w:t>
      </w:r>
      <w:r w:rsidRPr="009F6B9D">
        <w:rPr>
          <w:rFonts w:ascii="Times New Roman" w:hAnsi="Times New Roman" w:cs="Times New Roman"/>
          <w:color w:val="000000" w:themeColor="text1"/>
        </w:rPr>
        <w:t>ile alınır.</w:t>
      </w:r>
    </w:p>
    <w:p w:rsidR="00B06B55" w:rsidRPr="009F6B9D" w:rsidRDefault="00B06B55" w:rsidP="00B06B55">
      <w:pPr>
        <w:pStyle w:val="ListeParagraf"/>
        <w:numPr>
          <w:ilvl w:val="0"/>
          <w:numId w:val="38"/>
        </w:numPr>
        <w:tabs>
          <w:tab w:val="left" w:pos="1161"/>
        </w:tabs>
        <w:ind w:left="284" w:right="402"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Engelli öğrenci adayları, Özürlü, </w:t>
      </w:r>
      <w:r w:rsidRPr="009F6B9D">
        <w:rPr>
          <w:rFonts w:ascii="Times New Roman" w:hAnsi="Times New Roman" w:cs="Times New Roman"/>
          <w:color w:val="000000" w:themeColor="text1"/>
          <w:spacing w:val="-3"/>
        </w:rPr>
        <w:t xml:space="preserve">Eski </w:t>
      </w:r>
      <w:r w:rsidRPr="009F6B9D">
        <w:rPr>
          <w:rFonts w:ascii="Times New Roman" w:hAnsi="Times New Roman" w:cs="Times New Roman"/>
          <w:color w:val="000000" w:themeColor="text1"/>
        </w:rPr>
        <w:t xml:space="preserve">Hükümlü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Terör Mağduru </w:t>
      </w:r>
      <w:r w:rsidR="009F2F82">
        <w:rPr>
          <w:rFonts w:ascii="Times New Roman" w:hAnsi="Times New Roman" w:cs="Times New Roman"/>
          <w:color w:val="000000" w:themeColor="text1"/>
        </w:rPr>
        <w:t>İstihdamı Hakkında Yönetmeliğin</w:t>
      </w:r>
      <w:r w:rsidRPr="009F6B9D">
        <w:rPr>
          <w:rFonts w:ascii="Times New Roman" w:hAnsi="Times New Roman" w:cs="Times New Roman"/>
          <w:color w:val="000000" w:themeColor="text1"/>
        </w:rPr>
        <w:t xml:space="preserve"> 3. maddesi uyarınca </w:t>
      </w:r>
      <w:r w:rsidRPr="009F6B9D">
        <w:rPr>
          <w:rFonts w:ascii="Times New Roman" w:hAnsi="Times New Roman" w:cs="Times New Roman"/>
          <w:color w:val="000000" w:themeColor="text1"/>
          <w:spacing w:val="-4"/>
        </w:rPr>
        <w:t xml:space="preserve">çalışma </w:t>
      </w:r>
      <w:r w:rsidRPr="009F6B9D">
        <w:rPr>
          <w:rFonts w:ascii="Times New Roman" w:hAnsi="Times New Roman" w:cs="Times New Roman"/>
          <w:color w:val="000000" w:themeColor="text1"/>
        </w:rPr>
        <w:t>güçlerinin en az %40’ından yoksun olduklarını sağlık kurulu raporu ile belgelendirmek zorundadır.</w:t>
      </w:r>
    </w:p>
    <w:p w:rsidR="00B06B55" w:rsidRPr="009F6B9D" w:rsidRDefault="00B06B55" w:rsidP="00B06B55">
      <w:pPr>
        <w:pStyle w:val="ListeParagraf"/>
        <w:numPr>
          <w:ilvl w:val="0"/>
          <w:numId w:val="38"/>
        </w:numPr>
        <w:tabs>
          <w:tab w:val="left" w:pos="1161"/>
        </w:tabs>
        <w:spacing w:line="272" w:lineRule="exact"/>
        <w:ind w:left="284" w:firstLine="567"/>
        <w:rPr>
          <w:rFonts w:ascii="Times New Roman" w:hAnsi="Times New Roman" w:cs="Times New Roman"/>
          <w:color w:val="000000" w:themeColor="text1"/>
        </w:rPr>
      </w:pPr>
      <w:r w:rsidRPr="009F6B9D">
        <w:rPr>
          <w:rFonts w:ascii="Times New Roman" w:hAnsi="Times New Roman" w:cs="Times New Roman"/>
          <w:color w:val="000000" w:themeColor="text1"/>
        </w:rPr>
        <w:t>Resmi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belgelemek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kaydıyla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birinci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derecede</w:t>
      </w:r>
      <w:r w:rsidR="009F2F82">
        <w:rPr>
          <w:rFonts w:ascii="Times New Roman" w:hAnsi="Times New Roman" w:cs="Times New Roman"/>
          <w:color w:val="000000" w:themeColor="text1"/>
        </w:rPr>
        <w:t>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şehit</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yakını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gazi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olanlar,</w:t>
      </w:r>
    </w:p>
    <w:p w:rsidR="00B06B55" w:rsidRPr="009F6B9D" w:rsidRDefault="00B06B55" w:rsidP="00B06B55">
      <w:pPr>
        <w:pStyle w:val="ListeParagraf"/>
        <w:numPr>
          <w:ilvl w:val="0"/>
          <w:numId w:val="38"/>
        </w:numPr>
        <w:tabs>
          <w:tab w:val="left" w:pos="1173"/>
        </w:tabs>
        <w:spacing w:line="237" w:lineRule="auto"/>
        <w:ind w:left="284" w:right="417"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Sporcu </w:t>
      </w:r>
      <w:r w:rsidRPr="009F6B9D">
        <w:rPr>
          <w:rFonts w:ascii="Times New Roman" w:hAnsi="Times New Roman" w:cs="Times New Roman"/>
          <w:color w:val="000000" w:themeColor="text1"/>
          <w:spacing w:val="3"/>
        </w:rPr>
        <w:t xml:space="preserve">öğrenci </w:t>
      </w:r>
      <w:r w:rsidRPr="009F6B9D">
        <w:rPr>
          <w:rFonts w:ascii="Times New Roman" w:hAnsi="Times New Roman" w:cs="Times New Roman"/>
          <w:color w:val="000000" w:themeColor="text1"/>
          <w:spacing w:val="2"/>
        </w:rPr>
        <w:t xml:space="preserve">adayları, </w:t>
      </w:r>
      <w:r w:rsidRPr="009F6B9D">
        <w:rPr>
          <w:rFonts w:ascii="Times New Roman" w:hAnsi="Times New Roman" w:cs="Times New Roman"/>
          <w:color w:val="000000" w:themeColor="text1"/>
        </w:rPr>
        <w:t xml:space="preserve">Avrupa </w:t>
      </w:r>
      <w:r w:rsidRPr="009F6B9D">
        <w:rPr>
          <w:rFonts w:ascii="Times New Roman" w:hAnsi="Times New Roman" w:cs="Times New Roman"/>
          <w:color w:val="000000" w:themeColor="text1"/>
          <w:spacing w:val="3"/>
        </w:rPr>
        <w:t xml:space="preserve">Şampiyonaları, </w:t>
      </w:r>
      <w:r w:rsidRPr="009F6B9D">
        <w:rPr>
          <w:rFonts w:ascii="Times New Roman" w:hAnsi="Times New Roman" w:cs="Times New Roman"/>
          <w:color w:val="000000" w:themeColor="text1"/>
        </w:rPr>
        <w:t xml:space="preserve">Dünya </w:t>
      </w:r>
      <w:r w:rsidRPr="009F6B9D">
        <w:rPr>
          <w:rFonts w:ascii="Times New Roman" w:hAnsi="Times New Roman" w:cs="Times New Roman"/>
          <w:color w:val="000000" w:themeColor="text1"/>
          <w:spacing w:val="3"/>
        </w:rPr>
        <w:t xml:space="preserve">Şampiyonaları veya Olimpiyat </w:t>
      </w:r>
      <w:r w:rsidRPr="009F6B9D">
        <w:rPr>
          <w:rFonts w:ascii="Times New Roman" w:hAnsi="Times New Roman" w:cs="Times New Roman"/>
          <w:color w:val="000000" w:themeColor="text1"/>
        </w:rPr>
        <w:t xml:space="preserve">Oyunlarında ilk üç </w:t>
      </w:r>
      <w:r w:rsidRPr="009F6B9D">
        <w:rPr>
          <w:rFonts w:ascii="Times New Roman" w:hAnsi="Times New Roman" w:cs="Times New Roman"/>
          <w:color w:val="000000" w:themeColor="text1"/>
          <w:spacing w:val="-3"/>
        </w:rPr>
        <w:t xml:space="preserve">dereceye </w:t>
      </w:r>
      <w:r w:rsidRPr="009F6B9D">
        <w:rPr>
          <w:rFonts w:ascii="Times New Roman" w:hAnsi="Times New Roman" w:cs="Times New Roman"/>
          <w:color w:val="000000" w:themeColor="text1"/>
        </w:rPr>
        <w:t>girmiş olduklarını belgelendirmek</w:t>
      </w:r>
      <w:r w:rsidRPr="009F6B9D">
        <w:rPr>
          <w:rFonts w:ascii="Times New Roman" w:hAnsi="Times New Roman" w:cs="Times New Roman"/>
          <w:color w:val="000000" w:themeColor="text1"/>
          <w:spacing w:val="-34"/>
        </w:rPr>
        <w:t xml:space="preserve"> </w:t>
      </w:r>
      <w:r w:rsidRPr="009F6B9D">
        <w:rPr>
          <w:rFonts w:ascii="Times New Roman" w:hAnsi="Times New Roman" w:cs="Times New Roman"/>
          <w:color w:val="000000" w:themeColor="text1"/>
        </w:rPr>
        <w:t>zorundadırlar.</w:t>
      </w:r>
    </w:p>
    <w:p w:rsidR="00B06B55" w:rsidRPr="009F6B9D" w:rsidRDefault="00B06B55" w:rsidP="00B06B55">
      <w:pPr>
        <w:pStyle w:val="ListeParagraf"/>
        <w:numPr>
          <w:ilvl w:val="0"/>
          <w:numId w:val="38"/>
        </w:numPr>
        <w:tabs>
          <w:tab w:val="left" w:pos="1113"/>
        </w:tabs>
        <w:spacing w:line="247" w:lineRule="exact"/>
        <w:ind w:firstLine="454"/>
        <w:rPr>
          <w:rFonts w:ascii="Times New Roman" w:hAnsi="Times New Roman" w:cs="Times New Roman"/>
          <w:color w:val="000000" w:themeColor="text1"/>
        </w:rPr>
      </w:pPr>
      <w:r w:rsidRPr="009F6B9D">
        <w:rPr>
          <w:rFonts w:ascii="Times New Roman" w:hAnsi="Times New Roman" w:cs="Times New Roman"/>
          <w:color w:val="000000" w:themeColor="text1"/>
        </w:rPr>
        <w:t xml:space="preserve">Özel Şartlı Öğrenci kabulü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değerlendirmesi:</w:t>
      </w:r>
    </w:p>
    <w:p w:rsidR="00B06B55" w:rsidRDefault="00B06B55" w:rsidP="00B06B55">
      <w:pPr>
        <w:pStyle w:val="ListeParagraf"/>
        <w:numPr>
          <w:ilvl w:val="0"/>
          <w:numId w:val="37"/>
        </w:numPr>
        <w:tabs>
          <w:tab w:val="left" w:pos="1228"/>
        </w:tabs>
        <w:spacing w:line="260" w:lineRule="exact"/>
        <w:rPr>
          <w:rFonts w:ascii="Times New Roman" w:hAnsi="Times New Roman" w:cs="Times New Roman"/>
          <w:color w:val="000000" w:themeColor="text1"/>
        </w:rPr>
      </w:pPr>
      <w:r w:rsidRPr="009F6B9D">
        <w:rPr>
          <w:rFonts w:ascii="Times New Roman" w:hAnsi="Times New Roman" w:cs="Times New Roman"/>
          <w:color w:val="000000" w:themeColor="text1"/>
        </w:rPr>
        <w:t>ALES notunun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%50’si,</w:t>
      </w:r>
    </w:p>
    <w:p w:rsidR="00B06B55" w:rsidRPr="00490BFE" w:rsidRDefault="00B06B55" w:rsidP="00B06B55">
      <w:pPr>
        <w:pStyle w:val="ListeParagraf"/>
        <w:numPr>
          <w:ilvl w:val="0"/>
          <w:numId w:val="37"/>
        </w:numPr>
        <w:spacing w:line="260" w:lineRule="exact"/>
        <w:ind w:left="284" w:firstLine="709"/>
        <w:rPr>
          <w:rFonts w:ascii="Times New Roman" w:hAnsi="Times New Roman" w:cs="Times New Roman"/>
          <w:color w:val="000000" w:themeColor="text1"/>
        </w:rPr>
      </w:pPr>
      <w:r w:rsidRPr="00490BFE">
        <w:rPr>
          <w:rFonts w:ascii="Times New Roman" w:hAnsi="Times New Roman" w:cs="Times New Roman"/>
          <w:color w:val="000000" w:themeColor="text1"/>
        </w:rPr>
        <w:t xml:space="preserve">Mezuniyet notunun %50’si dikkate alınarak EABD/EASD başkanlığının değerlendirmesi </w:t>
      </w:r>
      <w:r w:rsidRPr="00490BFE">
        <w:rPr>
          <w:rFonts w:ascii="Times New Roman" w:hAnsi="Times New Roman" w:cs="Times New Roman"/>
          <w:color w:val="000000" w:themeColor="text1"/>
          <w:spacing w:val="-3"/>
        </w:rPr>
        <w:t xml:space="preserve">ve </w:t>
      </w:r>
      <w:r w:rsidRPr="00490BFE">
        <w:rPr>
          <w:rFonts w:ascii="Times New Roman" w:hAnsi="Times New Roman" w:cs="Times New Roman"/>
          <w:color w:val="000000" w:themeColor="text1"/>
        </w:rPr>
        <w:t>EYK kararı ile</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rPr>
        <w:t>gerçekleşir.</w:t>
      </w:r>
    </w:p>
    <w:p w:rsidR="00B06B55" w:rsidRPr="009F6B9D" w:rsidRDefault="00B06B55" w:rsidP="00B06B55">
      <w:pPr>
        <w:pStyle w:val="Balk1"/>
        <w:spacing w:before="71" w:line="252" w:lineRule="exact"/>
        <w:ind w:left="800"/>
        <w:rPr>
          <w:rFonts w:ascii="Times New Roman" w:hAnsi="Times New Roman" w:cs="Times New Roman"/>
          <w:color w:val="000000" w:themeColor="text1"/>
        </w:rPr>
      </w:pPr>
      <w:r w:rsidRPr="009F6B9D">
        <w:rPr>
          <w:rFonts w:ascii="Times New Roman" w:hAnsi="Times New Roman" w:cs="Times New Roman"/>
          <w:color w:val="000000" w:themeColor="text1"/>
        </w:rPr>
        <w:t>Uluslararası öğrenci kabulü</w:t>
      </w:r>
    </w:p>
    <w:p w:rsidR="00B06B55" w:rsidRPr="009F6B9D" w:rsidRDefault="00B06B55" w:rsidP="00B06B55">
      <w:pPr>
        <w:pStyle w:val="GvdeMetni"/>
        <w:ind w:left="258" w:right="114"/>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13 – </w:t>
      </w:r>
      <w:r>
        <w:rPr>
          <w:rFonts w:ascii="Times New Roman" w:hAnsi="Times New Roman" w:cs="Times New Roman"/>
          <w:color w:val="000000" w:themeColor="text1"/>
        </w:rPr>
        <w:t>(</w:t>
      </w:r>
      <w:r w:rsidRPr="009F6B9D">
        <w:rPr>
          <w:rFonts w:ascii="Times New Roman" w:hAnsi="Times New Roman" w:cs="Times New Roman"/>
          <w:color w:val="000000" w:themeColor="text1"/>
        </w:rPr>
        <w:t>1) Öğrenci başvuruları her yarıyıl için Senato tarafından belirlenen süreler içinde Uluslararası Öğrenci Ofisi tarafından alınır, değerlendirilir ve öğrenci kabulü sonuçlandırılır.</w:t>
      </w:r>
    </w:p>
    <w:p w:rsidR="00B06B55" w:rsidRPr="009F6B9D" w:rsidRDefault="00B06B55" w:rsidP="00B06B55">
      <w:pPr>
        <w:pStyle w:val="ListeParagraf"/>
        <w:numPr>
          <w:ilvl w:val="0"/>
          <w:numId w:val="36"/>
        </w:numPr>
        <w:tabs>
          <w:tab w:val="left" w:pos="1084"/>
        </w:tabs>
        <w:spacing w:line="237" w:lineRule="auto"/>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kontenjanları her program için en az bir öğrencidir İlgili EABD/EASD başkanlığı programa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koşul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şartlarını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belirler</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talep</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etmesi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kontenjanlar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artırılabilir.</w:t>
      </w:r>
    </w:p>
    <w:p w:rsidR="00B06B55" w:rsidRPr="009F6B9D" w:rsidRDefault="00B06B55" w:rsidP="00B06B55">
      <w:pPr>
        <w:pStyle w:val="ListeParagraf"/>
        <w:numPr>
          <w:ilvl w:val="0"/>
          <w:numId w:val="36"/>
        </w:numPr>
        <w:tabs>
          <w:tab w:val="left" w:pos="1084"/>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Başvuran adayların lisans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yüksek lisans not ortalaması 4’lük not sisteminde en az 2,50 </w:t>
      </w:r>
      <w:r w:rsidRPr="009F6B9D">
        <w:rPr>
          <w:rFonts w:ascii="Times New Roman" w:hAnsi="Times New Roman" w:cs="Times New Roman"/>
          <w:color w:val="000000" w:themeColor="text1"/>
          <w:spacing w:val="-3"/>
        </w:rPr>
        <w:t>olmak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zorundadır.</w:t>
      </w:r>
    </w:p>
    <w:p w:rsidR="00B06B55" w:rsidRPr="009F6B9D" w:rsidRDefault="00B06B55" w:rsidP="00B06B55">
      <w:pPr>
        <w:pStyle w:val="ListeParagraf"/>
        <w:numPr>
          <w:ilvl w:val="0"/>
          <w:numId w:val="36"/>
        </w:numPr>
        <w:tabs>
          <w:tab w:val="left" w:pos="1084"/>
        </w:tabs>
        <w:ind w:left="229" w:right="223"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Ortadoğu Enstitüsündeki programlarda İngilizce YDS’den en az 60, Arapça YDS’den </w:t>
      </w:r>
      <w:r w:rsidRPr="009F6B9D">
        <w:rPr>
          <w:rFonts w:ascii="Times New Roman" w:hAnsi="Times New Roman" w:cs="Times New Roman"/>
          <w:color w:val="000000" w:themeColor="text1"/>
          <w:spacing w:val="-5"/>
        </w:rPr>
        <w:t xml:space="preserve">en </w:t>
      </w:r>
      <w:r w:rsidRPr="009F6B9D">
        <w:rPr>
          <w:rFonts w:ascii="Times New Roman" w:hAnsi="Times New Roman" w:cs="Times New Roman"/>
          <w:color w:val="000000" w:themeColor="text1"/>
        </w:rPr>
        <w:t xml:space="preserve">az 55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Türkçe dil sınavından C1 düzeyindeki puanlardan en az ikisini sağlamak zorundadır. Ya da Üniversitelerarası Kurul tarafından kabul edilen bir yabancı dil sınavından muadili bir puan alması gerekir.</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dillerinden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herhangi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birinde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veren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(lise,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 xml:space="preserve">eğitim kurumundan </w:t>
      </w:r>
      <w:r w:rsidRPr="009F6B9D">
        <w:rPr>
          <w:rFonts w:ascii="Times New Roman" w:hAnsi="Times New Roman" w:cs="Times New Roman"/>
          <w:color w:val="000000" w:themeColor="text1"/>
          <w:spacing w:val="-4"/>
        </w:rPr>
        <w:t xml:space="preserve">mezun </w:t>
      </w:r>
      <w:r w:rsidRPr="009F6B9D">
        <w:rPr>
          <w:rFonts w:ascii="Times New Roman" w:hAnsi="Times New Roman" w:cs="Times New Roman"/>
          <w:color w:val="000000" w:themeColor="text1"/>
        </w:rPr>
        <w:t>olan adaylar iki dil şartından birini sağlamış</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36"/>
        </w:numPr>
        <w:tabs>
          <w:tab w:val="left" w:pos="1084"/>
        </w:tabs>
        <w:ind w:left="229" w:right="224" w:firstLine="568"/>
        <w:rPr>
          <w:rFonts w:ascii="Times New Roman" w:hAnsi="Times New Roman" w:cs="Times New Roman"/>
          <w:color w:val="000000" w:themeColor="text1"/>
        </w:rPr>
      </w:pP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enstitülerde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dili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Türkçe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programlarına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başvuran yabancı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uyruklu</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adaylardan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şartı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aranmaz.</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verilen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ilgili programın yabancı dilde aradığı koşulları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sağlamalıdır.</w:t>
      </w:r>
    </w:p>
    <w:p w:rsidR="00B06B55" w:rsidRPr="009F6B9D" w:rsidRDefault="00B06B55" w:rsidP="00B06B55">
      <w:pPr>
        <w:pStyle w:val="ListeParagraf"/>
        <w:numPr>
          <w:ilvl w:val="0"/>
          <w:numId w:val="36"/>
        </w:numPr>
        <w:tabs>
          <w:tab w:val="left" w:pos="1084"/>
        </w:tabs>
        <w:ind w:left="229"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Adayların başarı sıralaması, mezuniyet not ortalamaları esas alınarak Uluslararası Öğrenci Ofisi tarafından</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36"/>
        </w:numPr>
        <w:tabs>
          <w:tab w:val="left" w:pos="1084"/>
        </w:tabs>
        <w:spacing w:line="272"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Öğrenciler katkı payı ödemekle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yükümlüdür.</w:t>
      </w:r>
    </w:p>
    <w:p w:rsidR="00B06B55" w:rsidRPr="009F6B9D" w:rsidRDefault="00B06B55" w:rsidP="00B06B55">
      <w:pPr>
        <w:pStyle w:val="ListeParagraf"/>
        <w:numPr>
          <w:ilvl w:val="0"/>
          <w:numId w:val="36"/>
        </w:numPr>
        <w:tabs>
          <w:tab w:val="left" w:pos="1084"/>
        </w:tabs>
        <w:spacing w:line="274"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Adaylar,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istenilen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belgeleri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vererek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kesin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kayıtlarını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yaptırırlar.</w:t>
      </w:r>
    </w:p>
    <w:p w:rsidR="00B06B55" w:rsidRPr="009F6B9D" w:rsidRDefault="00B06B55" w:rsidP="00B06B55">
      <w:pPr>
        <w:pStyle w:val="ListeParagraf"/>
        <w:numPr>
          <w:ilvl w:val="0"/>
          <w:numId w:val="36"/>
        </w:numPr>
        <w:tabs>
          <w:tab w:val="left" w:pos="1084"/>
        </w:tabs>
        <w:ind w:left="229"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Eğitim dili Türkçe olan programlara kayıt hakkı kazanan öğrencilerin C1 düzeyinde Türkçe Yeterlik Belgesi olmaması durumunda Türkçe Hazırlık sınıfına kayıt yaptırmak zorundadır. İki yıl içinde C1 düzeyinde Türkçe Yeterlik Be</w:t>
      </w:r>
      <w:r w:rsidR="009F2F82">
        <w:rPr>
          <w:rFonts w:ascii="Times New Roman" w:hAnsi="Times New Roman" w:cs="Times New Roman"/>
          <w:color w:val="000000" w:themeColor="text1"/>
        </w:rPr>
        <w:t>lgesini getir</w:t>
      </w:r>
      <w:r w:rsidRPr="009F6B9D">
        <w:rPr>
          <w:rFonts w:ascii="Times New Roman" w:hAnsi="Times New Roman" w:cs="Times New Roman"/>
          <w:color w:val="000000" w:themeColor="text1"/>
        </w:rPr>
        <w:t>meyen öğrenci ders aşamasına geçemez ve öğrencinin enstitü ile ilişiği kesilir. Protokol veya ikili anlaşma kapsamında lisansüstü programa alınan ve tezlerini yabancı dilde teslim etmesi gereken öğrenciler için EK kararı ile C1düzeyinde Türkçe Yeterlik Belgesi şartı aranmaz.</w:t>
      </w:r>
    </w:p>
    <w:p w:rsidR="00B06B55" w:rsidRPr="009F6B9D" w:rsidRDefault="00B06B55" w:rsidP="00B06B55">
      <w:pPr>
        <w:pStyle w:val="ListeParagraf"/>
        <w:numPr>
          <w:ilvl w:val="0"/>
          <w:numId w:val="36"/>
        </w:numPr>
        <w:tabs>
          <w:tab w:val="left" w:pos="1226"/>
        </w:tabs>
        <w:spacing w:before="1"/>
        <w:ind w:left="229"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başvurusu</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eğitimini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Anabilim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dalı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dışından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5"/>
        </w:rPr>
        <w:t xml:space="preserve">alan </w:t>
      </w:r>
      <w:r w:rsidRPr="009F6B9D">
        <w:rPr>
          <w:rFonts w:ascii="Times New Roman" w:hAnsi="Times New Roman" w:cs="Times New Roman"/>
          <w:color w:val="000000" w:themeColor="text1"/>
        </w:rPr>
        <w:t xml:space="preserve">yabancı uyruklu öğrencilere bir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iki yarıyıl bilimsel hazırlık programı ilgili Anabilim Dalı Başkanlığının talebi doğrultusunda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uygulanabilir.</w:t>
      </w:r>
    </w:p>
    <w:p w:rsidR="00B06B55" w:rsidRPr="009F6B9D" w:rsidRDefault="00B06B55" w:rsidP="00B06B55">
      <w:pPr>
        <w:pStyle w:val="ListeParagraf"/>
        <w:numPr>
          <w:ilvl w:val="0"/>
          <w:numId w:val="36"/>
        </w:numPr>
        <w:tabs>
          <w:tab w:val="left" w:pos="1226"/>
        </w:tabs>
        <w:ind w:left="229"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programına kabul edilen, lisans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yüksek lisans eğitimini ilgili Anabilim dalı dışından alan yabancı uyruklu öğrencilere bir veya iki yarıyıl bilimsel hazırlık programı ilgili Anabilim Dalı Başkanlığının talebi doğrultusunda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uygulanabilir.</w:t>
      </w:r>
    </w:p>
    <w:p w:rsidR="00B06B55" w:rsidRPr="009F6B9D" w:rsidRDefault="00B06B55" w:rsidP="00B06B55">
      <w:pPr>
        <w:pStyle w:val="Balk1"/>
        <w:spacing w:before="2"/>
        <w:ind w:left="795"/>
        <w:rPr>
          <w:rFonts w:ascii="Times New Roman" w:hAnsi="Times New Roman" w:cs="Times New Roman"/>
          <w:color w:val="000000" w:themeColor="text1"/>
        </w:rPr>
      </w:pPr>
      <w:r w:rsidRPr="009F6B9D">
        <w:rPr>
          <w:rFonts w:ascii="Times New Roman" w:hAnsi="Times New Roman" w:cs="Times New Roman"/>
          <w:color w:val="000000" w:themeColor="text1"/>
        </w:rPr>
        <w:t>Yatay geçiş ile öğrenci kabulü</w:t>
      </w:r>
    </w:p>
    <w:p w:rsidR="00B06B55" w:rsidRPr="009F6B9D" w:rsidRDefault="00B06B55" w:rsidP="00B06B55">
      <w:pPr>
        <w:pStyle w:val="GvdeMetni"/>
        <w:ind w:left="229" w:right="225"/>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14 – </w:t>
      </w:r>
      <w:r w:rsidRPr="009F6B9D">
        <w:rPr>
          <w:rFonts w:ascii="Times New Roman" w:hAnsi="Times New Roman" w:cs="Times New Roman"/>
          <w:color w:val="000000" w:themeColor="text1"/>
        </w:rPr>
        <w:t>(1) Yatay geçiş başvuruları akademik takvimde belirlenen süre içinde “Yatay Geçiş Başvuru Formu” ile alınır.</w:t>
      </w:r>
    </w:p>
    <w:p w:rsidR="00B06B55" w:rsidRPr="009F6B9D"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tezsiz yüksek lisans programlarından EABD/EASD başkanlığının görüşü </w:t>
      </w:r>
      <w:r w:rsidRPr="009F6B9D">
        <w:rPr>
          <w:rFonts w:ascii="Times New Roman" w:hAnsi="Times New Roman" w:cs="Times New Roman"/>
          <w:color w:val="000000" w:themeColor="text1"/>
          <w:spacing w:val="-3"/>
        </w:rPr>
        <w:t xml:space="preserve">ve EYK </w:t>
      </w:r>
      <w:r w:rsidRPr="009F6B9D">
        <w:rPr>
          <w:rFonts w:ascii="Times New Roman" w:hAnsi="Times New Roman" w:cs="Times New Roman"/>
          <w:color w:val="000000" w:themeColor="text1"/>
        </w:rPr>
        <w:t>kararı ile tezsiz programlara yatay geçiş ile öğrenci kabul</w:t>
      </w:r>
      <w:r w:rsidRPr="009F6B9D">
        <w:rPr>
          <w:rFonts w:ascii="Times New Roman" w:hAnsi="Times New Roman" w:cs="Times New Roman"/>
          <w:color w:val="000000" w:themeColor="text1"/>
          <w:spacing w:val="-31"/>
        </w:rPr>
        <w:t xml:space="preserve"> </w:t>
      </w:r>
      <w:r w:rsidRPr="009F6B9D">
        <w:rPr>
          <w:rFonts w:ascii="Times New Roman" w:hAnsi="Times New Roman" w:cs="Times New Roman"/>
          <w:color w:val="000000" w:themeColor="text1"/>
        </w:rPr>
        <w:t>edilir.</w:t>
      </w:r>
    </w:p>
    <w:p w:rsidR="00B06B55" w:rsidRPr="009F6B9D"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Tezsiz </w:t>
      </w:r>
      <w:r w:rsidRPr="009F6B9D">
        <w:rPr>
          <w:rFonts w:ascii="Times New Roman" w:hAnsi="Times New Roman" w:cs="Times New Roman"/>
          <w:color w:val="000000" w:themeColor="text1"/>
          <w:spacing w:val="-3"/>
        </w:rPr>
        <w:t xml:space="preserve">yüksek </w:t>
      </w:r>
      <w:r w:rsidRPr="009F6B9D">
        <w:rPr>
          <w:rFonts w:ascii="Times New Roman" w:hAnsi="Times New Roman" w:cs="Times New Roman"/>
          <w:color w:val="000000" w:themeColor="text1"/>
        </w:rPr>
        <w:t xml:space="preserve">lisans </w:t>
      </w:r>
      <w:r w:rsidRPr="009F6B9D">
        <w:rPr>
          <w:rFonts w:ascii="Times New Roman" w:hAnsi="Times New Roman" w:cs="Times New Roman"/>
          <w:color w:val="000000" w:themeColor="text1"/>
          <w:spacing w:val="-3"/>
        </w:rPr>
        <w:t xml:space="preserve">programlarından </w:t>
      </w:r>
      <w:r w:rsidRPr="009F6B9D">
        <w:rPr>
          <w:rFonts w:ascii="Times New Roman" w:hAnsi="Times New Roman" w:cs="Times New Roman"/>
          <w:color w:val="000000" w:themeColor="text1"/>
        </w:rPr>
        <w:t xml:space="preserve">tezli yüksek lisans programlarına yatay geçiş kontenjanları EABD/EASD başkanlığının teklifi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EYK kararı ile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belirlenir.</w:t>
      </w:r>
    </w:p>
    <w:p w:rsidR="00B06B55" w:rsidRPr="009F6B9D" w:rsidRDefault="00B06B55" w:rsidP="00B06B55">
      <w:pPr>
        <w:pStyle w:val="ListeParagraf"/>
        <w:numPr>
          <w:ilvl w:val="0"/>
          <w:numId w:val="35"/>
        </w:numPr>
        <w:tabs>
          <w:tab w:val="left" w:pos="1084"/>
        </w:tabs>
        <w:spacing w:line="247"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şartları;</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Başka bir yükseköğretim kurumundaki aynı lisansüstü programda kayıtlı olmak,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En az bir yarıyılını tamamlamış olmak,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Başarısız dersi (devamsızlık sebebi de dahil) bulunmamak ve not ortalaması en az 3,00 olmak, Disiplin cezası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içi) almamış olmak,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İlgili program için Senato Esasları 4. maddede belirtilen başvuru koşullarını sağlamak,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Yabancı uyruklu öğrenciler için Senato Esasları 13. maddede belirtilen başvuru koşullarını sağlamak,</w:t>
      </w:r>
    </w:p>
    <w:p w:rsidR="00B06B55" w:rsidRPr="009F6B9D" w:rsidRDefault="00B06B55" w:rsidP="00B06B55">
      <w:pPr>
        <w:pStyle w:val="ListeParagraf"/>
        <w:numPr>
          <w:ilvl w:val="1"/>
          <w:numId w:val="35"/>
        </w:numPr>
        <w:tabs>
          <w:tab w:val="left" w:pos="1228"/>
        </w:tabs>
        <w:spacing w:line="235" w:lineRule="auto"/>
        <w:ind w:right="113" w:firstLine="736"/>
        <w:jc w:val="left"/>
        <w:rPr>
          <w:rFonts w:ascii="Times New Roman" w:hAnsi="Times New Roman" w:cs="Times New Roman"/>
          <w:color w:val="000000" w:themeColor="text1"/>
        </w:rPr>
      </w:pPr>
      <w:r w:rsidRPr="009F6B9D">
        <w:rPr>
          <w:rFonts w:ascii="Times New Roman" w:hAnsi="Times New Roman" w:cs="Times New Roman"/>
          <w:color w:val="000000" w:themeColor="text1"/>
        </w:rPr>
        <w:t>Tezsiz</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programından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programına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başvuran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adaylarda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az 30 AKTS’lik ders yükünü tamamlamış olmak koşulu</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aranır.</w:t>
      </w:r>
    </w:p>
    <w:p w:rsidR="00B06B55" w:rsidRPr="009F6B9D" w:rsidRDefault="00B06B55" w:rsidP="00B06B55">
      <w:pPr>
        <w:pStyle w:val="ListeParagraf"/>
        <w:numPr>
          <w:ilvl w:val="0"/>
          <w:numId w:val="35"/>
        </w:numPr>
        <w:tabs>
          <w:tab w:val="left" w:pos="1084"/>
        </w:tabs>
        <w:spacing w:line="254"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Yatay Geçiş ile Öğrenci kabulü ve başarı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değerlendirmesi:</w:t>
      </w:r>
    </w:p>
    <w:p w:rsidR="00B06B55" w:rsidRPr="009F6B9D" w:rsidRDefault="00B06B55" w:rsidP="00B06B55">
      <w:pPr>
        <w:pStyle w:val="ListeParagraf"/>
        <w:numPr>
          <w:ilvl w:val="0"/>
          <w:numId w:val="34"/>
        </w:numPr>
        <w:tabs>
          <w:tab w:val="left" w:pos="1091"/>
        </w:tabs>
        <w:spacing w:line="242" w:lineRule="auto"/>
        <w:ind w:right="233" w:firstLine="621"/>
        <w:rPr>
          <w:rFonts w:ascii="Times New Roman" w:hAnsi="Times New Roman" w:cs="Times New Roman"/>
          <w:color w:val="000000" w:themeColor="text1"/>
        </w:rPr>
      </w:pP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programından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programlarına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yatay</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geçiş</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işlemlerinde; Başarı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sıralaması,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bulunduğu</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programdaki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“Not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Dökümü”</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(ağırlıklı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genel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not</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ortalaması) esas alınarak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34"/>
        </w:numPr>
        <w:tabs>
          <w:tab w:val="left" w:pos="1206"/>
        </w:tabs>
        <w:ind w:right="231" w:firstLine="621"/>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Tezsiz yüksek lisans programından tezli yüksek lisans programlarına yatay geçiş işlemlerinde; Başarı sıralaması, ALES notunun % 50’si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öğrenim gördüğü tezsiz programdaki not ortalamasının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50’si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dikkate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alınarak</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kontenjan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dahilinde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değerlendirme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notuna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göre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sıralama yapılır.</w:t>
      </w:r>
    </w:p>
    <w:p w:rsidR="00B06B55" w:rsidRDefault="00B06B55" w:rsidP="00B06B55">
      <w:pPr>
        <w:pStyle w:val="ListeParagraf"/>
        <w:numPr>
          <w:ilvl w:val="0"/>
          <w:numId w:val="34"/>
        </w:numPr>
        <w:tabs>
          <w:tab w:val="left" w:pos="1108"/>
        </w:tabs>
        <w:ind w:right="233" w:firstLine="621"/>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tezsiz yüksek lisans programlarından EABD/EASD başkanlığının görüşü ve </w:t>
      </w:r>
      <w:r w:rsidRPr="009F6B9D">
        <w:rPr>
          <w:rFonts w:ascii="Times New Roman" w:hAnsi="Times New Roman" w:cs="Times New Roman"/>
          <w:color w:val="000000" w:themeColor="text1"/>
          <w:spacing w:val="-3"/>
        </w:rPr>
        <w:t xml:space="preserve">EYK </w:t>
      </w:r>
      <w:r w:rsidRPr="009F6B9D">
        <w:rPr>
          <w:rFonts w:ascii="Times New Roman" w:hAnsi="Times New Roman" w:cs="Times New Roman"/>
          <w:color w:val="000000" w:themeColor="text1"/>
        </w:rPr>
        <w:t>kararı ile tezsiz programlara yatay geçiş işlemlerinde; Başarı sıralaması, öğrencinin bulunduğu programdaki “Not Dökümü” (ağırlıklı genel not ortalaması) esas alınarak</w:t>
      </w:r>
      <w:r w:rsidRPr="009F6B9D">
        <w:rPr>
          <w:rFonts w:ascii="Times New Roman" w:hAnsi="Times New Roman" w:cs="Times New Roman"/>
          <w:color w:val="000000" w:themeColor="text1"/>
          <w:spacing w:val="-36"/>
        </w:rPr>
        <w:t xml:space="preserve"> </w:t>
      </w:r>
      <w:r w:rsidRPr="009F6B9D">
        <w:rPr>
          <w:rFonts w:ascii="Times New Roman" w:hAnsi="Times New Roman" w:cs="Times New Roman"/>
          <w:color w:val="000000" w:themeColor="text1"/>
        </w:rPr>
        <w:t>yapılır.</w:t>
      </w:r>
    </w:p>
    <w:p w:rsidR="00B06B55" w:rsidRPr="00490BFE" w:rsidRDefault="00B06B55" w:rsidP="00B06B55">
      <w:pPr>
        <w:pStyle w:val="ListeParagraf"/>
        <w:numPr>
          <w:ilvl w:val="0"/>
          <w:numId w:val="34"/>
        </w:numPr>
        <w:tabs>
          <w:tab w:val="left" w:pos="1108"/>
        </w:tabs>
        <w:ind w:right="233" w:firstLine="621"/>
        <w:rPr>
          <w:rFonts w:ascii="Times New Roman" w:hAnsi="Times New Roman" w:cs="Times New Roman"/>
          <w:color w:val="000000" w:themeColor="text1"/>
        </w:rPr>
      </w:pPr>
      <w:r w:rsidRPr="00490BFE">
        <w:rPr>
          <w:rFonts w:ascii="Times New Roman" w:hAnsi="Times New Roman" w:cs="Times New Roman"/>
          <w:color w:val="000000" w:themeColor="text1"/>
        </w:rPr>
        <w:t>Üniversitemizde araştırma görevlisi kadrosuna atanıp başka bir üniversitede öğrenim</w:t>
      </w:r>
      <w:r w:rsidRPr="00490BFE">
        <w:rPr>
          <w:rFonts w:ascii="Times New Roman" w:hAnsi="Times New Roman" w:cs="Times New Roman"/>
          <w:color w:val="000000" w:themeColor="text1"/>
          <w:spacing w:val="-40"/>
        </w:rPr>
        <w:t xml:space="preserve"> </w:t>
      </w:r>
      <w:r w:rsidRPr="00490BFE">
        <w:rPr>
          <w:rFonts w:ascii="Times New Roman" w:hAnsi="Times New Roman" w:cs="Times New Roman"/>
          <w:color w:val="000000" w:themeColor="text1"/>
        </w:rPr>
        <w:t xml:space="preserve">gören </w:t>
      </w:r>
      <w:r w:rsidRPr="00490BFE">
        <w:rPr>
          <w:rFonts w:ascii="Times New Roman" w:hAnsi="Times New Roman" w:cs="Times New Roman"/>
          <w:color w:val="000000" w:themeColor="text1"/>
          <w:spacing w:val="-3"/>
        </w:rPr>
        <w:t>veya</w:t>
      </w:r>
      <w:r w:rsidRPr="00490BFE">
        <w:rPr>
          <w:rFonts w:ascii="Times New Roman" w:hAnsi="Times New Roman" w:cs="Times New Roman"/>
          <w:color w:val="000000" w:themeColor="text1"/>
          <w:spacing w:val="-13"/>
        </w:rPr>
        <w:t xml:space="preserve"> </w:t>
      </w:r>
      <w:r w:rsidRPr="00490BFE">
        <w:rPr>
          <w:rFonts w:ascii="Times New Roman" w:hAnsi="Times New Roman" w:cs="Times New Roman"/>
          <w:color w:val="000000" w:themeColor="text1"/>
        </w:rPr>
        <w:t>enstitümüzde</w:t>
      </w:r>
      <w:r w:rsidRPr="00490BFE">
        <w:rPr>
          <w:rFonts w:ascii="Times New Roman" w:hAnsi="Times New Roman" w:cs="Times New Roman"/>
          <w:color w:val="000000" w:themeColor="text1"/>
          <w:spacing w:val="-11"/>
        </w:rPr>
        <w:t xml:space="preserve"> </w:t>
      </w:r>
      <w:r w:rsidRPr="00490BFE">
        <w:rPr>
          <w:rFonts w:ascii="Times New Roman" w:hAnsi="Times New Roman" w:cs="Times New Roman"/>
          <w:color w:val="000000" w:themeColor="text1"/>
        </w:rPr>
        <w:t>kadrosunun</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bulunduğu</w:t>
      </w:r>
      <w:r w:rsidRPr="00490BFE">
        <w:rPr>
          <w:rFonts w:ascii="Times New Roman" w:hAnsi="Times New Roman" w:cs="Times New Roman"/>
          <w:color w:val="000000" w:themeColor="text1"/>
          <w:spacing w:val="-13"/>
        </w:rPr>
        <w:t xml:space="preserve"> </w:t>
      </w:r>
      <w:r w:rsidRPr="00490BFE">
        <w:rPr>
          <w:rFonts w:ascii="Times New Roman" w:hAnsi="Times New Roman" w:cs="Times New Roman"/>
          <w:color w:val="000000" w:themeColor="text1"/>
        </w:rPr>
        <w:t>programı</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açık</w:t>
      </w:r>
      <w:r w:rsidRPr="00490BFE">
        <w:rPr>
          <w:rFonts w:ascii="Times New Roman" w:hAnsi="Times New Roman" w:cs="Times New Roman"/>
          <w:color w:val="000000" w:themeColor="text1"/>
          <w:spacing w:val="-14"/>
        </w:rPr>
        <w:t xml:space="preserve"> </w:t>
      </w:r>
      <w:r w:rsidRPr="00490BFE">
        <w:rPr>
          <w:rFonts w:ascii="Times New Roman" w:hAnsi="Times New Roman" w:cs="Times New Roman"/>
          <w:color w:val="000000" w:themeColor="text1"/>
        </w:rPr>
        <w:t>olmadığından</w:t>
      </w:r>
      <w:r w:rsidRPr="00490BFE">
        <w:rPr>
          <w:rFonts w:ascii="Times New Roman" w:hAnsi="Times New Roman" w:cs="Times New Roman"/>
          <w:color w:val="000000" w:themeColor="text1"/>
          <w:spacing w:val="-12"/>
        </w:rPr>
        <w:t xml:space="preserve"> </w:t>
      </w:r>
      <w:r w:rsidRPr="00490BFE">
        <w:rPr>
          <w:rFonts w:ascii="Times New Roman" w:hAnsi="Times New Roman" w:cs="Times New Roman"/>
          <w:color w:val="000000" w:themeColor="text1"/>
        </w:rPr>
        <w:t>başka</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bir</w:t>
      </w:r>
      <w:r w:rsidRPr="00490BFE">
        <w:rPr>
          <w:rFonts w:ascii="Times New Roman" w:hAnsi="Times New Roman" w:cs="Times New Roman"/>
          <w:color w:val="000000" w:themeColor="text1"/>
          <w:spacing w:val="-12"/>
        </w:rPr>
        <w:t xml:space="preserve"> </w:t>
      </w:r>
      <w:r w:rsidRPr="00490BFE">
        <w:rPr>
          <w:rFonts w:ascii="Times New Roman" w:hAnsi="Times New Roman" w:cs="Times New Roman"/>
          <w:color w:val="000000" w:themeColor="text1"/>
        </w:rPr>
        <w:t>programda</w:t>
      </w:r>
      <w:r w:rsidRPr="00490BFE">
        <w:rPr>
          <w:rFonts w:ascii="Times New Roman" w:hAnsi="Times New Roman" w:cs="Times New Roman"/>
          <w:color w:val="000000" w:themeColor="text1"/>
          <w:spacing w:val="-11"/>
        </w:rPr>
        <w:t xml:space="preserve"> </w:t>
      </w:r>
      <w:r w:rsidRPr="00490BFE">
        <w:rPr>
          <w:rFonts w:ascii="Times New Roman" w:hAnsi="Times New Roman" w:cs="Times New Roman"/>
          <w:color w:val="000000" w:themeColor="text1"/>
        </w:rPr>
        <w:t>öğrenim gören</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araştırma</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rPr>
        <w:t>görevlileri,</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kadrosunun</w:t>
      </w:r>
      <w:r w:rsidRPr="00490BFE">
        <w:rPr>
          <w:rFonts w:ascii="Times New Roman" w:hAnsi="Times New Roman" w:cs="Times New Roman"/>
          <w:color w:val="000000" w:themeColor="text1"/>
          <w:spacing w:val="-9"/>
        </w:rPr>
        <w:t xml:space="preserve"> </w:t>
      </w:r>
      <w:r w:rsidRPr="00490BFE">
        <w:rPr>
          <w:rFonts w:ascii="Times New Roman" w:hAnsi="Times New Roman" w:cs="Times New Roman"/>
          <w:color w:val="000000" w:themeColor="text1"/>
        </w:rPr>
        <w:t>bulunduğu</w:t>
      </w:r>
      <w:r w:rsidRPr="00490BFE">
        <w:rPr>
          <w:rFonts w:ascii="Times New Roman" w:hAnsi="Times New Roman" w:cs="Times New Roman"/>
          <w:color w:val="000000" w:themeColor="text1"/>
          <w:spacing w:val="-7"/>
        </w:rPr>
        <w:t xml:space="preserve"> </w:t>
      </w:r>
      <w:r w:rsidRPr="00490BFE">
        <w:rPr>
          <w:rFonts w:ascii="Times New Roman" w:hAnsi="Times New Roman" w:cs="Times New Roman"/>
          <w:color w:val="000000" w:themeColor="text1"/>
        </w:rPr>
        <w:t>lisansüstü</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rPr>
        <w:t>programın</w:t>
      </w:r>
      <w:r w:rsidRPr="00490BFE">
        <w:rPr>
          <w:rFonts w:ascii="Times New Roman" w:hAnsi="Times New Roman" w:cs="Times New Roman"/>
          <w:color w:val="000000" w:themeColor="text1"/>
          <w:spacing w:val="-7"/>
        </w:rPr>
        <w:t xml:space="preserve"> </w:t>
      </w:r>
      <w:r w:rsidRPr="00490BFE">
        <w:rPr>
          <w:rFonts w:ascii="Times New Roman" w:hAnsi="Times New Roman" w:cs="Times New Roman"/>
          <w:color w:val="000000" w:themeColor="text1"/>
        </w:rPr>
        <w:t>açılması</w:t>
      </w:r>
      <w:r w:rsidRPr="00490BFE">
        <w:rPr>
          <w:rFonts w:ascii="Times New Roman" w:hAnsi="Times New Roman" w:cs="Times New Roman"/>
          <w:color w:val="000000" w:themeColor="text1"/>
          <w:spacing w:val="-8"/>
        </w:rPr>
        <w:t xml:space="preserve"> </w:t>
      </w:r>
      <w:r w:rsidRPr="00490BFE">
        <w:rPr>
          <w:rFonts w:ascii="Times New Roman" w:hAnsi="Times New Roman" w:cs="Times New Roman"/>
          <w:color w:val="000000" w:themeColor="text1"/>
        </w:rPr>
        <w:t>ile</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rPr>
        <w:t>birlikte</w:t>
      </w:r>
      <w:r w:rsidRPr="00490BFE">
        <w:rPr>
          <w:rFonts w:ascii="Times New Roman" w:hAnsi="Times New Roman" w:cs="Times New Roman"/>
          <w:color w:val="000000" w:themeColor="text1"/>
          <w:spacing w:val="-6"/>
        </w:rPr>
        <w:t xml:space="preserve"> </w:t>
      </w:r>
      <w:r w:rsidRPr="00490BFE">
        <w:rPr>
          <w:rFonts w:ascii="Times New Roman" w:hAnsi="Times New Roman" w:cs="Times New Roman"/>
          <w:color w:val="000000" w:themeColor="text1"/>
          <w:spacing w:val="-3"/>
        </w:rPr>
        <w:t xml:space="preserve">başvuru </w:t>
      </w:r>
      <w:r w:rsidRPr="00490BFE">
        <w:rPr>
          <w:rFonts w:ascii="Times New Roman" w:hAnsi="Times New Roman" w:cs="Times New Roman"/>
          <w:color w:val="000000" w:themeColor="text1"/>
        </w:rPr>
        <w:t xml:space="preserve">yapması durumunda EYK kararı ile </w:t>
      </w:r>
      <w:r w:rsidRPr="00490BFE">
        <w:rPr>
          <w:rFonts w:ascii="Times New Roman" w:hAnsi="Times New Roman" w:cs="Times New Roman"/>
          <w:color w:val="000000" w:themeColor="text1"/>
          <w:spacing w:val="-3"/>
        </w:rPr>
        <w:t xml:space="preserve">başka </w:t>
      </w:r>
      <w:r w:rsidRPr="00490BFE">
        <w:rPr>
          <w:rFonts w:ascii="Times New Roman" w:hAnsi="Times New Roman" w:cs="Times New Roman"/>
          <w:color w:val="000000" w:themeColor="text1"/>
        </w:rPr>
        <w:t>bir şart aranmaksızın yatay</w:t>
      </w:r>
      <w:r w:rsidRPr="00490BFE">
        <w:rPr>
          <w:rFonts w:ascii="Times New Roman" w:hAnsi="Times New Roman" w:cs="Times New Roman"/>
          <w:color w:val="000000" w:themeColor="text1"/>
          <w:spacing w:val="-40"/>
        </w:rPr>
        <w:t xml:space="preserve"> </w:t>
      </w:r>
      <w:r w:rsidRPr="00490BFE">
        <w:rPr>
          <w:rFonts w:ascii="Times New Roman" w:hAnsi="Times New Roman" w:cs="Times New Roman"/>
          <w:color w:val="000000" w:themeColor="text1"/>
        </w:rPr>
        <w:t xml:space="preserve">geçiş </w:t>
      </w:r>
      <w:r w:rsidRPr="00490BFE">
        <w:rPr>
          <w:rFonts w:ascii="Times New Roman" w:hAnsi="Times New Roman" w:cs="Times New Roman"/>
          <w:color w:val="000000" w:themeColor="text1"/>
          <w:spacing w:val="-3"/>
        </w:rPr>
        <w:t xml:space="preserve">hakkı </w:t>
      </w:r>
      <w:r w:rsidRPr="00490BFE">
        <w:rPr>
          <w:rFonts w:ascii="Times New Roman" w:hAnsi="Times New Roman" w:cs="Times New Roman"/>
          <w:color w:val="000000" w:themeColor="text1"/>
        </w:rPr>
        <w:t>kazanırlar.</w:t>
      </w:r>
    </w:p>
    <w:p w:rsidR="00B06B55" w:rsidRPr="009F6B9D" w:rsidRDefault="00B06B55" w:rsidP="00B06B55">
      <w:pPr>
        <w:pStyle w:val="ListeParagraf"/>
        <w:numPr>
          <w:ilvl w:val="0"/>
          <w:numId w:val="35"/>
        </w:numPr>
        <w:tabs>
          <w:tab w:val="left" w:pos="1084"/>
        </w:tabs>
        <w:spacing w:line="256"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İntibak:</w:t>
      </w:r>
    </w:p>
    <w:p w:rsidR="00B06B55" w:rsidRPr="009F6B9D" w:rsidRDefault="00B06B55" w:rsidP="00B06B55">
      <w:pPr>
        <w:pStyle w:val="ListeParagraf"/>
        <w:numPr>
          <w:ilvl w:val="1"/>
          <w:numId w:val="35"/>
        </w:numPr>
        <w:tabs>
          <w:tab w:val="left" w:pos="1085"/>
        </w:tabs>
        <w:spacing w:line="242" w:lineRule="auto"/>
        <w:ind w:right="228" w:firstLine="734"/>
        <w:jc w:val="both"/>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Öğrencinin, öğrenim süresi, alacağı dersler </w:t>
      </w:r>
      <w:r w:rsidRPr="009F6B9D">
        <w:rPr>
          <w:rFonts w:ascii="Times New Roman" w:hAnsi="Times New Roman" w:cs="Times New Roman"/>
          <w:color w:val="000000" w:themeColor="text1"/>
          <w:spacing w:val="-3"/>
        </w:rPr>
        <w:t xml:space="preserve">EABD/EASD </w:t>
      </w:r>
      <w:r w:rsidRPr="009F6B9D">
        <w:rPr>
          <w:rFonts w:ascii="Times New Roman" w:hAnsi="Times New Roman" w:cs="Times New Roman"/>
          <w:color w:val="000000" w:themeColor="text1"/>
        </w:rPr>
        <w:t xml:space="preserve">başkanlığınca belirlenip </w:t>
      </w:r>
      <w:r w:rsidRPr="009F6B9D">
        <w:rPr>
          <w:rFonts w:ascii="Times New Roman" w:hAnsi="Times New Roman" w:cs="Times New Roman"/>
          <w:color w:val="000000" w:themeColor="text1"/>
          <w:spacing w:val="-4"/>
        </w:rPr>
        <w:t xml:space="preserve">EYK </w:t>
      </w:r>
      <w:r w:rsidRPr="009F6B9D">
        <w:rPr>
          <w:rFonts w:ascii="Times New Roman" w:hAnsi="Times New Roman" w:cs="Times New Roman"/>
          <w:color w:val="000000" w:themeColor="text1"/>
        </w:rPr>
        <w:t>tarafından karara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bağlanır.</w:t>
      </w:r>
    </w:p>
    <w:p w:rsidR="00B06B55" w:rsidRPr="009F6B9D" w:rsidRDefault="00B06B55" w:rsidP="00B06B55">
      <w:pPr>
        <w:pStyle w:val="ListeParagraf"/>
        <w:numPr>
          <w:ilvl w:val="1"/>
          <w:numId w:val="35"/>
        </w:numPr>
        <w:tabs>
          <w:tab w:val="left" w:pos="1085"/>
        </w:tabs>
        <w:ind w:right="219" w:firstLine="674"/>
        <w:jc w:val="both"/>
        <w:rPr>
          <w:rFonts w:ascii="Times New Roman" w:hAnsi="Times New Roman" w:cs="Times New Roman"/>
          <w:color w:val="000000" w:themeColor="text1"/>
        </w:rPr>
      </w:pPr>
      <w:r w:rsidRPr="009F6B9D">
        <w:rPr>
          <w:rFonts w:ascii="Times New Roman" w:hAnsi="Times New Roman" w:cs="Times New Roman"/>
          <w:color w:val="000000" w:themeColor="text1"/>
        </w:rPr>
        <w:t xml:space="preserve">Yatay geçişi kabul edilen öğrenciler, başarılı oldukları her yarıyıl için 6 AKTS kredilik Uzmanlık Alan dersinden başarılı </w:t>
      </w:r>
      <w:r w:rsidRPr="009F6B9D">
        <w:rPr>
          <w:rFonts w:ascii="Times New Roman" w:hAnsi="Times New Roman" w:cs="Times New Roman"/>
          <w:color w:val="000000" w:themeColor="text1"/>
          <w:spacing w:val="-3"/>
        </w:rPr>
        <w:t>olmuş</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sayılırlar.</w:t>
      </w:r>
    </w:p>
    <w:p w:rsidR="00B06B55" w:rsidRPr="009F6B9D"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İlan edilen kontenjan sayısı kadar aday, kesin kayıt yaptırmaları için enstitü internet sayfasında ilan edilir.</w:t>
      </w:r>
    </w:p>
    <w:p w:rsidR="00B06B55"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Asıl listede yer alan adaylardan kayıt yaptırmayanların yerine, ilan edilen gün ve saatte, yedek listeden kontenjan tamamlanana kadar başarı sıralamasına göre kayıt alınır.</w:t>
      </w:r>
    </w:p>
    <w:p w:rsidR="00B06B55" w:rsidRPr="009F6B9D" w:rsidRDefault="00B06B55" w:rsidP="00B06B55">
      <w:pPr>
        <w:pStyle w:val="ListeParagraf"/>
        <w:numPr>
          <w:ilvl w:val="0"/>
          <w:numId w:val="35"/>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Yatay Geçiş Başvurusunda İstenen Evraklar:</w:t>
      </w:r>
    </w:p>
    <w:p w:rsidR="00B06B55" w:rsidRPr="009F6B9D" w:rsidRDefault="00B06B55" w:rsidP="00B06B55">
      <w:pPr>
        <w:pStyle w:val="ListeParagraf"/>
        <w:numPr>
          <w:ilvl w:val="1"/>
          <w:numId w:val="33"/>
        </w:numPr>
        <w:tabs>
          <w:tab w:val="left" w:pos="1228"/>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Yatay Geçiş Başvuru</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Formu,</w:t>
      </w:r>
    </w:p>
    <w:p w:rsidR="00B06B55" w:rsidRPr="009F6B9D" w:rsidRDefault="00B06B55" w:rsidP="00B06B55">
      <w:pPr>
        <w:pStyle w:val="ListeParagraf"/>
        <w:numPr>
          <w:ilvl w:val="1"/>
          <w:numId w:val="33"/>
        </w:numPr>
        <w:tabs>
          <w:tab w:val="left" w:pos="1228"/>
        </w:tabs>
        <w:spacing w:line="264" w:lineRule="exact"/>
        <w:rPr>
          <w:rFonts w:ascii="Times New Roman" w:hAnsi="Times New Roman" w:cs="Times New Roman"/>
          <w:color w:val="000000" w:themeColor="text1"/>
        </w:rPr>
      </w:pPr>
      <w:r w:rsidRPr="009F6B9D">
        <w:rPr>
          <w:rFonts w:ascii="Times New Roman" w:hAnsi="Times New Roman" w:cs="Times New Roman"/>
          <w:color w:val="000000" w:themeColor="text1"/>
        </w:rPr>
        <w:t>Diploma veya mezuniyet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belgesi,</w:t>
      </w:r>
    </w:p>
    <w:p w:rsidR="00B06B55" w:rsidRPr="009F6B9D" w:rsidRDefault="00B06B55" w:rsidP="00B06B55">
      <w:pPr>
        <w:pStyle w:val="ListeParagraf"/>
        <w:numPr>
          <w:ilvl w:val="1"/>
          <w:numId w:val="33"/>
        </w:numPr>
        <w:tabs>
          <w:tab w:val="left" w:pos="1228"/>
        </w:tabs>
        <w:spacing w:before="89" w:line="264" w:lineRule="exact"/>
        <w:rPr>
          <w:rFonts w:ascii="Times New Roman" w:hAnsi="Times New Roman" w:cs="Times New Roman"/>
          <w:color w:val="000000" w:themeColor="text1"/>
        </w:rPr>
      </w:pPr>
      <w:r w:rsidRPr="009F6B9D">
        <w:rPr>
          <w:rFonts w:ascii="Times New Roman" w:hAnsi="Times New Roman" w:cs="Times New Roman"/>
          <w:color w:val="000000" w:themeColor="text1"/>
        </w:rPr>
        <w:t>Öğrenci Belgesi ve Not Döküm</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Belgesi,</w:t>
      </w:r>
    </w:p>
    <w:p w:rsidR="00B06B55" w:rsidRPr="009F6B9D" w:rsidRDefault="00B06B55" w:rsidP="00B06B55">
      <w:pPr>
        <w:pStyle w:val="ListeParagraf"/>
        <w:numPr>
          <w:ilvl w:val="1"/>
          <w:numId w:val="33"/>
        </w:numPr>
        <w:tabs>
          <w:tab w:val="left" w:pos="1228"/>
        </w:tabs>
        <w:spacing w:line="235" w:lineRule="auto"/>
        <w:ind w:left="231" w:right="117" w:firstLine="736"/>
        <w:rPr>
          <w:rFonts w:ascii="Times New Roman" w:hAnsi="Times New Roman" w:cs="Times New Roman"/>
          <w:color w:val="000000" w:themeColor="text1"/>
        </w:rPr>
      </w:pPr>
      <w:r w:rsidRPr="009F6B9D">
        <w:rPr>
          <w:rFonts w:ascii="Times New Roman" w:hAnsi="Times New Roman" w:cs="Times New Roman"/>
          <w:color w:val="000000" w:themeColor="text1"/>
        </w:rPr>
        <w:t>ALES</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belgesi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uyruklu</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EASD</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Konservatuvar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öğrencileri ve tezsiz programlara yatay geçiş başvurusu yapan öğrenciler</w:t>
      </w:r>
      <w:r w:rsidRPr="009F6B9D">
        <w:rPr>
          <w:rFonts w:ascii="Times New Roman" w:hAnsi="Times New Roman" w:cs="Times New Roman"/>
          <w:color w:val="000000" w:themeColor="text1"/>
          <w:spacing w:val="-30"/>
        </w:rPr>
        <w:t xml:space="preserve"> </w:t>
      </w:r>
      <w:r w:rsidRPr="009F6B9D">
        <w:rPr>
          <w:rFonts w:ascii="Times New Roman" w:hAnsi="Times New Roman" w:cs="Times New Roman"/>
          <w:color w:val="000000" w:themeColor="text1"/>
        </w:rPr>
        <w:t>hariç),</w:t>
      </w:r>
    </w:p>
    <w:p w:rsidR="00B06B55" w:rsidRPr="009F6B9D" w:rsidRDefault="00B06B55" w:rsidP="00B06B55">
      <w:pPr>
        <w:pStyle w:val="ListeParagraf"/>
        <w:numPr>
          <w:ilvl w:val="1"/>
          <w:numId w:val="33"/>
        </w:numPr>
        <w:tabs>
          <w:tab w:val="left" w:pos="1228"/>
        </w:tabs>
        <w:spacing w:line="245" w:lineRule="exact"/>
        <w:rPr>
          <w:rFonts w:ascii="Times New Roman" w:hAnsi="Times New Roman" w:cs="Times New Roman"/>
          <w:color w:val="000000" w:themeColor="text1"/>
        </w:rPr>
      </w:pP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belgesi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(başvurulan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programda</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şartı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halinde),</w:t>
      </w:r>
    </w:p>
    <w:p w:rsidR="00B06B55" w:rsidRPr="009F6B9D" w:rsidRDefault="00B06B55" w:rsidP="00B06B55">
      <w:pPr>
        <w:pStyle w:val="ListeParagraf"/>
        <w:numPr>
          <w:ilvl w:val="1"/>
          <w:numId w:val="33"/>
        </w:numPr>
        <w:tabs>
          <w:tab w:val="left" w:pos="1228"/>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uyruklu</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Türkçe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yeterlik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belgesi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(Ortadoğu</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Enstitüsü</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istenmez),</w:t>
      </w:r>
    </w:p>
    <w:p w:rsidR="00B06B55" w:rsidRPr="009F6B9D" w:rsidRDefault="00B06B55" w:rsidP="00B06B55">
      <w:pPr>
        <w:pStyle w:val="ListeParagraf"/>
        <w:numPr>
          <w:ilvl w:val="1"/>
          <w:numId w:val="33"/>
        </w:numPr>
        <w:tabs>
          <w:tab w:val="left" w:pos="1283"/>
        </w:tabs>
        <w:spacing w:line="252" w:lineRule="exact"/>
        <w:ind w:left="1282" w:hanging="315"/>
        <w:rPr>
          <w:rFonts w:ascii="Times New Roman" w:hAnsi="Times New Roman" w:cs="Times New Roman"/>
          <w:color w:val="000000" w:themeColor="text1"/>
        </w:rPr>
      </w:pPr>
      <w:r w:rsidRPr="009F6B9D">
        <w:rPr>
          <w:rFonts w:ascii="Times New Roman" w:hAnsi="Times New Roman" w:cs="Times New Roman"/>
          <w:color w:val="000000" w:themeColor="text1"/>
        </w:rPr>
        <w:t>Disiplin cezası almadığına dair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belge,</w:t>
      </w:r>
    </w:p>
    <w:p w:rsidR="00B06B55" w:rsidRPr="009F6B9D" w:rsidRDefault="00B06B55" w:rsidP="00B06B55">
      <w:pPr>
        <w:pStyle w:val="ListeParagraf"/>
        <w:numPr>
          <w:ilvl w:val="1"/>
          <w:numId w:val="33"/>
        </w:numPr>
        <w:tabs>
          <w:tab w:val="left" w:pos="1312"/>
        </w:tabs>
        <w:spacing w:line="252" w:lineRule="exact"/>
        <w:ind w:left="1311" w:hanging="344"/>
        <w:rPr>
          <w:rFonts w:ascii="Times New Roman" w:hAnsi="Times New Roman" w:cs="Times New Roman"/>
          <w:color w:val="000000" w:themeColor="text1"/>
        </w:rPr>
      </w:pP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içerikleri,</w:t>
      </w:r>
    </w:p>
    <w:p w:rsidR="00B06B55" w:rsidRDefault="00B06B55" w:rsidP="00B06B55">
      <w:pPr>
        <w:pStyle w:val="ListeParagraf"/>
        <w:numPr>
          <w:ilvl w:val="1"/>
          <w:numId w:val="33"/>
        </w:numPr>
        <w:tabs>
          <w:tab w:val="left" w:pos="1228"/>
        </w:tabs>
        <w:spacing w:line="261" w:lineRule="exact"/>
        <w:rPr>
          <w:rFonts w:ascii="Times New Roman" w:hAnsi="Times New Roman" w:cs="Times New Roman"/>
          <w:color w:val="000000" w:themeColor="text1"/>
        </w:rPr>
      </w:pPr>
      <w:r w:rsidRPr="009F6B9D">
        <w:rPr>
          <w:rFonts w:ascii="Times New Roman" w:hAnsi="Times New Roman" w:cs="Times New Roman"/>
          <w:color w:val="000000" w:themeColor="text1"/>
        </w:rPr>
        <w:t>Pasaport</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Öğrenim</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meşruhatlı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giriş</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vizeli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pasaport</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örneği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Uluslararası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için)</w:t>
      </w:r>
    </w:p>
    <w:p w:rsidR="009F2F82" w:rsidRPr="009F6B9D" w:rsidRDefault="009F2F82" w:rsidP="009F2F82">
      <w:pPr>
        <w:pStyle w:val="ListeParagraf"/>
        <w:tabs>
          <w:tab w:val="left" w:pos="1228"/>
        </w:tabs>
        <w:spacing w:line="261" w:lineRule="exact"/>
        <w:ind w:left="1227" w:firstLine="0"/>
        <w:jc w:val="right"/>
        <w:rPr>
          <w:rFonts w:ascii="Times New Roman" w:hAnsi="Times New Roman" w:cs="Times New Roman"/>
          <w:color w:val="000000" w:themeColor="text1"/>
        </w:rPr>
      </w:pPr>
    </w:p>
    <w:p w:rsidR="00B06B55" w:rsidRPr="009F6B9D" w:rsidRDefault="00B06B55" w:rsidP="00B06B55">
      <w:pPr>
        <w:pStyle w:val="Balk1"/>
        <w:spacing w:line="249" w:lineRule="exact"/>
        <w:ind w:left="879"/>
        <w:jc w:val="left"/>
        <w:rPr>
          <w:rFonts w:ascii="Times New Roman" w:hAnsi="Times New Roman" w:cs="Times New Roman"/>
          <w:color w:val="000000" w:themeColor="text1"/>
        </w:rPr>
      </w:pPr>
      <w:r w:rsidRPr="009F6B9D">
        <w:rPr>
          <w:rFonts w:ascii="Times New Roman" w:hAnsi="Times New Roman" w:cs="Times New Roman"/>
          <w:color w:val="000000" w:themeColor="text1"/>
        </w:rPr>
        <w:t>Kayıt</w:t>
      </w:r>
    </w:p>
    <w:p w:rsidR="00B06B55" w:rsidRPr="009F6B9D" w:rsidRDefault="00B06B55" w:rsidP="00B06B55">
      <w:pPr>
        <w:pStyle w:val="GvdeMetni"/>
        <w:ind w:left="258"/>
        <w:jc w:val="left"/>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 MADDE 15</w:t>
      </w:r>
      <w:r w:rsidRPr="009F6B9D">
        <w:rPr>
          <w:rFonts w:ascii="Times New Roman" w:hAnsi="Times New Roman" w:cs="Times New Roman"/>
          <w:color w:val="000000" w:themeColor="text1"/>
        </w:rPr>
        <w:t>– (1) Lisansüstü programlara giriş sonuçları EYK kararı ile kesinleşir ve enstitü internet sayfasında ilan edilir.</w:t>
      </w:r>
    </w:p>
    <w:p w:rsidR="00B06B55" w:rsidRPr="009F6B9D" w:rsidRDefault="00B06B55" w:rsidP="00B06B55">
      <w:pPr>
        <w:pStyle w:val="ListeParagraf"/>
        <w:numPr>
          <w:ilvl w:val="0"/>
          <w:numId w:val="32"/>
        </w:numPr>
        <w:tabs>
          <w:tab w:val="left" w:pos="1084"/>
        </w:tabs>
        <w:spacing w:line="254" w:lineRule="exact"/>
        <w:ind w:right="116"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olmaya hak kazanan adayların kayıtları, başvuru takviminde belirtilen tarihlerde yapılır.</w:t>
      </w:r>
    </w:p>
    <w:p w:rsidR="00B06B55" w:rsidRPr="009F6B9D" w:rsidRDefault="00B06B55" w:rsidP="00B06B55">
      <w:pPr>
        <w:pStyle w:val="ListeParagraf"/>
        <w:numPr>
          <w:ilvl w:val="0"/>
          <w:numId w:val="32"/>
        </w:numPr>
        <w:tabs>
          <w:tab w:val="left" w:pos="1084"/>
        </w:tabs>
        <w:spacing w:line="241"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Adaylar,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gerekli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belgeleri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vererek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kesin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kayıtlarını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yaptırır.</w:t>
      </w:r>
    </w:p>
    <w:p w:rsidR="00B06B55" w:rsidRPr="009F6B9D" w:rsidRDefault="00B06B55" w:rsidP="00B06B55">
      <w:pPr>
        <w:pStyle w:val="ListeParagraf"/>
        <w:numPr>
          <w:ilvl w:val="0"/>
          <w:numId w:val="32"/>
        </w:numPr>
        <w:tabs>
          <w:tab w:val="left" w:pos="1084"/>
        </w:tabs>
        <w:spacing w:line="235" w:lineRule="auto"/>
        <w:ind w:right="116"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Süresi içinde kesin kayıtlarını yaptırmayan adaylar, mazeretleri dikkate alınmaksızın </w:t>
      </w:r>
      <w:r w:rsidRPr="009F6B9D">
        <w:rPr>
          <w:rFonts w:ascii="Times New Roman" w:hAnsi="Times New Roman" w:cs="Times New Roman"/>
          <w:color w:val="000000" w:themeColor="text1"/>
          <w:spacing w:val="-3"/>
        </w:rPr>
        <w:t xml:space="preserve">kayıt </w:t>
      </w:r>
      <w:r w:rsidRPr="009F6B9D">
        <w:rPr>
          <w:rFonts w:ascii="Times New Roman" w:hAnsi="Times New Roman" w:cs="Times New Roman"/>
          <w:color w:val="000000" w:themeColor="text1"/>
        </w:rPr>
        <w:t>haklarını kaybederler.</w:t>
      </w:r>
    </w:p>
    <w:p w:rsidR="00B06B55" w:rsidRPr="009F6B9D" w:rsidRDefault="00B06B55" w:rsidP="00B06B55">
      <w:pPr>
        <w:pStyle w:val="ListeParagraf"/>
        <w:numPr>
          <w:ilvl w:val="0"/>
          <w:numId w:val="32"/>
        </w:numPr>
        <w:tabs>
          <w:tab w:val="left" w:pos="1084"/>
        </w:tabs>
        <w:spacing w:line="254" w:lineRule="exact"/>
        <w:ind w:right="114" w:firstLine="566"/>
        <w:rPr>
          <w:rFonts w:ascii="Times New Roman" w:hAnsi="Times New Roman" w:cs="Times New Roman"/>
          <w:color w:val="000000" w:themeColor="text1"/>
        </w:rPr>
      </w:pP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boş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kontenjan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kalması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takviminde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belirtilen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tarihler arasında yedek kayıt yönergesine göre yedek öğrenci kayıtları</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32"/>
        </w:numPr>
        <w:tabs>
          <w:tab w:val="left" w:pos="1084"/>
        </w:tabs>
        <w:spacing w:line="252" w:lineRule="exact"/>
        <w:ind w:right="114" w:firstLine="566"/>
        <w:rPr>
          <w:rFonts w:ascii="Times New Roman" w:hAnsi="Times New Roman" w:cs="Times New Roman"/>
          <w:color w:val="000000" w:themeColor="text1"/>
        </w:rPr>
      </w:pPr>
      <w:r w:rsidRPr="009F6B9D">
        <w:rPr>
          <w:rFonts w:ascii="Times New Roman" w:hAnsi="Times New Roman" w:cs="Times New Roman"/>
          <w:color w:val="000000" w:themeColor="text1"/>
        </w:rPr>
        <w:t>Birinci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yedek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kaydında</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asil</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listedeki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ikinci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yedek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kayıtlarında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ise asil listedeki ve birinci yedek listesindeki öğrenciler kayıt</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yaptıramaz.</w:t>
      </w:r>
    </w:p>
    <w:p w:rsidR="00B06B55" w:rsidRPr="009F6B9D" w:rsidRDefault="00B06B55" w:rsidP="00B06B55">
      <w:pPr>
        <w:pStyle w:val="ListeParagraf"/>
        <w:numPr>
          <w:ilvl w:val="0"/>
          <w:numId w:val="32"/>
        </w:numPr>
        <w:tabs>
          <w:tab w:val="left" w:pos="1084"/>
        </w:tabs>
        <w:spacing w:line="251" w:lineRule="exact"/>
        <w:ind w:left="1083" w:hanging="289"/>
        <w:rPr>
          <w:rFonts w:ascii="Times New Roman" w:hAnsi="Times New Roman" w:cs="Times New Roman"/>
          <w:color w:val="000000" w:themeColor="text1"/>
        </w:rPr>
      </w:pP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41"/>
        </w:rPr>
        <w:t xml:space="preserve"> </w:t>
      </w:r>
      <w:r w:rsidRPr="009F6B9D">
        <w:rPr>
          <w:rFonts w:ascii="Times New Roman" w:hAnsi="Times New Roman" w:cs="Times New Roman"/>
          <w:color w:val="000000" w:themeColor="text1"/>
        </w:rPr>
        <w:t>programlara</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başvuran</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adayların</w:t>
      </w:r>
      <w:r w:rsidRPr="009F6B9D">
        <w:rPr>
          <w:rFonts w:ascii="Times New Roman" w:hAnsi="Times New Roman" w:cs="Times New Roman"/>
          <w:color w:val="000000" w:themeColor="text1"/>
          <w:spacing w:val="41"/>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41"/>
        </w:rPr>
        <w:t xml:space="preserve"> </w:t>
      </w:r>
      <w:r w:rsidRPr="009F6B9D">
        <w:rPr>
          <w:rFonts w:ascii="Times New Roman" w:hAnsi="Times New Roman" w:cs="Times New Roman"/>
          <w:color w:val="000000" w:themeColor="text1"/>
        </w:rPr>
        <w:t>puanlarının</w:t>
      </w:r>
      <w:r w:rsidRPr="009F6B9D">
        <w:rPr>
          <w:rFonts w:ascii="Times New Roman" w:hAnsi="Times New Roman" w:cs="Times New Roman"/>
          <w:color w:val="000000" w:themeColor="text1"/>
          <w:spacing w:val="41"/>
        </w:rPr>
        <w:t xml:space="preserve"> </w:t>
      </w:r>
      <w:r w:rsidRPr="009F6B9D">
        <w:rPr>
          <w:rFonts w:ascii="Times New Roman" w:hAnsi="Times New Roman" w:cs="Times New Roman"/>
          <w:color w:val="000000" w:themeColor="text1"/>
        </w:rPr>
        <w:t>denkliği</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halinde</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sırasıyla,</w:t>
      </w:r>
    </w:p>
    <w:p w:rsidR="00B06B55" w:rsidRPr="009F6B9D" w:rsidRDefault="00B06B55" w:rsidP="00B06B55">
      <w:pPr>
        <w:pStyle w:val="GvdeMetni"/>
        <w:spacing w:line="242" w:lineRule="exact"/>
        <w:ind w:left="229" w:firstLine="0"/>
        <w:jc w:val="left"/>
        <w:rPr>
          <w:rFonts w:ascii="Times New Roman" w:hAnsi="Times New Roman" w:cs="Times New Roman"/>
          <w:color w:val="000000" w:themeColor="text1"/>
        </w:rPr>
      </w:pPr>
      <w:r w:rsidRPr="009F6B9D">
        <w:rPr>
          <w:rFonts w:ascii="Times New Roman" w:hAnsi="Times New Roman" w:cs="Times New Roman"/>
          <w:color w:val="000000" w:themeColor="text1"/>
        </w:rPr>
        <w:t>ALES puanı, bilim sınavı puanı ve mezuniyet notuna bakılır.</w:t>
      </w:r>
    </w:p>
    <w:p w:rsidR="00B06B55" w:rsidRPr="009F6B9D" w:rsidRDefault="00B06B55" w:rsidP="00B06B55">
      <w:pPr>
        <w:pStyle w:val="ListeParagraf"/>
        <w:numPr>
          <w:ilvl w:val="0"/>
          <w:numId w:val="32"/>
        </w:numPr>
        <w:tabs>
          <w:tab w:val="left" w:pos="1084"/>
        </w:tabs>
        <w:spacing w:line="235" w:lineRule="auto"/>
        <w:ind w:right="113" w:firstLine="566"/>
        <w:rPr>
          <w:rFonts w:ascii="Times New Roman" w:hAnsi="Times New Roman" w:cs="Times New Roman"/>
          <w:color w:val="000000" w:themeColor="text1"/>
        </w:rPr>
      </w:pPr>
      <w:r w:rsidRPr="009F6B9D">
        <w:rPr>
          <w:rFonts w:ascii="Times New Roman" w:hAnsi="Times New Roman" w:cs="Times New Roman"/>
          <w:color w:val="000000" w:themeColor="text1"/>
        </w:rPr>
        <w:t>Tezsiz</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programlarında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puanlarının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denkliği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halinde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adayların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yaşına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göre sıralama yapılıp, yaşı küçük olana öncelik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verilir.</w:t>
      </w:r>
    </w:p>
    <w:p w:rsidR="00B06B55" w:rsidRPr="009F6B9D" w:rsidRDefault="00B06B55" w:rsidP="00B06B55">
      <w:pPr>
        <w:pStyle w:val="ListeParagraf"/>
        <w:numPr>
          <w:ilvl w:val="0"/>
          <w:numId w:val="32"/>
        </w:numPr>
        <w:tabs>
          <w:tab w:val="left" w:pos="1084"/>
        </w:tabs>
        <w:spacing w:line="254" w:lineRule="exact"/>
        <w:ind w:right="115" w:firstLine="566"/>
        <w:rPr>
          <w:rFonts w:ascii="Times New Roman" w:hAnsi="Times New Roman" w:cs="Times New Roman"/>
          <w:color w:val="000000" w:themeColor="text1"/>
        </w:rPr>
      </w:pPr>
      <w:r w:rsidRPr="009F6B9D">
        <w:rPr>
          <w:rFonts w:ascii="Times New Roman" w:hAnsi="Times New Roman" w:cs="Times New Roman"/>
          <w:color w:val="000000" w:themeColor="text1"/>
        </w:rPr>
        <w:t>Kesin kayıt işlemini tamamlayan öğrenciler akademik takvimde belirtilen kayıt yenileme tarihleri arasında ders kaydını yapmak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zorundadır.</w:t>
      </w:r>
    </w:p>
    <w:p w:rsidR="00B06B55" w:rsidRPr="009F6B9D" w:rsidRDefault="00B06B55" w:rsidP="00B06B55">
      <w:pPr>
        <w:pStyle w:val="Balk1"/>
        <w:ind w:left="795"/>
        <w:jc w:val="left"/>
        <w:rPr>
          <w:rFonts w:ascii="Times New Roman" w:hAnsi="Times New Roman" w:cs="Times New Roman"/>
          <w:color w:val="000000" w:themeColor="text1"/>
        </w:rPr>
      </w:pPr>
      <w:r w:rsidRPr="009F6B9D">
        <w:rPr>
          <w:rFonts w:ascii="Times New Roman" w:hAnsi="Times New Roman" w:cs="Times New Roman"/>
          <w:color w:val="000000" w:themeColor="text1"/>
        </w:rPr>
        <w:t>Kayıt yenileme ve derse yazılma</w:t>
      </w:r>
    </w:p>
    <w:p w:rsidR="00B06B55" w:rsidRPr="009F6B9D" w:rsidRDefault="00B06B55" w:rsidP="00B06B55">
      <w:pPr>
        <w:pStyle w:val="GvdeMetni"/>
        <w:jc w:val="left"/>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16– </w:t>
      </w:r>
      <w:r w:rsidRPr="009F6B9D">
        <w:rPr>
          <w:rFonts w:ascii="Times New Roman" w:hAnsi="Times New Roman" w:cs="Times New Roman"/>
          <w:color w:val="000000" w:themeColor="text1"/>
        </w:rPr>
        <w:t>(1) Öğrencilerin lisansüstü programa ilk kayıt yaptırdığı tarihten itibaren kayıt yenileyip yenilemediğine bakılmaksızın geçirdiği tüm yarıyıllar azami öğrenim süresine sayılır.</w:t>
      </w:r>
    </w:p>
    <w:p w:rsidR="00B06B55" w:rsidRPr="009F6B9D" w:rsidRDefault="00B06B55" w:rsidP="00B06B55">
      <w:pPr>
        <w:pStyle w:val="ListeParagraf"/>
        <w:numPr>
          <w:ilvl w:val="0"/>
          <w:numId w:val="31"/>
        </w:numPr>
        <w:tabs>
          <w:tab w:val="left" w:pos="1079"/>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Kayıt yenileyecek öğrenciler akademik takvimde belirtilen tarihlerde alması gereken zorunlu ve seçimlik derslere; tezli yüksek lisans ve doktora öğrencileri her dönem Uzmanlık Alan dersine yazılmak zorundadır.</w:t>
      </w:r>
    </w:p>
    <w:p w:rsidR="00B06B55" w:rsidRPr="009F6B9D" w:rsidRDefault="00B06B55" w:rsidP="00B06B55">
      <w:pPr>
        <w:pStyle w:val="ListeParagraf"/>
        <w:numPr>
          <w:ilvl w:val="0"/>
          <w:numId w:val="31"/>
        </w:numPr>
        <w:tabs>
          <w:tab w:val="left" w:pos="1079"/>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Öğrenciler her yarıyıl akademik takvimde belirlenen tarihlerde kayıtlı oldukları programın öğrenim sürelerini aşmaları durumunda katkı payı ve/veya öğrenim ücretini ödemek zorundadır. </w:t>
      </w:r>
    </w:p>
    <w:p w:rsidR="00B06B55" w:rsidRPr="009F6B9D" w:rsidRDefault="00B06B55" w:rsidP="00B06B55">
      <w:pPr>
        <w:pStyle w:val="ListeParagraf"/>
        <w:numPr>
          <w:ilvl w:val="0"/>
          <w:numId w:val="31"/>
        </w:numPr>
        <w:tabs>
          <w:tab w:val="left" w:pos="1084"/>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doktora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sanatta yeterlik programlarındaki öğrencilerin tez/yeterlik aşamasına geçebilmesi için, EABD/EASD Başkanlığının öngördüğü zorunlu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seçimlik en az 42 AKTS kredilik dersten başarılı olmasının yanı sıra, en az iki Uzmanlık Alan dersi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Bilimsel Araştırma Teknikleri ve Seminer dersi ile birlikte toplam 60 AKTS kredilik dersten başarılı </w:t>
      </w:r>
      <w:r w:rsidRPr="009F6B9D">
        <w:rPr>
          <w:rFonts w:ascii="Times New Roman" w:hAnsi="Times New Roman" w:cs="Times New Roman"/>
          <w:color w:val="000000" w:themeColor="text1"/>
          <w:spacing w:val="-3"/>
        </w:rPr>
        <w:t xml:space="preserve">olmak </w:t>
      </w:r>
      <w:r w:rsidRPr="009F6B9D">
        <w:rPr>
          <w:rFonts w:ascii="Times New Roman" w:hAnsi="Times New Roman" w:cs="Times New Roman"/>
          <w:color w:val="000000" w:themeColor="text1"/>
        </w:rPr>
        <w:t>zorundadır.</w:t>
      </w:r>
    </w:p>
    <w:p w:rsidR="00B06B55" w:rsidRPr="009F6B9D" w:rsidRDefault="00B06B55" w:rsidP="00B06B55">
      <w:pPr>
        <w:pStyle w:val="ListeParagraf"/>
        <w:numPr>
          <w:ilvl w:val="0"/>
          <w:numId w:val="31"/>
        </w:numPr>
        <w:tabs>
          <w:tab w:val="left" w:pos="1084"/>
        </w:tabs>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Lisans derecesiyle öğrenci kabul eden doktora programları yüksek lisans ders aşaması ve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doktora programından</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oluşur.</w:t>
      </w:r>
    </w:p>
    <w:p w:rsidR="00B06B55" w:rsidRPr="009F6B9D" w:rsidRDefault="00B06B55" w:rsidP="00B06B55">
      <w:pPr>
        <w:pStyle w:val="ListeParagraf"/>
        <w:numPr>
          <w:ilvl w:val="0"/>
          <w:numId w:val="31"/>
        </w:numPr>
        <w:tabs>
          <w:tab w:val="left" w:pos="1110"/>
        </w:tabs>
        <w:ind w:left="1110" w:hanging="313"/>
        <w:rPr>
          <w:rFonts w:ascii="Times New Roman" w:hAnsi="Times New Roman" w:cs="Times New Roman"/>
          <w:color w:val="000000" w:themeColor="text1"/>
        </w:rPr>
      </w:pP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oldukları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bünyesindeki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anabilim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dallarındaki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derslere:</w:t>
      </w:r>
    </w:p>
    <w:p w:rsidR="00B06B55" w:rsidRPr="009F6B9D" w:rsidRDefault="00B06B55" w:rsidP="00B06B55">
      <w:pPr>
        <w:pStyle w:val="ListeParagraf"/>
        <w:numPr>
          <w:ilvl w:val="1"/>
          <w:numId w:val="31"/>
        </w:numPr>
        <w:tabs>
          <w:tab w:val="left" w:pos="1226"/>
        </w:tabs>
        <w:spacing w:line="245" w:lineRule="exact"/>
        <w:ind w:hanging="261"/>
        <w:jc w:val="both"/>
        <w:rPr>
          <w:rFonts w:ascii="Times New Roman" w:hAnsi="Times New Roman" w:cs="Times New Roman"/>
          <w:color w:val="000000" w:themeColor="text1"/>
        </w:rPr>
      </w:pPr>
      <w:r w:rsidRPr="009F6B9D">
        <w:rPr>
          <w:rFonts w:ascii="Times New Roman" w:hAnsi="Times New Roman" w:cs="Times New Roman"/>
          <w:color w:val="000000" w:themeColor="text1"/>
        </w:rPr>
        <w:t>Fen Bilimleri Enstitüsünde:</w:t>
      </w:r>
    </w:p>
    <w:p w:rsidR="00B06B55" w:rsidRPr="009F6B9D" w:rsidRDefault="00B06B55" w:rsidP="00B06B55">
      <w:pPr>
        <w:pStyle w:val="ListeParagraf"/>
        <w:numPr>
          <w:ilvl w:val="2"/>
          <w:numId w:val="31"/>
        </w:numPr>
        <w:tabs>
          <w:tab w:val="left" w:pos="1283"/>
        </w:tabs>
        <w:spacing w:line="259" w:lineRule="exact"/>
        <w:ind w:hanging="174"/>
        <w:rPr>
          <w:rFonts w:ascii="Times New Roman" w:hAnsi="Times New Roman" w:cs="Times New Roman"/>
          <w:color w:val="000000" w:themeColor="text1"/>
        </w:rPr>
      </w:pPr>
      <w:r w:rsidRPr="009F6B9D">
        <w:rPr>
          <w:rFonts w:ascii="Times New Roman" w:hAnsi="Times New Roman" w:cs="Times New Roman"/>
          <w:color w:val="000000" w:themeColor="text1"/>
        </w:rPr>
        <w:t>Enstitüde açılan derslere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yazılabilirler.</w:t>
      </w:r>
    </w:p>
    <w:p w:rsidR="00B06B55" w:rsidRPr="009F6B9D" w:rsidRDefault="00B06B55" w:rsidP="00B06B55">
      <w:pPr>
        <w:pStyle w:val="ListeParagraf"/>
        <w:numPr>
          <w:ilvl w:val="1"/>
          <w:numId w:val="31"/>
        </w:numPr>
        <w:tabs>
          <w:tab w:val="left" w:pos="1226"/>
        </w:tabs>
        <w:spacing w:line="245" w:lineRule="exact"/>
        <w:ind w:hanging="321"/>
        <w:jc w:val="both"/>
        <w:rPr>
          <w:rFonts w:ascii="Times New Roman" w:hAnsi="Times New Roman" w:cs="Times New Roman"/>
          <w:color w:val="000000" w:themeColor="text1"/>
        </w:rPr>
      </w:pPr>
      <w:r w:rsidRPr="009F6B9D">
        <w:rPr>
          <w:rFonts w:ascii="Times New Roman" w:hAnsi="Times New Roman" w:cs="Times New Roman"/>
          <w:color w:val="000000" w:themeColor="text1"/>
        </w:rPr>
        <w:t>Ortadoğu</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Enstitüsünde:</w:t>
      </w:r>
    </w:p>
    <w:p w:rsidR="00B06B55" w:rsidRPr="009F6B9D" w:rsidRDefault="00B06B55" w:rsidP="00B06B55">
      <w:pPr>
        <w:pStyle w:val="ListeParagraf"/>
        <w:numPr>
          <w:ilvl w:val="2"/>
          <w:numId w:val="31"/>
        </w:numPr>
        <w:tabs>
          <w:tab w:val="left" w:pos="1281"/>
        </w:tabs>
        <w:spacing w:line="237" w:lineRule="auto"/>
        <w:ind w:left="258" w:right="112"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yüksek lisans öğrencileri kayıtlı oldukları programdan (Uzmanlık Alan dersi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Araştırma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Teknikleri</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Seminer</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hariç)</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5</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almak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zorundadır.</w:t>
      </w:r>
    </w:p>
    <w:p w:rsidR="00B06B55" w:rsidRPr="009F6B9D" w:rsidRDefault="00B06B55" w:rsidP="00B06B55">
      <w:pPr>
        <w:pStyle w:val="ListeParagraf"/>
        <w:numPr>
          <w:ilvl w:val="2"/>
          <w:numId w:val="31"/>
        </w:numPr>
        <w:tabs>
          <w:tab w:val="left" w:pos="1283"/>
        </w:tabs>
        <w:spacing w:line="237" w:lineRule="auto"/>
        <w:ind w:left="258" w:right="109" w:firstLine="851"/>
        <w:rPr>
          <w:rFonts w:ascii="Times New Roman" w:hAnsi="Times New Roman" w:cs="Times New Roman"/>
          <w:color w:val="000000" w:themeColor="text1"/>
        </w:rPr>
      </w:pPr>
      <w:r w:rsidRPr="009F6B9D">
        <w:rPr>
          <w:rFonts w:ascii="Times New Roman" w:hAnsi="Times New Roman" w:cs="Times New Roman"/>
          <w:color w:val="000000" w:themeColor="text1"/>
        </w:rPr>
        <w:t>Doktora öğrencileri ise ders dönemleri süresince kayıtlı oldukları programdan (Uzmanlık Alan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Araştırma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Teknikleri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Seminer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hariç)</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5</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toplamda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doktora dersi almak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zorundadır.</w:t>
      </w:r>
    </w:p>
    <w:p w:rsidR="00B06B55" w:rsidRPr="009F6B9D" w:rsidRDefault="00B06B55" w:rsidP="00B06B55">
      <w:pPr>
        <w:pStyle w:val="ListeParagraf"/>
        <w:numPr>
          <w:ilvl w:val="2"/>
          <w:numId w:val="31"/>
        </w:numPr>
        <w:tabs>
          <w:tab w:val="left" w:pos="1283"/>
        </w:tabs>
        <w:spacing w:line="237" w:lineRule="auto"/>
        <w:ind w:left="258" w:right="118" w:firstLine="851"/>
        <w:rPr>
          <w:rFonts w:ascii="Times New Roman" w:hAnsi="Times New Roman" w:cs="Times New Roman"/>
          <w:color w:val="000000" w:themeColor="text1"/>
        </w:rPr>
      </w:pPr>
      <w:r w:rsidRPr="009F6B9D">
        <w:rPr>
          <w:rFonts w:ascii="Times New Roman" w:hAnsi="Times New Roman" w:cs="Times New Roman"/>
          <w:color w:val="000000" w:themeColor="text1"/>
        </w:rPr>
        <w:t>Öğrenciler ders dönemi süresince alması gereken 7 adet dersin en az 3 adedini farklı bir dilden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almak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zorundadır.</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dillerde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açılan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aynı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isimli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alamaz.</w:t>
      </w:r>
    </w:p>
    <w:p w:rsidR="00B06B55" w:rsidRPr="009F6B9D" w:rsidRDefault="00B06B55" w:rsidP="00B06B55">
      <w:pPr>
        <w:pStyle w:val="ListeParagraf"/>
        <w:numPr>
          <w:ilvl w:val="2"/>
          <w:numId w:val="31"/>
        </w:numPr>
        <w:tabs>
          <w:tab w:val="left" w:pos="1283"/>
        </w:tabs>
        <w:spacing w:line="237" w:lineRule="auto"/>
        <w:ind w:left="258" w:right="114" w:firstLine="851"/>
        <w:rPr>
          <w:rFonts w:ascii="Times New Roman" w:hAnsi="Times New Roman" w:cs="Times New Roman"/>
          <w:color w:val="000000" w:themeColor="text1"/>
        </w:rPr>
      </w:pPr>
      <w:r w:rsidRPr="009F6B9D">
        <w:rPr>
          <w:rFonts w:ascii="Times New Roman" w:hAnsi="Times New Roman" w:cs="Times New Roman"/>
          <w:color w:val="000000" w:themeColor="text1"/>
        </w:rPr>
        <w:t>Bütünleşik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öğrencileri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dönemi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gereken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15</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adet</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dersin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az 6</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adedini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dilden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almak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zorundadır.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dillerde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açılan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aynı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isimli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alamaz.</w:t>
      </w:r>
    </w:p>
    <w:p w:rsidR="00B06B55" w:rsidRPr="009F6B9D" w:rsidRDefault="00B06B55" w:rsidP="00B06B55">
      <w:pPr>
        <w:pStyle w:val="ListeParagraf"/>
        <w:numPr>
          <w:ilvl w:val="2"/>
          <w:numId w:val="31"/>
        </w:numPr>
        <w:tabs>
          <w:tab w:val="left" w:pos="1283"/>
        </w:tabs>
        <w:spacing w:line="237" w:lineRule="auto"/>
        <w:ind w:left="258" w:right="114" w:firstLine="851"/>
        <w:rPr>
          <w:rFonts w:ascii="Times New Roman" w:hAnsi="Times New Roman" w:cs="Times New Roman"/>
          <w:color w:val="000000" w:themeColor="text1"/>
        </w:rPr>
      </w:pPr>
      <w:r w:rsidRPr="009F6B9D">
        <w:rPr>
          <w:rFonts w:ascii="Times New Roman" w:hAnsi="Times New Roman" w:cs="Times New Roman"/>
          <w:color w:val="000000" w:themeColor="text1"/>
        </w:rPr>
        <w:t>Öğrenciler yüksek lisansta tez, doktorada ise yeterlik aşamasına geçebilmesi için AKTS kredi</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yükünden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sayılmayan</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ortalamaya</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katılmayan</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Arapça</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Farsça</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derslerini</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başarmak zorundadır.</w:t>
      </w:r>
    </w:p>
    <w:p w:rsidR="00B06B55" w:rsidRPr="009F6B9D" w:rsidRDefault="00B06B55" w:rsidP="00B06B55">
      <w:pPr>
        <w:pStyle w:val="ListeParagraf"/>
        <w:numPr>
          <w:ilvl w:val="2"/>
          <w:numId w:val="31"/>
        </w:numPr>
        <w:tabs>
          <w:tab w:val="left" w:pos="1283"/>
        </w:tabs>
        <w:ind w:left="258" w:right="112" w:firstLine="851"/>
        <w:rPr>
          <w:rFonts w:ascii="Times New Roman" w:hAnsi="Times New Roman" w:cs="Times New Roman"/>
          <w:color w:val="000000" w:themeColor="text1"/>
        </w:rPr>
      </w:pPr>
      <w:r w:rsidRPr="009F6B9D">
        <w:rPr>
          <w:rFonts w:ascii="Times New Roman" w:hAnsi="Times New Roman" w:cs="Times New Roman"/>
          <w:color w:val="000000" w:themeColor="text1"/>
        </w:rPr>
        <w:t>Ortadoğu Enstitüsü araştırma görevlilerinin yeterlik sınavına başvurabilmeleri için YDS’den İngilizce, Fransızca veya Almanca’dan en az 70 puan ve Arapça, Farsça veya İbranice’den 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50</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puan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yönetim</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kurulu</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eşdeğer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sınavlardan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bu puan muadili bir puan alması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1"/>
          <w:numId w:val="31"/>
        </w:numPr>
        <w:tabs>
          <w:tab w:val="left" w:pos="1228"/>
        </w:tabs>
        <w:spacing w:line="240" w:lineRule="exact"/>
        <w:ind w:left="1227" w:hanging="385"/>
        <w:jc w:val="both"/>
        <w:rPr>
          <w:rFonts w:ascii="Times New Roman" w:hAnsi="Times New Roman" w:cs="Times New Roman"/>
          <w:color w:val="000000" w:themeColor="text1"/>
        </w:rPr>
      </w:pPr>
      <w:r w:rsidRPr="009F6B9D">
        <w:rPr>
          <w:rFonts w:ascii="Times New Roman" w:hAnsi="Times New Roman" w:cs="Times New Roman"/>
          <w:color w:val="000000" w:themeColor="text1"/>
        </w:rPr>
        <w:t>Diğer Enstitülerde:</w:t>
      </w:r>
    </w:p>
    <w:p w:rsidR="00B06B55" w:rsidRPr="009F6B9D" w:rsidRDefault="00B06B55" w:rsidP="00B06B55">
      <w:pPr>
        <w:pStyle w:val="ListeParagraf"/>
        <w:numPr>
          <w:ilvl w:val="2"/>
          <w:numId w:val="31"/>
        </w:numPr>
        <w:tabs>
          <w:tab w:val="left" w:pos="1283"/>
        </w:tabs>
        <w:spacing w:line="237" w:lineRule="auto"/>
        <w:ind w:left="258" w:right="110"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w:t>
      </w:r>
      <w:r w:rsidRPr="009F6B9D">
        <w:rPr>
          <w:rFonts w:ascii="Times New Roman" w:hAnsi="Times New Roman" w:cs="Times New Roman"/>
          <w:color w:val="000000" w:themeColor="text1"/>
          <w:spacing w:val="-3"/>
        </w:rPr>
        <w:t xml:space="preserve">yüksek </w:t>
      </w:r>
      <w:r w:rsidRPr="009F6B9D">
        <w:rPr>
          <w:rFonts w:ascii="Times New Roman" w:hAnsi="Times New Roman" w:cs="Times New Roman"/>
          <w:color w:val="000000" w:themeColor="text1"/>
        </w:rPr>
        <w:t xml:space="preserve">lisans </w:t>
      </w:r>
      <w:r w:rsidRPr="009F6B9D">
        <w:rPr>
          <w:rFonts w:ascii="Times New Roman" w:hAnsi="Times New Roman" w:cs="Times New Roman"/>
          <w:color w:val="000000" w:themeColor="text1"/>
          <w:spacing w:val="-3"/>
        </w:rPr>
        <w:t xml:space="preserve">öğrencileri kayıtlı oldukları programdan (Uzmanlık </w:t>
      </w:r>
      <w:r w:rsidRPr="009F6B9D">
        <w:rPr>
          <w:rFonts w:ascii="Times New Roman" w:hAnsi="Times New Roman" w:cs="Times New Roman"/>
          <w:color w:val="000000" w:themeColor="text1"/>
        </w:rPr>
        <w:t xml:space="preserve">Alan dersi </w:t>
      </w:r>
      <w:r w:rsidRPr="009F6B9D">
        <w:rPr>
          <w:rFonts w:ascii="Times New Roman" w:hAnsi="Times New Roman" w:cs="Times New Roman"/>
          <w:color w:val="000000" w:themeColor="text1"/>
          <w:spacing w:val="-3"/>
        </w:rPr>
        <w:t xml:space="preserve">ve Bilimsel Araştırma Teknikleri ve Seminer </w:t>
      </w:r>
      <w:r w:rsidRPr="009F6B9D">
        <w:rPr>
          <w:rFonts w:ascii="Times New Roman" w:hAnsi="Times New Roman" w:cs="Times New Roman"/>
          <w:color w:val="000000" w:themeColor="text1"/>
        </w:rPr>
        <w:t xml:space="preserve">dersi </w:t>
      </w:r>
      <w:r w:rsidRPr="009F6B9D">
        <w:rPr>
          <w:rFonts w:ascii="Times New Roman" w:hAnsi="Times New Roman" w:cs="Times New Roman"/>
          <w:color w:val="000000" w:themeColor="text1"/>
          <w:spacing w:val="-3"/>
        </w:rPr>
        <w:t xml:space="preserve">hariç) en </w:t>
      </w:r>
      <w:r w:rsidRPr="009F6B9D">
        <w:rPr>
          <w:rFonts w:ascii="Times New Roman" w:hAnsi="Times New Roman" w:cs="Times New Roman"/>
          <w:color w:val="000000" w:themeColor="text1"/>
        </w:rPr>
        <w:t xml:space="preserve">az 5 ders </w:t>
      </w:r>
      <w:r w:rsidRPr="009F6B9D">
        <w:rPr>
          <w:rFonts w:ascii="Times New Roman" w:hAnsi="Times New Roman" w:cs="Times New Roman"/>
          <w:color w:val="000000" w:themeColor="text1"/>
          <w:spacing w:val="-3"/>
        </w:rPr>
        <w:t>almak</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spacing w:val="-3"/>
        </w:rPr>
        <w:t>zorundadır</w:t>
      </w:r>
    </w:p>
    <w:p w:rsidR="00B06B55" w:rsidRPr="009F6B9D" w:rsidRDefault="00B06B55" w:rsidP="00B06B55">
      <w:pPr>
        <w:pStyle w:val="ListeParagraf"/>
        <w:numPr>
          <w:ilvl w:val="2"/>
          <w:numId w:val="31"/>
        </w:numPr>
        <w:tabs>
          <w:tab w:val="left" w:pos="1283"/>
        </w:tabs>
        <w:spacing w:line="237" w:lineRule="auto"/>
        <w:ind w:left="258" w:right="112" w:firstLine="851"/>
        <w:rPr>
          <w:rFonts w:ascii="Times New Roman" w:hAnsi="Times New Roman" w:cs="Times New Roman"/>
          <w:color w:val="000000" w:themeColor="text1"/>
        </w:rPr>
      </w:pPr>
      <w:r w:rsidRPr="009F6B9D">
        <w:rPr>
          <w:rFonts w:ascii="Times New Roman" w:hAnsi="Times New Roman" w:cs="Times New Roman"/>
          <w:color w:val="000000" w:themeColor="text1"/>
          <w:spacing w:val="-3"/>
        </w:rPr>
        <w:t xml:space="preserve">Doktora öğrencileri </w:t>
      </w:r>
      <w:r w:rsidRPr="009F6B9D">
        <w:rPr>
          <w:rFonts w:ascii="Times New Roman" w:hAnsi="Times New Roman" w:cs="Times New Roman"/>
          <w:color w:val="000000" w:themeColor="text1"/>
        </w:rPr>
        <w:t xml:space="preserve">ise </w:t>
      </w:r>
      <w:r w:rsidRPr="009F6B9D">
        <w:rPr>
          <w:rFonts w:ascii="Times New Roman" w:hAnsi="Times New Roman" w:cs="Times New Roman"/>
          <w:color w:val="000000" w:themeColor="text1"/>
          <w:spacing w:val="-3"/>
        </w:rPr>
        <w:t xml:space="preserve">ders dönemleri süresince kayıtlı oldukları programdan (Uzmanlık </w:t>
      </w: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dersi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Bilimsel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Araştırma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Teknikleri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Seminer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hariç)</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5</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4"/>
        </w:rPr>
        <w:t>toplamda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 xml:space="preserve">doktora </w:t>
      </w:r>
      <w:r w:rsidRPr="009F6B9D">
        <w:rPr>
          <w:rFonts w:ascii="Times New Roman" w:hAnsi="Times New Roman" w:cs="Times New Roman"/>
          <w:color w:val="000000" w:themeColor="text1"/>
        </w:rPr>
        <w:t xml:space="preserve">dersi </w:t>
      </w:r>
      <w:r w:rsidRPr="009F6B9D">
        <w:rPr>
          <w:rFonts w:ascii="Times New Roman" w:hAnsi="Times New Roman" w:cs="Times New Roman"/>
          <w:color w:val="000000" w:themeColor="text1"/>
          <w:spacing w:val="-3"/>
        </w:rPr>
        <w:t>almak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zorundadır.</w:t>
      </w:r>
    </w:p>
    <w:p w:rsidR="00B06B55" w:rsidRPr="009F6B9D" w:rsidRDefault="00B06B55" w:rsidP="00B06B55">
      <w:pPr>
        <w:pStyle w:val="ListeParagraf"/>
        <w:numPr>
          <w:ilvl w:val="0"/>
          <w:numId w:val="31"/>
        </w:numPr>
        <w:tabs>
          <w:tab w:val="left" w:pos="1084"/>
        </w:tabs>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üyesi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kendisine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tanınan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süre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içerisinde,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seçmiş</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dersleri onaylar.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Gerekli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gördüğü</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durumlarda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seçmiş</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derslerin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değiştirilmesini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önerir.</w:t>
      </w:r>
    </w:p>
    <w:p w:rsidR="00B06B55" w:rsidRPr="009F6B9D" w:rsidRDefault="00B06B55" w:rsidP="00B06B55">
      <w:pPr>
        <w:pStyle w:val="ListeParagraf"/>
        <w:numPr>
          <w:ilvl w:val="0"/>
          <w:numId w:val="31"/>
        </w:numPr>
        <w:tabs>
          <w:tab w:val="left" w:pos="1086"/>
        </w:tabs>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Danışmanın kendisine tanınan süre içerisinde onaylama işlemini gerçekleştirmemesi durumunda öğrencinin seçmiş olduğu dersler otomatik olarak kesinlik</w:t>
      </w:r>
      <w:r w:rsidRPr="009F6B9D">
        <w:rPr>
          <w:rFonts w:ascii="Times New Roman" w:hAnsi="Times New Roman" w:cs="Times New Roman"/>
          <w:color w:val="000000" w:themeColor="text1"/>
          <w:spacing w:val="-37"/>
        </w:rPr>
        <w:t xml:space="preserve"> </w:t>
      </w:r>
      <w:r w:rsidRPr="009F6B9D">
        <w:rPr>
          <w:rFonts w:ascii="Times New Roman" w:hAnsi="Times New Roman" w:cs="Times New Roman"/>
          <w:color w:val="000000" w:themeColor="text1"/>
        </w:rPr>
        <w:t>kazanır.</w:t>
      </w:r>
    </w:p>
    <w:p w:rsidR="00B06B55" w:rsidRDefault="00B06B55" w:rsidP="00B06B55">
      <w:pPr>
        <w:pStyle w:val="ListeParagraf"/>
        <w:numPr>
          <w:ilvl w:val="0"/>
          <w:numId w:val="31"/>
        </w:numPr>
        <w:tabs>
          <w:tab w:val="left" w:pos="1086"/>
        </w:tabs>
        <w:spacing w:line="237" w:lineRule="auto"/>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ortak danışmanı bulunması durumunda, Uzmanlık Alan dersini birinci danışmanından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alır.</w:t>
      </w:r>
    </w:p>
    <w:p w:rsidR="00B06B55" w:rsidRPr="00490BFE" w:rsidRDefault="00B06B55" w:rsidP="00B06B55">
      <w:pPr>
        <w:pStyle w:val="ListeParagraf"/>
        <w:numPr>
          <w:ilvl w:val="0"/>
          <w:numId w:val="31"/>
        </w:numPr>
        <w:tabs>
          <w:tab w:val="left" w:pos="1086"/>
        </w:tabs>
        <w:spacing w:line="237" w:lineRule="auto"/>
        <w:ind w:right="230" w:firstLine="566"/>
        <w:rPr>
          <w:rFonts w:ascii="Times New Roman" w:hAnsi="Times New Roman" w:cs="Times New Roman"/>
          <w:color w:val="000000" w:themeColor="text1"/>
        </w:rPr>
      </w:pPr>
      <w:r w:rsidRPr="00490BFE">
        <w:rPr>
          <w:rFonts w:ascii="Times New Roman" w:hAnsi="Times New Roman" w:cs="Times New Roman"/>
          <w:color w:val="000000" w:themeColor="text1"/>
        </w:rPr>
        <w:t xml:space="preserve">Kayıt yenileyemeyen öğrencilerin mazeret başvuruları akademik takvimde belirtilen </w:t>
      </w:r>
      <w:r w:rsidRPr="00490BFE">
        <w:rPr>
          <w:rFonts w:ascii="Times New Roman" w:hAnsi="Times New Roman" w:cs="Times New Roman"/>
          <w:color w:val="000000" w:themeColor="text1"/>
          <w:spacing w:val="-3"/>
        </w:rPr>
        <w:t xml:space="preserve">süre </w:t>
      </w:r>
      <w:r w:rsidRPr="00490BFE">
        <w:rPr>
          <w:rFonts w:ascii="Times New Roman" w:hAnsi="Times New Roman" w:cs="Times New Roman"/>
          <w:color w:val="000000" w:themeColor="text1"/>
        </w:rPr>
        <w:t xml:space="preserve">içinde alınır. Sağlık, doğal afet, tutukluluk, </w:t>
      </w:r>
      <w:r w:rsidRPr="00490BFE">
        <w:rPr>
          <w:rFonts w:ascii="Times New Roman" w:hAnsi="Times New Roman" w:cs="Times New Roman"/>
          <w:color w:val="000000" w:themeColor="text1"/>
          <w:spacing w:val="-3"/>
        </w:rPr>
        <w:t xml:space="preserve">mahkûmiyet ve </w:t>
      </w:r>
      <w:r w:rsidRPr="00490BFE">
        <w:rPr>
          <w:rFonts w:ascii="Times New Roman" w:hAnsi="Times New Roman" w:cs="Times New Roman"/>
          <w:color w:val="000000" w:themeColor="text1"/>
        </w:rPr>
        <w:t xml:space="preserve">EYK tarafından </w:t>
      </w:r>
      <w:r w:rsidRPr="00490BFE">
        <w:rPr>
          <w:rFonts w:ascii="Times New Roman" w:hAnsi="Times New Roman" w:cs="Times New Roman"/>
          <w:color w:val="000000" w:themeColor="text1"/>
          <w:spacing w:val="-3"/>
        </w:rPr>
        <w:t xml:space="preserve">kabul </w:t>
      </w:r>
      <w:r w:rsidRPr="00490BFE">
        <w:rPr>
          <w:rFonts w:ascii="Times New Roman" w:hAnsi="Times New Roman" w:cs="Times New Roman"/>
          <w:color w:val="000000" w:themeColor="text1"/>
        </w:rPr>
        <w:t xml:space="preserve">edilebilecek </w:t>
      </w:r>
      <w:r w:rsidRPr="00490BFE">
        <w:rPr>
          <w:rFonts w:ascii="Times New Roman" w:hAnsi="Times New Roman" w:cs="Times New Roman"/>
          <w:color w:val="000000" w:themeColor="text1"/>
          <w:spacing w:val="-3"/>
        </w:rPr>
        <w:t xml:space="preserve">diğer </w:t>
      </w:r>
      <w:r w:rsidRPr="00490BFE">
        <w:rPr>
          <w:rFonts w:ascii="Times New Roman" w:hAnsi="Times New Roman" w:cs="Times New Roman"/>
          <w:color w:val="000000" w:themeColor="text1"/>
        </w:rPr>
        <w:t>nedenlerle</w:t>
      </w:r>
      <w:r w:rsidRPr="00490BFE">
        <w:rPr>
          <w:rFonts w:ascii="Times New Roman" w:hAnsi="Times New Roman" w:cs="Times New Roman"/>
          <w:color w:val="000000" w:themeColor="text1"/>
          <w:spacing w:val="-21"/>
        </w:rPr>
        <w:t xml:space="preserve"> </w:t>
      </w:r>
      <w:r w:rsidRPr="00490BFE">
        <w:rPr>
          <w:rFonts w:ascii="Times New Roman" w:hAnsi="Times New Roman" w:cs="Times New Roman"/>
          <w:color w:val="000000" w:themeColor="text1"/>
          <w:spacing w:val="-3"/>
        </w:rPr>
        <w:t>özel</w:t>
      </w:r>
      <w:r w:rsidRPr="00490BFE">
        <w:rPr>
          <w:rFonts w:ascii="Times New Roman" w:hAnsi="Times New Roman" w:cs="Times New Roman"/>
          <w:color w:val="000000" w:themeColor="text1"/>
          <w:spacing w:val="-21"/>
        </w:rPr>
        <w:t xml:space="preserve"> </w:t>
      </w:r>
      <w:r w:rsidRPr="00490BFE">
        <w:rPr>
          <w:rFonts w:ascii="Times New Roman" w:hAnsi="Times New Roman" w:cs="Times New Roman"/>
          <w:color w:val="000000" w:themeColor="text1"/>
        </w:rPr>
        <w:t>durumlarını</w:t>
      </w:r>
      <w:r w:rsidRPr="00490BFE">
        <w:rPr>
          <w:rFonts w:ascii="Times New Roman" w:hAnsi="Times New Roman" w:cs="Times New Roman"/>
          <w:color w:val="000000" w:themeColor="text1"/>
          <w:spacing w:val="-21"/>
        </w:rPr>
        <w:t xml:space="preserve"> </w:t>
      </w:r>
      <w:r w:rsidRPr="00490BFE">
        <w:rPr>
          <w:rFonts w:ascii="Times New Roman" w:hAnsi="Times New Roman" w:cs="Times New Roman"/>
          <w:color w:val="000000" w:themeColor="text1"/>
        </w:rPr>
        <w:t>belgeleyen</w:t>
      </w:r>
      <w:r w:rsidRPr="00490BFE">
        <w:rPr>
          <w:rFonts w:ascii="Times New Roman" w:hAnsi="Times New Roman" w:cs="Times New Roman"/>
          <w:color w:val="000000" w:themeColor="text1"/>
          <w:spacing w:val="-22"/>
        </w:rPr>
        <w:t xml:space="preserve"> </w:t>
      </w:r>
      <w:r w:rsidRPr="00490BFE">
        <w:rPr>
          <w:rFonts w:ascii="Times New Roman" w:hAnsi="Times New Roman" w:cs="Times New Roman"/>
          <w:color w:val="000000" w:themeColor="text1"/>
        </w:rPr>
        <w:t>öğrencilerin</w:t>
      </w:r>
      <w:r w:rsidRPr="00490BFE">
        <w:rPr>
          <w:rFonts w:ascii="Times New Roman" w:hAnsi="Times New Roman" w:cs="Times New Roman"/>
          <w:color w:val="000000" w:themeColor="text1"/>
          <w:spacing w:val="-20"/>
        </w:rPr>
        <w:t xml:space="preserve"> </w:t>
      </w:r>
      <w:r w:rsidRPr="00490BFE">
        <w:rPr>
          <w:rFonts w:ascii="Times New Roman" w:hAnsi="Times New Roman" w:cs="Times New Roman"/>
          <w:color w:val="000000" w:themeColor="text1"/>
        </w:rPr>
        <w:t>mazeretleri</w:t>
      </w:r>
      <w:r w:rsidRPr="00490BFE">
        <w:rPr>
          <w:rFonts w:ascii="Times New Roman" w:hAnsi="Times New Roman" w:cs="Times New Roman"/>
          <w:color w:val="000000" w:themeColor="text1"/>
          <w:spacing w:val="-20"/>
        </w:rPr>
        <w:t xml:space="preserve"> </w:t>
      </w:r>
      <w:r w:rsidRPr="00490BFE">
        <w:rPr>
          <w:rFonts w:ascii="Times New Roman" w:hAnsi="Times New Roman" w:cs="Times New Roman"/>
          <w:color w:val="000000" w:themeColor="text1"/>
          <w:spacing w:val="-3"/>
        </w:rPr>
        <w:t>EYK</w:t>
      </w:r>
      <w:r w:rsidRPr="00490BFE">
        <w:rPr>
          <w:rFonts w:ascii="Times New Roman" w:hAnsi="Times New Roman" w:cs="Times New Roman"/>
          <w:color w:val="000000" w:themeColor="text1"/>
          <w:spacing w:val="-21"/>
        </w:rPr>
        <w:t xml:space="preserve"> </w:t>
      </w:r>
      <w:r w:rsidRPr="00490BFE">
        <w:rPr>
          <w:rFonts w:ascii="Times New Roman" w:hAnsi="Times New Roman" w:cs="Times New Roman"/>
          <w:color w:val="000000" w:themeColor="text1"/>
        </w:rPr>
        <w:t>tarafından</w:t>
      </w:r>
      <w:r w:rsidRPr="00490BFE">
        <w:rPr>
          <w:rFonts w:ascii="Times New Roman" w:hAnsi="Times New Roman" w:cs="Times New Roman"/>
          <w:color w:val="000000" w:themeColor="text1"/>
          <w:spacing w:val="-20"/>
        </w:rPr>
        <w:t xml:space="preserve"> </w:t>
      </w:r>
      <w:r w:rsidRPr="00490BFE">
        <w:rPr>
          <w:rFonts w:ascii="Times New Roman" w:hAnsi="Times New Roman" w:cs="Times New Roman"/>
          <w:color w:val="000000" w:themeColor="text1"/>
        </w:rPr>
        <w:t>değerlendirilir.</w:t>
      </w:r>
      <w:r w:rsidRPr="00490BFE">
        <w:rPr>
          <w:rFonts w:ascii="Times New Roman" w:hAnsi="Times New Roman" w:cs="Times New Roman"/>
          <w:color w:val="000000" w:themeColor="text1"/>
          <w:spacing w:val="-20"/>
        </w:rPr>
        <w:t xml:space="preserve"> </w:t>
      </w:r>
      <w:r w:rsidRPr="00490BFE">
        <w:rPr>
          <w:rFonts w:ascii="Times New Roman" w:hAnsi="Times New Roman" w:cs="Times New Roman"/>
          <w:color w:val="000000" w:themeColor="text1"/>
        </w:rPr>
        <w:t xml:space="preserve">Süresi dışındaki başvurular </w:t>
      </w:r>
      <w:r w:rsidRPr="00490BFE">
        <w:rPr>
          <w:rFonts w:ascii="Times New Roman" w:hAnsi="Times New Roman" w:cs="Times New Roman"/>
          <w:color w:val="000000" w:themeColor="text1"/>
          <w:spacing w:val="-3"/>
        </w:rPr>
        <w:t>değerlendirmeye</w:t>
      </w:r>
      <w:r w:rsidRPr="00490BFE">
        <w:rPr>
          <w:rFonts w:ascii="Times New Roman" w:hAnsi="Times New Roman" w:cs="Times New Roman"/>
          <w:color w:val="000000" w:themeColor="text1"/>
          <w:spacing w:val="-1"/>
        </w:rPr>
        <w:t xml:space="preserve"> </w:t>
      </w:r>
      <w:r w:rsidRPr="00490BFE">
        <w:rPr>
          <w:rFonts w:ascii="Times New Roman" w:hAnsi="Times New Roman" w:cs="Times New Roman"/>
          <w:color w:val="000000" w:themeColor="text1"/>
        </w:rPr>
        <w:t>alınmaz.</w:t>
      </w:r>
    </w:p>
    <w:p w:rsidR="00B06B55" w:rsidRPr="009F6B9D" w:rsidRDefault="00B06B55" w:rsidP="00B06B55">
      <w:pPr>
        <w:pStyle w:val="ListeParagraf"/>
        <w:numPr>
          <w:ilvl w:val="0"/>
          <w:numId w:val="31"/>
        </w:numPr>
        <w:tabs>
          <w:tab w:val="left" w:pos="1228"/>
        </w:tabs>
        <w:spacing w:line="237" w:lineRule="auto"/>
        <w:ind w:right="222"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Kayıt yenilemeyen öğrenci kayıt yenilemediği dönemde öğrencilik haklarından yararlanamaz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kayıt yenilemediği dönem öğrenim süresinden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sayılır.</w:t>
      </w:r>
    </w:p>
    <w:p w:rsidR="009F2F82" w:rsidRDefault="00B06B55" w:rsidP="009F2F82">
      <w:pPr>
        <w:pStyle w:val="ListeParagraf"/>
        <w:numPr>
          <w:ilvl w:val="0"/>
          <w:numId w:val="31"/>
        </w:numPr>
        <w:tabs>
          <w:tab w:val="left" w:pos="1228"/>
        </w:tabs>
        <w:spacing w:line="235" w:lineRule="auto"/>
        <w:ind w:right="224"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 aşamasındaki yüksek lisans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doktora öğrencilerinin kayıt yenileme işlemi her yarıyıl akademik takvimde belirlenen tarihlerde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Uzmanlık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dersine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yazılarak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gerçekleşir.</w:t>
      </w:r>
    </w:p>
    <w:p w:rsidR="00B06B55" w:rsidRPr="009F2F82" w:rsidRDefault="00B06B55" w:rsidP="009F2F82">
      <w:pPr>
        <w:pStyle w:val="ListeParagraf"/>
        <w:numPr>
          <w:ilvl w:val="0"/>
          <w:numId w:val="31"/>
        </w:numPr>
        <w:tabs>
          <w:tab w:val="left" w:pos="1228"/>
        </w:tabs>
        <w:spacing w:line="235" w:lineRule="auto"/>
        <w:ind w:right="224" w:firstLine="568"/>
        <w:rPr>
          <w:rFonts w:ascii="Times New Roman" w:hAnsi="Times New Roman" w:cs="Times New Roman"/>
          <w:color w:val="000000" w:themeColor="text1"/>
        </w:rPr>
      </w:pPr>
      <w:r w:rsidRPr="009F2F82">
        <w:rPr>
          <w:rFonts w:ascii="Times New Roman" w:hAnsi="Times New Roman" w:cs="Times New Roman"/>
          <w:color w:val="000000" w:themeColor="text1"/>
        </w:rPr>
        <w:t xml:space="preserve">Kayıt </w:t>
      </w:r>
      <w:r w:rsidR="009F2F82" w:rsidRPr="009F2F82">
        <w:rPr>
          <w:rFonts w:ascii="Times New Roman" w:hAnsi="Times New Roman" w:cs="Times New Roman"/>
          <w:color w:val="000000" w:themeColor="text1"/>
        </w:rPr>
        <w:t xml:space="preserve">yenilemeyen </w:t>
      </w:r>
      <w:r w:rsidRPr="009F2F82">
        <w:rPr>
          <w:rFonts w:ascii="Times New Roman" w:hAnsi="Times New Roman" w:cs="Times New Roman"/>
          <w:color w:val="000000" w:themeColor="text1"/>
        </w:rPr>
        <w:t xml:space="preserve">öğrenciler kayıt yenilemedikleri dönemlerde yeterlik, tez önerisi, tez izleme sınavlarına katılamazlar </w:t>
      </w:r>
      <w:r w:rsidRPr="009F2F82">
        <w:rPr>
          <w:rFonts w:ascii="Times New Roman" w:hAnsi="Times New Roman" w:cs="Times New Roman"/>
          <w:color w:val="000000" w:themeColor="text1"/>
          <w:spacing w:val="-3"/>
        </w:rPr>
        <w:t xml:space="preserve">ve </w:t>
      </w:r>
      <w:r w:rsidRPr="009F2F82">
        <w:rPr>
          <w:rFonts w:ascii="Times New Roman" w:hAnsi="Times New Roman" w:cs="Times New Roman"/>
          <w:color w:val="000000" w:themeColor="text1"/>
        </w:rPr>
        <w:t>dönem sonunda tezlerini teslim</w:t>
      </w:r>
      <w:r w:rsidRPr="009F2F82">
        <w:rPr>
          <w:rFonts w:ascii="Times New Roman" w:hAnsi="Times New Roman" w:cs="Times New Roman"/>
          <w:color w:val="000000" w:themeColor="text1"/>
          <w:spacing w:val="-35"/>
        </w:rPr>
        <w:t xml:space="preserve"> </w:t>
      </w:r>
      <w:r w:rsidRPr="009F2F82">
        <w:rPr>
          <w:rFonts w:ascii="Times New Roman" w:hAnsi="Times New Roman" w:cs="Times New Roman"/>
          <w:color w:val="000000" w:themeColor="text1"/>
        </w:rPr>
        <w:t>edemezler.</w:t>
      </w:r>
    </w:p>
    <w:p w:rsidR="00B06B55" w:rsidRPr="009F6B9D" w:rsidRDefault="00B06B55" w:rsidP="00B06B55">
      <w:pPr>
        <w:pStyle w:val="ListeParagraf"/>
        <w:numPr>
          <w:ilvl w:val="0"/>
          <w:numId w:val="31"/>
        </w:numPr>
        <w:tabs>
          <w:tab w:val="left" w:pos="1228"/>
        </w:tabs>
        <w:ind w:right="225"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Kayıt yenileyip tez öneri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tez izleme sınavları yapmayan öğrenciler ilgili dönemde başarısız</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sayılırlar.</w:t>
      </w:r>
    </w:p>
    <w:p w:rsidR="00B06B55" w:rsidRPr="009F6B9D" w:rsidRDefault="00B06B55" w:rsidP="00B06B55">
      <w:pPr>
        <w:pStyle w:val="ListeParagraf"/>
        <w:numPr>
          <w:ilvl w:val="0"/>
          <w:numId w:val="31"/>
        </w:numPr>
        <w:tabs>
          <w:tab w:val="left" w:pos="1228"/>
        </w:tabs>
        <w:spacing w:before="35"/>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İşletme Enstitüsü tezsiz ikinci öğretim öğrencileri tezli yüksek lisans programlarından EYK’nın kararı ile derse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yazılabilir.</w:t>
      </w:r>
    </w:p>
    <w:p w:rsidR="00B06B55" w:rsidRPr="009F6B9D" w:rsidRDefault="00B06B55" w:rsidP="00B06B55">
      <w:pPr>
        <w:pStyle w:val="Balk1"/>
        <w:jc w:val="left"/>
        <w:rPr>
          <w:rFonts w:ascii="Times New Roman" w:hAnsi="Times New Roman" w:cs="Times New Roman"/>
          <w:color w:val="000000" w:themeColor="text1"/>
        </w:rPr>
      </w:pPr>
      <w:r w:rsidRPr="009F6B9D">
        <w:rPr>
          <w:rFonts w:ascii="Times New Roman" w:hAnsi="Times New Roman" w:cs="Times New Roman"/>
          <w:color w:val="000000" w:themeColor="text1"/>
        </w:rPr>
        <w:t>Farklı enstitüden ve üniversiteden ders alma</w:t>
      </w:r>
    </w:p>
    <w:p w:rsidR="00B06B55" w:rsidRPr="009F6B9D" w:rsidRDefault="00B06B55" w:rsidP="00B06B55">
      <w:pPr>
        <w:pStyle w:val="GvdeMetni"/>
        <w:jc w:val="left"/>
        <w:rPr>
          <w:rFonts w:ascii="Times New Roman" w:hAnsi="Times New Roman" w:cs="Times New Roman"/>
          <w:color w:val="000000" w:themeColor="text1"/>
        </w:rPr>
      </w:pPr>
      <w:r w:rsidRPr="009F6B9D">
        <w:rPr>
          <w:rFonts w:ascii="Times New Roman" w:hAnsi="Times New Roman" w:cs="Times New Roman"/>
          <w:b/>
          <w:color w:val="000000" w:themeColor="text1"/>
        </w:rPr>
        <w:t>MADDE 17</w:t>
      </w:r>
      <w:r w:rsidRPr="009F6B9D">
        <w:rPr>
          <w:rFonts w:ascii="Times New Roman" w:hAnsi="Times New Roman" w:cs="Times New Roman"/>
          <w:color w:val="000000" w:themeColor="text1"/>
        </w:rPr>
        <w:t>– (1) Kayıtlı olduğu enstitüde açılmamış olmak kaydı ile farklı enstitüde açılmış olan lisansüstü derslere de yazılabilir.</w:t>
      </w:r>
    </w:p>
    <w:p w:rsidR="00B06B55" w:rsidRPr="009F6B9D" w:rsidRDefault="00B06B55" w:rsidP="00B06B55">
      <w:pPr>
        <w:pStyle w:val="ListeParagraf"/>
        <w:numPr>
          <w:ilvl w:val="0"/>
          <w:numId w:val="30"/>
        </w:numPr>
        <w:tabs>
          <w:tab w:val="left" w:pos="1079"/>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Farklı enstitüden ders </w:t>
      </w:r>
      <w:r w:rsidRPr="009F6B9D">
        <w:rPr>
          <w:rFonts w:ascii="Times New Roman" w:hAnsi="Times New Roman" w:cs="Times New Roman"/>
          <w:color w:val="000000" w:themeColor="text1"/>
          <w:spacing w:val="-4"/>
        </w:rPr>
        <w:t xml:space="preserve">alma </w:t>
      </w:r>
      <w:r w:rsidRPr="009F6B9D">
        <w:rPr>
          <w:rFonts w:ascii="Times New Roman" w:hAnsi="Times New Roman" w:cs="Times New Roman"/>
          <w:color w:val="000000" w:themeColor="text1"/>
        </w:rPr>
        <w:t xml:space="preserve">işlemi, öğrencinin danışmanın </w:t>
      </w:r>
      <w:r w:rsidRPr="009F6B9D">
        <w:rPr>
          <w:rFonts w:ascii="Times New Roman" w:hAnsi="Times New Roman" w:cs="Times New Roman"/>
          <w:color w:val="000000" w:themeColor="text1"/>
          <w:spacing w:val="-4"/>
        </w:rPr>
        <w:t xml:space="preserve">uygun </w:t>
      </w:r>
      <w:r w:rsidRPr="009F6B9D">
        <w:rPr>
          <w:rFonts w:ascii="Times New Roman" w:hAnsi="Times New Roman" w:cs="Times New Roman"/>
          <w:color w:val="000000" w:themeColor="text1"/>
        </w:rPr>
        <w:t xml:space="preserve">görüşü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EABD/EASD Başkanının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onayını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içeren,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Enstitüden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4"/>
        </w:rPr>
        <w:t>Alma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Formu”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doldurulur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 xml:space="preserve">Farklı Enstitüden Ders Alma </w:t>
      </w:r>
      <w:r w:rsidRPr="009F6B9D">
        <w:rPr>
          <w:rFonts w:ascii="Times New Roman" w:hAnsi="Times New Roman" w:cs="Times New Roman"/>
          <w:color w:val="000000" w:themeColor="text1"/>
          <w:spacing w:val="-3"/>
        </w:rPr>
        <w:t>işlemi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gerçekleşir.</w:t>
      </w:r>
    </w:p>
    <w:p w:rsidR="00B06B55" w:rsidRPr="009F6B9D" w:rsidRDefault="00B06B55" w:rsidP="00B06B55">
      <w:pPr>
        <w:pStyle w:val="ListeParagraf"/>
        <w:numPr>
          <w:ilvl w:val="0"/>
          <w:numId w:val="30"/>
        </w:numPr>
        <w:tabs>
          <w:tab w:val="left" w:pos="1086"/>
        </w:tabs>
        <w:spacing w:before="1"/>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Öğrenciler, kayıtlı </w:t>
      </w:r>
      <w:r w:rsidRPr="009F6B9D">
        <w:rPr>
          <w:rFonts w:ascii="Times New Roman" w:hAnsi="Times New Roman" w:cs="Times New Roman"/>
          <w:color w:val="000000" w:themeColor="text1"/>
          <w:spacing w:val="-3"/>
        </w:rPr>
        <w:t xml:space="preserve">olduğu </w:t>
      </w:r>
      <w:r w:rsidRPr="009F6B9D">
        <w:rPr>
          <w:rFonts w:ascii="Times New Roman" w:hAnsi="Times New Roman" w:cs="Times New Roman"/>
          <w:color w:val="000000" w:themeColor="text1"/>
        </w:rPr>
        <w:t xml:space="preserve">enstitüden en az 6 ders </w:t>
      </w:r>
      <w:r w:rsidRPr="009F6B9D">
        <w:rPr>
          <w:rFonts w:ascii="Times New Roman" w:hAnsi="Times New Roman" w:cs="Times New Roman"/>
          <w:color w:val="000000" w:themeColor="text1"/>
          <w:spacing w:val="-3"/>
        </w:rPr>
        <w:t xml:space="preserve">almak </w:t>
      </w:r>
      <w:r w:rsidRPr="009F6B9D">
        <w:rPr>
          <w:rFonts w:ascii="Times New Roman" w:hAnsi="Times New Roman" w:cs="Times New Roman"/>
          <w:color w:val="000000" w:themeColor="text1"/>
        </w:rPr>
        <w:t xml:space="preserve">koşulu ile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farklı enstitülerden EYK kararı ile ders alarak da </w:t>
      </w:r>
      <w:r w:rsidRPr="009F6B9D">
        <w:rPr>
          <w:rFonts w:ascii="Times New Roman" w:hAnsi="Times New Roman" w:cs="Times New Roman"/>
          <w:color w:val="000000" w:themeColor="text1"/>
          <w:spacing w:val="-3"/>
        </w:rPr>
        <w:t>mezun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olabilir.</w:t>
      </w:r>
    </w:p>
    <w:p w:rsidR="00B06B55" w:rsidRPr="009F6B9D" w:rsidRDefault="00B06B55" w:rsidP="00B06B55">
      <w:pPr>
        <w:pStyle w:val="ListeParagraf"/>
        <w:numPr>
          <w:ilvl w:val="0"/>
          <w:numId w:val="30"/>
        </w:numPr>
        <w:tabs>
          <w:tab w:val="left" w:pos="1148"/>
        </w:tabs>
        <w:spacing w:before="1"/>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Danışmanın gerekçeli önerisi EABD Başkanın onayı ve EYK kararı ile kayıtlı olduğu enstitüden alınması gereken ders sayısı farklı olarak</w:t>
      </w:r>
      <w:r w:rsidRPr="009F6B9D">
        <w:rPr>
          <w:rFonts w:ascii="Times New Roman" w:hAnsi="Times New Roman" w:cs="Times New Roman"/>
          <w:color w:val="000000" w:themeColor="text1"/>
          <w:spacing w:val="-29"/>
        </w:rPr>
        <w:t xml:space="preserve"> </w:t>
      </w:r>
      <w:r w:rsidRPr="009F6B9D">
        <w:rPr>
          <w:rFonts w:ascii="Times New Roman" w:hAnsi="Times New Roman" w:cs="Times New Roman"/>
          <w:color w:val="000000" w:themeColor="text1"/>
        </w:rPr>
        <w:t>belirlenebilir.</w:t>
      </w:r>
    </w:p>
    <w:p w:rsidR="00B06B55" w:rsidRPr="009F6B9D" w:rsidRDefault="00B06B55" w:rsidP="00B06B55">
      <w:pPr>
        <w:pStyle w:val="Balk1"/>
        <w:spacing w:before="5"/>
        <w:rPr>
          <w:rFonts w:ascii="Times New Roman" w:hAnsi="Times New Roman" w:cs="Times New Roman"/>
          <w:color w:val="000000" w:themeColor="text1"/>
        </w:rPr>
      </w:pPr>
      <w:r w:rsidRPr="009F6B9D">
        <w:rPr>
          <w:rFonts w:ascii="Times New Roman" w:hAnsi="Times New Roman" w:cs="Times New Roman"/>
          <w:color w:val="000000" w:themeColor="text1"/>
        </w:rPr>
        <w:t>Tezsiz programlardan ve ikinci öğretim programlarından ders alma</w:t>
      </w:r>
    </w:p>
    <w:p w:rsidR="00B06B55" w:rsidRPr="009F6B9D" w:rsidRDefault="00B06B55" w:rsidP="00B06B55">
      <w:pPr>
        <w:pStyle w:val="GvdeMetni"/>
        <w:ind w:right="225"/>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18</w:t>
      </w:r>
      <w:r w:rsidRPr="009F6B9D">
        <w:rPr>
          <w:rFonts w:ascii="Times New Roman" w:hAnsi="Times New Roman" w:cs="Times New Roman"/>
          <w:color w:val="000000" w:themeColor="text1"/>
        </w:rPr>
        <w:t xml:space="preserve">– (1) Tezli Yüksek Lisans programlarına kayıtlı öğrenciler, Üniversite senatosunca Tezsiz yüksek lisans programları için belirlenen üçüncü yarıyıl </w:t>
      </w:r>
      <w:r w:rsidRPr="009F6B9D">
        <w:rPr>
          <w:rFonts w:ascii="Times New Roman" w:hAnsi="Times New Roman" w:cs="Times New Roman"/>
          <w:color w:val="000000" w:themeColor="text1"/>
          <w:spacing w:val="-3"/>
        </w:rPr>
        <w:t xml:space="preserve">ücreti </w:t>
      </w:r>
      <w:r w:rsidRPr="009F6B9D">
        <w:rPr>
          <w:rFonts w:ascii="Times New Roman" w:hAnsi="Times New Roman" w:cs="Times New Roman"/>
          <w:color w:val="000000" w:themeColor="text1"/>
        </w:rPr>
        <w:t xml:space="preserve">ödemek kaydıyla Tezsiz Yüksek lisans programlarından </w:t>
      </w:r>
      <w:r w:rsidRPr="009F6B9D">
        <w:rPr>
          <w:rFonts w:ascii="Times New Roman" w:hAnsi="Times New Roman" w:cs="Times New Roman"/>
          <w:color w:val="000000" w:themeColor="text1"/>
          <w:spacing w:val="-3"/>
        </w:rPr>
        <w:t xml:space="preserve">danışman </w:t>
      </w:r>
      <w:r w:rsidRPr="009F6B9D">
        <w:rPr>
          <w:rFonts w:ascii="Times New Roman" w:hAnsi="Times New Roman" w:cs="Times New Roman"/>
          <w:color w:val="000000" w:themeColor="text1"/>
        </w:rPr>
        <w:t>öğretim üyesinin uygun</w:t>
      </w:r>
      <w:r w:rsidRPr="009F6B9D">
        <w:rPr>
          <w:rFonts w:ascii="Times New Roman" w:hAnsi="Times New Roman" w:cs="Times New Roman"/>
          <w:color w:val="000000" w:themeColor="text1"/>
          <w:spacing w:val="-4"/>
        </w:rPr>
        <w:t xml:space="preserve"> görüşü</w:t>
      </w:r>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3"/>
        </w:rPr>
        <w:t>ve EYK</w:t>
      </w:r>
      <w:r w:rsidRPr="009F6B9D">
        <w:rPr>
          <w:rFonts w:ascii="Times New Roman" w:hAnsi="Times New Roman" w:cs="Times New Roman"/>
          <w:color w:val="000000" w:themeColor="text1"/>
        </w:rPr>
        <w:t xml:space="preserve"> kararı ile en fazla 2 ders</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alabilir.</w:t>
      </w:r>
    </w:p>
    <w:p w:rsidR="00B06B55" w:rsidRPr="009F6B9D" w:rsidRDefault="00B06B55" w:rsidP="00B06B55">
      <w:pPr>
        <w:pStyle w:val="ListeParagraf"/>
        <w:numPr>
          <w:ilvl w:val="0"/>
          <w:numId w:val="29"/>
        </w:numPr>
        <w:tabs>
          <w:tab w:val="left" w:pos="1079"/>
        </w:tabs>
        <w:ind w:left="231" w:right="225" w:firstLine="566"/>
        <w:rPr>
          <w:rFonts w:ascii="Times New Roman" w:hAnsi="Times New Roman" w:cs="Times New Roman"/>
          <w:color w:val="000000" w:themeColor="text1"/>
          <w:spacing w:val="-3"/>
        </w:rPr>
      </w:pPr>
      <w:r w:rsidRPr="009F6B9D">
        <w:rPr>
          <w:rFonts w:ascii="Times New Roman" w:hAnsi="Times New Roman" w:cs="Times New Roman"/>
          <w:color w:val="000000" w:themeColor="text1"/>
          <w:spacing w:val="-3"/>
        </w:rPr>
        <w:t>Tezli yüksek lisans ve doktora programlarına kayıtlı öğrenciler, Senato tarafından ikinci öğretim tezli yüksek lisans programları için belirlenen, üçüncü yarıyıl ve sonraki yarıyılların ücretini ödemek kaydıyla ikinci öğretim tezli yüksek lisans programlarından ders alabilirler.</w:t>
      </w:r>
    </w:p>
    <w:p w:rsidR="00B06B55" w:rsidRPr="009F6B9D" w:rsidRDefault="00B06B55" w:rsidP="00B06B55">
      <w:pPr>
        <w:pStyle w:val="ListeParagraf"/>
        <w:numPr>
          <w:ilvl w:val="0"/>
          <w:numId w:val="29"/>
        </w:numPr>
        <w:tabs>
          <w:tab w:val="left" w:pos="1079"/>
        </w:tabs>
        <w:ind w:left="231" w:right="225" w:firstLine="566"/>
        <w:rPr>
          <w:rFonts w:ascii="Times New Roman" w:hAnsi="Times New Roman" w:cs="Times New Roman"/>
          <w:color w:val="000000" w:themeColor="text1"/>
        </w:rPr>
      </w:pPr>
      <w:r w:rsidRPr="009F6B9D">
        <w:rPr>
          <w:rFonts w:ascii="Times New Roman" w:hAnsi="Times New Roman" w:cs="Times New Roman"/>
          <w:color w:val="000000" w:themeColor="text1"/>
          <w:spacing w:val="-3"/>
        </w:rPr>
        <w:t>İkinci</w:t>
      </w:r>
      <w:r w:rsidRPr="009F6B9D">
        <w:rPr>
          <w:rFonts w:ascii="Times New Roman" w:hAnsi="Times New Roman" w:cs="Times New Roman"/>
          <w:color w:val="000000" w:themeColor="text1"/>
          <w:spacing w:val="-6"/>
        </w:rPr>
        <w:t xml:space="preserve"> ö</w:t>
      </w:r>
      <w:r w:rsidRPr="009F6B9D">
        <w:rPr>
          <w:rFonts w:ascii="Times New Roman" w:hAnsi="Times New Roman" w:cs="Times New Roman"/>
          <w:color w:val="000000" w:themeColor="text1"/>
        </w:rPr>
        <w:t>ğretim</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uzaktan</w:t>
      </w:r>
      <w:r w:rsidRPr="009F6B9D">
        <w:rPr>
          <w:rFonts w:ascii="Times New Roman" w:hAnsi="Times New Roman" w:cs="Times New Roman"/>
          <w:color w:val="000000" w:themeColor="text1"/>
          <w:spacing w:val="-5"/>
        </w:rPr>
        <w:t xml:space="preserve"> e</w:t>
      </w:r>
      <w:r w:rsidRPr="009F6B9D">
        <w:rPr>
          <w:rFonts w:ascii="Times New Roman" w:hAnsi="Times New Roman" w:cs="Times New Roman"/>
          <w:color w:val="000000" w:themeColor="text1"/>
        </w:rPr>
        <w:t>ğitim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tezsiz</w:t>
      </w:r>
      <w:r w:rsidRPr="009F6B9D">
        <w:rPr>
          <w:rFonts w:ascii="Times New Roman" w:hAnsi="Times New Roman" w:cs="Times New Roman"/>
          <w:color w:val="000000" w:themeColor="text1"/>
          <w:spacing w:val="-9"/>
        </w:rPr>
        <w:t xml:space="preserve"> y</w:t>
      </w:r>
      <w:r w:rsidRPr="009F6B9D">
        <w:rPr>
          <w:rFonts w:ascii="Times New Roman" w:hAnsi="Times New Roman" w:cs="Times New Roman"/>
          <w:color w:val="000000" w:themeColor="text1"/>
        </w:rPr>
        <w:t>üksek</w:t>
      </w:r>
      <w:r w:rsidRPr="009F6B9D">
        <w:rPr>
          <w:rFonts w:ascii="Times New Roman" w:hAnsi="Times New Roman" w:cs="Times New Roman"/>
          <w:color w:val="000000" w:themeColor="text1"/>
          <w:spacing w:val="-6"/>
        </w:rPr>
        <w:t xml:space="preserve"> l</w:t>
      </w:r>
      <w:r w:rsidRPr="009F6B9D">
        <w:rPr>
          <w:rFonts w:ascii="Times New Roman" w:hAnsi="Times New Roman" w:cs="Times New Roman"/>
          <w:color w:val="000000" w:themeColor="text1"/>
        </w:rPr>
        <w:t>isans</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programlarına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 xml:space="preserve">farklı </w:t>
      </w:r>
      <w:r w:rsidRPr="009F6B9D">
        <w:rPr>
          <w:rFonts w:ascii="Times New Roman" w:hAnsi="Times New Roman" w:cs="Times New Roman"/>
          <w:color w:val="000000" w:themeColor="text1"/>
        </w:rPr>
        <w:t xml:space="preserve">tezsiz yüksek lisans programlarından en fazla 3 ders alabilir. Zorunlu durumlarda alınabilecek ders sayısı </w:t>
      </w:r>
      <w:r w:rsidRPr="009F6B9D">
        <w:rPr>
          <w:rFonts w:ascii="Times New Roman" w:hAnsi="Times New Roman" w:cs="Times New Roman"/>
          <w:color w:val="000000" w:themeColor="text1"/>
          <w:spacing w:val="-3"/>
        </w:rPr>
        <w:t xml:space="preserve">EYK </w:t>
      </w:r>
      <w:r w:rsidRPr="009F6B9D">
        <w:rPr>
          <w:rFonts w:ascii="Times New Roman" w:hAnsi="Times New Roman" w:cs="Times New Roman"/>
          <w:color w:val="000000" w:themeColor="text1"/>
        </w:rPr>
        <w:t>ile arttırılır.</w:t>
      </w:r>
    </w:p>
    <w:p w:rsidR="00B06B55" w:rsidRPr="009F6B9D" w:rsidRDefault="00B06B55" w:rsidP="00B06B55">
      <w:pPr>
        <w:pStyle w:val="ListeParagraf"/>
        <w:numPr>
          <w:ilvl w:val="0"/>
          <w:numId w:val="29"/>
        </w:numPr>
        <w:tabs>
          <w:tab w:val="left" w:pos="1084"/>
        </w:tabs>
        <w:spacing w:before="1"/>
        <w:ind w:left="1083" w:hanging="286"/>
        <w:rPr>
          <w:rFonts w:ascii="Times New Roman" w:hAnsi="Times New Roman" w:cs="Times New Roman"/>
          <w:color w:val="000000" w:themeColor="text1"/>
        </w:rPr>
      </w:pPr>
      <w:r w:rsidRPr="009F6B9D">
        <w:rPr>
          <w:rFonts w:ascii="Times New Roman" w:hAnsi="Times New Roman" w:cs="Times New Roman"/>
          <w:color w:val="000000" w:themeColor="text1"/>
        </w:rPr>
        <w:t>Doktora programı öğrencileri tezsiz yüksek lisans programlarından ders</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spacing w:val="-3"/>
        </w:rPr>
        <w:t>alamaz.</w:t>
      </w:r>
    </w:p>
    <w:p w:rsidR="00B06B55" w:rsidRPr="009F6B9D" w:rsidRDefault="00B06B55" w:rsidP="00B06B55">
      <w:pPr>
        <w:pStyle w:val="Balk1"/>
        <w:spacing w:before="4" w:line="240" w:lineRule="auto"/>
        <w:ind w:left="797"/>
        <w:rPr>
          <w:rFonts w:ascii="Times New Roman" w:hAnsi="Times New Roman" w:cs="Times New Roman"/>
          <w:color w:val="000000" w:themeColor="text1"/>
        </w:rPr>
      </w:pPr>
      <w:r w:rsidRPr="009F6B9D">
        <w:rPr>
          <w:rFonts w:ascii="Times New Roman" w:hAnsi="Times New Roman" w:cs="Times New Roman"/>
          <w:color w:val="000000" w:themeColor="text1"/>
        </w:rPr>
        <w:t>Derslerin açılması</w:t>
      </w:r>
    </w:p>
    <w:p w:rsidR="00B06B55" w:rsidRPr="009F6B9D" w:rsidRDefault="00B06B55" w:rsidP="00B06B55">
      <w:pPr>
        <w:pStyle w:val="GvdeMetni"/>
        <w:spacing w:before="104"/>
        <w:ind w:right="225"/>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b/>
          <w:color w:val="000000" w:themeColor="text1"/>
        </w:rPr>
        <w:t>19-</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color w:val="000000" w:themeColor="text1"/>
        </w:rPr>
        <w:t>(1)Bir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dersin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yarıyılda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açılabilmesi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o</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doktora programlarında; en az üç, tezsiz yüksek lisans programlarında; en az on beş öğrencinin kayıtlı olması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gerekir.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Bu</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şartın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sağlanamadığı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durumlarda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başkanlığının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talebi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kararı ile o ders daha az öğrenci ile de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açılabilir.</w:t>
      </w:r>
    </w:p>
    <w:p w:rsidR="00B06B55" w:rsidRPr="009F6B9D" w:rsidRDefault="00B06B55" w:rsidP="00B06B55">
      <w:pPr>
        <w:pStyle w:val="GvdeMetni"/>
        <w:ind w:left="229" w:right="227" w:firstLine="568"/>
        <w:rPr>
          <w:rFonts w:ascii="Times New Roman" w:hAnsi="Times New Roman" w:cs="Times New Roman"/>
          <w:color w:val="000000" w:themeColor="text1"/>
        </w:rPr>
      </w:pPr>
      <w:r w:rsidRPr="009F6B9D">
        <w:rPr>
          <w:rFonts w:ascii="Times New Roman" w:hAnsi="Times New Roman" w:cs="Times New Roman"/>
          <w:color w:val="000000" w:themeColor="text1"/>
        </w:rPr>
        <w:t>(2) Uzmanlık Alan dersinin ve Bilimsel Araştırma Teknikleri ve Seminer dersinin bir yarıyılda açılabilmesi için o derse en az bir öğrencinin kayıtlı olması gerekir.</w:t>
      </w:r>
    </w:p>
    <w:p w:rsidR="00B06B55" w:rsidRPr="009F6B9D" w:rsidRDefault="00B06B55" w:rsidP="00B06B55">
      <w:pPr>
        <w:pStyle w:val="Balk1"/>
        <w:spacing w:before="5" w:line="250" w:lineRule="exact"/>
        <w:rPr>
          <w:rFonts w:ascii="Times New Roman" w:hAnsi="Times New Roman" w:cs="Times New Roman"/>
          <w:color w:val="000000" w:themeColor="text1"/>
        </w:rPr>
      </w:pPr>
      <w:r w:rsidRPr="009F6B9D">
        <w:rPr>
          <w:rFonts w:ascii="Times New Roman" w:hAnsi="Times New Roman" w:cs="Times New Roman"/>
          <w:color w:val="000000" w:themeColor="text1"/>
        </w:rPr>
        <w:t>Açılmayan ders yerine derse yazılma</w:t>
      </w:r>
    </w:p>
    <w:p w:rsidR="00B06B55" w:rsidRPr="009F6B9D" w:rsidRDefault="00B06B55" w:rsidP="00B06B55">
      <w:pPr>
        <w:pStyle w:val="GvdeMetni"/>
        <w:spacing w:line="242" w:lineRule="auto"/>
        <w:ind w:left="229" w:right="230"/>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20– </w:t>
      </w:r>
      <w:r w:rsidRPr="009F6B9D">
        <w:rPr>
          <w:rFonts w:ascii="Times New Roman" w:hAnsi="Times New Roman" w:cs="Times New Roman"/>
          <w:color w:val="000000" w:themeColor="text1"/>
        </w:rPr>
        <w:t>(1) Derse yazılma işlemleri sonunda akademik takvimde belirlenen tarihte açılan/açılmayan dersler ilgili enstitülerin internet sayfalarında ilan edilir.</w:t>
      </w:r>
    </w:p>
    <w:p w:rsidR="00B06B55" w:rsidRPr="009F6B9D" w:rsidRDefault="00B06B55" w:rsidP="00B06B55">
      <w:pPr>
        <w:pStyle w:val="ListeParagraf"/>
        <w:numPr>
          <w:ilvl w:val="0"/>
          <w:numId w:val="28"/>
        </w:numPr>
        <w:tabs>
          <w:tab w:val="left" w:pos="1084"/>
        </w:tabs>
        <w:spacing w:line="237" w:lineRule="auto"/>
        <w:ind w:right="226"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İlan edilen listelere göre açılmayan dersi bulunan öğrenciler açılan derslere akademik </w:t>
      </w:r>
      <w:r w:rsidR="000C61D8">
        <w:rPr>
          <w:rFonts w:ascii="Times New Roman" w:hAnsi="Times New Roman" w:cs="Times New Roman"/>
          <w:color w:val="000000" w:themeColor="text1"/>
        </w:rPr>
        <w:t>takvimde belirtilen</w:t>
      </w:r>
      <w:r w:rsidRPr="009F6B9D">
        <w:rPr>
          <w:rFonts w:ascii="Times New Roman" w:hAnsi="Times New Roman" w:cs="Times New Roman"/>
          <w:color w:val="000000" w:themeColor="text1"/>
        </w:rPr>
        <w:t xml:space="preserve"> tarihler arasında danışman onayı ile</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yazılır.</w:t>
      </w:r>
    </w:p>
    <w:p w:rsidR="00B06B55" w:rsidRPr="009F6B9D" w:rsidRDefault="00B06B55" w:rsidP="00B06B55">
      <w:pPr>
        <w:pStyle w:val="ListeParagraf"/>
        <w:numPr>
          <w:ilvl w:val="0"/>
          <w:numId w:val="28"/>
        </w:numPr>
        <w:tabs>
          <w:tab w:val="left" w:pos="1084"/>
        </w:tabs>
        <w:ind w:right="231" w:firstLine="568"/>
        <w:rPr>
          <w:rFonts w:ascii="Times New Roman" w:hAnsi="Times New Roman" w:cs="Times New Roman"/>
          <w:color w:val="000000" w:themeColor="text1"/>
        </w:rPr>
      </w:pPr>
      <w:r w:rsidRPr="009F6B9D">
        <w:rPr>
          <w:rFonts w:ascii="Times New Roman" w:hAnsi="Times New Roman" w:cs="Times New Roman"/>
          <w:color w:val="000000" w:themeColor="text1"/>
        </w:rPr>
        <w:t>Açılan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derslerde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değişiklik</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yapılamaz.</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Açılmayan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yerine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yazılma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işlemini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süresi içinde yapmayan öğrencilere mazeret hakkı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verilmez.</w:t>
      </w:r>
    </w:p>
    <w:p w:rsidR="00B06B55" w:rsidRPr="009F6B9D" w:rsidRDefault="00B06B55" w:rsidP="00B06B55">
      <w:pPr>
        <w:pStyle w:val="ListeParagraf"/>
        <w:numPr>
          <w:ilvl w:val="0"/>
          <w:numId w:val="28"/>
        </w:numPr>
        <w:tabs>
          <w:tab w:val="left" w:pos="1084"/>
        </w:tabs>
        <w:ind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Danışmanın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bulunmadığı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zorunlu</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hallerde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(yurt</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dışı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görevlendirme,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hastalık,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idari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izin)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ilgili EABD/EASD</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başkanlığının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açılmayan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yerine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başka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derse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yazılma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yapılabilir.</w:t>
      </w:r>
    </w:p>
    <w:p w:rsidR="00B06B55" w:rsidRPr="009F6B9D" w:rsidRDefault="00B06B55" w:rsidP="00B06B55">
      <w:pPr>
        <w:pStyle w:val="Balk1"/>
        <w:ind w:left="795"/>
        <w:jc w:val="left"/>
        <w:rPr>
          <w:rFonts w:ascii="Times New Roman" w:hAnsi="Times New Roman" w:cs="Times New Roman"/>
          <w:color w:val="000000" w:themeColor="text1"/>
        </w:rPr>
      </w:pPr>
      <w:r w:rsidRPr="009F6B9D">
        <w:rPr>
          <w:rFonts w:ascii="Times New Roman" w:hAnsi="Times New Roman" w:cs="Times New Roman"/>
          <w:color w:val="000000" w:themeColor="text1"/>
        </w:rPr>
        <w:t>Kredi aktarma ve ders muafiyeti</w:t>
      </w:r>
    </w:p>
    <w:p w:rsidR="00B06B55" w:rsidRPr="009F6B9D" w:rsidRDefault="00B06B55" w:rsidP="00B06B55">
      <w:pPr>
        <w:pStyle w:val="GvdeMetni"/>
        <w:ind w:left="229"/>
        <w:jc w:val="left"/>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21– </w:t>
      </w:r>
      <w:r w:rsidRPr="009F6B9D">
        <w:rPr>
          <w:rFonts w:ascii="Times New Roman" w:hAnsi="Times New Roman" w:cs="Times New Roman"/>
          <w:color w:val="000000" w:themeColor="text1"/>
        </w:rPr>
        <w:t>(1) Öğrencinin daha önceki yıllarda başardığı lisansüstü derslerin kredi aktarma ve ders muafiyeti işlemleri, akademik takvimde belirtilen süre içinde danışman öğretim üyesinin önerisi, EABD başkanın onayı ve EYK kararı ile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27"/>
        </w:numPr>
        <w:tabs>
          <w:tab w:val="left" w:pos="1026"/>
        </w:tabs>
        <w:spacing w:before="1" w:line="252" w:lineRule="exact"/>
        <w:ind w:hanging="229"/>
        <w:rPr>
          <w:rFonts w:ascii="Times New Roman" w:hAnsi="Times New Roman" w:cs="Times New Roman"/>
          <w:color w:val="000000" w:themeColor="text1"/>
        </w:rPr>
      </w:pPr>
      <w:r w:rsidRPr="009F6B9D">
        <w:rPr>
          <w:rFonts w:ascii="Times New Roman" w:hAnsi="Times New Roman" w:cs="Times New Roman"/>
          <w:color w:val="000000" w:themeColor="text1"/>
        </w:rPr>
        <w:t>Aktarılacak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krediler;</w:t>
      </w:r>
    </w:p>
    <w:p w:rsidR="00B06B55" w:rsidRPr="009F6B9D" w:rsidRDefault="00B06B55" w:rsidP="00B06B55">
      <w:pPr>
        <w:pStyle w:val="ListeParagraf"/>
        <w:numPr>
          <w:ilvl w:val="0"/>
          <w:numId w:val="26"/>
        </w:numPr>
        <w:tabs>
          <w:tab w:val="left" w:pos="1026"/>
        </w:tabs>
        <w:spacing w:before="4" w:line="235" w:lineRule="auto"/>
        <w:ind w:right="228" w:firstLine="568"/>
        <w:rPr>
          <w:rFonts w:ascii="Times New Roman" w:hAnsi="Times New Roman" w:cs="Times New Roman"/>
          <w:b/>
          <w:strike/>
          <w:color w:val="000000" w:themeColor="text1"/>
        </w:rPr>
      </w:pPr>
      <w:r w:rsidRPr="009F6B9D">
        <w:rPr>
          <w:rFonts w:ascii="Times New Roman" w:hAnsi="Times New Roman" w:cs="Times New Roman"/>
          <w:color w:val="000000" w:themeColor="text1"/>
        </w:rPr>
        <w:t>SAÜ</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dışındaki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enstitülerden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alınan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kredileri</w:t>
      </w:r>
      <w:r w:rsidRPr="009F6B9D">
        <w:rPr>
          <w:rFonts w:ascii="Times New Roman" w:hAnsi="Times New Roman" w:cs="Times New Roman"/>
          <w:color w:val="000000" w:themeColor="text1"/>
          <w:spacing w:val="-10"/>
        </w:rPr>
        <w:t xml:space="preserve"> uzmanlık alan dersleri hariç </w:t>
      </w:r>
      <w:r w:rsidRPr="009F6B9D">
        <w:rPr>
          <w:rFonts w:ascii="Times New Roman" w:hAnsi="Times New Roman" w:cs="Times New Roman"/>
          <w:color w:val="000000" w:themeColor="text1"/>
        </w:rPr>
        <w:t>kayıtlı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programın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gerektirdiği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 xml:space="preserve">sayısının %75'ini </w:t>
      </w:r>
      <w:r w:rsidRPr="009F6B9D">
        <w:rPr>
          <w:rFonts w:ascii="Times New Roman" w:hAnsi="Times New Roman" w:cs="Times New Roman"/>
          <w:color w:val="000000" w:themeColor="text1"/>
          <w:spacing w:val="-3"/>
        </w:rPr>
        <w:t xml:space="preserve">geçemez. </w:t>
      </w:r>
    </w:p>
    <w:p w:rsidR="00B06B55" w:rsidRPr="009F6B9D" w:rsidRDefault="00B06B55" w:rsidP="00B06B55">
      <w:pPr>
        <w:pStyle w:val="ListeParagraf"/>
        <w:numPr>
          <w:ilvl w:val="0"/>
          <w:numId w:val="26"/>
        </w:numPr>
        <w:tabs>
          <w:tab w:val="left" w:pos="1026"/>
        </w:tabs>
        <w:spacing w:before="1"/>
        <w:ind w:right="233"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30-59 AKTS kredi aktarımı için bir yarıyıl 60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yukarısı AKTS kredisi için </w:t>
      </w:r>
      <w:r w:rsidRPr="009F6B9D">
        <w:rPr>
          <w:rFonts w:ascii="Times New Roman" w:hAnsi="Times New Roman" w:cs="Times New Roman"/>
          <w:color w:val="000000" w:themeColor="text1"/>
          <w:spacing w:val="-3"/>
        </w:rPr>
        <w:t xml:space="preserve">iki </w:t>
      </w:r>
      <w:r w:rsidRPr="009F6B9D">
        <w:rPr>
          <w:rFonts w:ascii="Times New Roman" w:hAnsi="Times New Roman" w:cs="Times New Roman"/>
          <w:color w:val="000000" w:themeColor="text1"/>
        </w:rPr>
        <w:t>yarıyıl kullanmış</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26"/>
        </w:numPr>
        <w:tabs>
          <w:tab w:val="left" w:pos="1026"/>
        </w:tabs>
        <w:ind w:right="231" w:firstLine="568"/>
        <w:rPr>
          <w:rFonts w:ascii="Times New Roman" w:hAnsi="Times New Roman" w:cs="Times New Roman"/>
          <w:color w:val="000000" w:themeColor="text1"/>
        </w:rPr>
      </w:pPr>
      <w:r w:rsidRPr="009F6B9D">
        <w:rPr>
          <w:rFonts w:ascii="Times New Roman" w:hAnsi="Times New Roman" w:cs="Times New Roman"/>
          <w:color w:val="000000" w:themeColor="text1"/>
        </w:rPr>
        <w:t>Daha önce kazanılan kredilerin başarı notunun yüksek lisans için en az CC, doktora için en az CB olması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26"/>
        </w:numPr>
        <w:tabs>
          <w:tab w:val="left" w:pos="1026"/>
        </w:tabs>
        <w:spacing w:line="272" w:lineRule="exact"/>
        <w:ind w:left="1026" w:hanging="229"/>
        <w:rPr>
          <w:rFonts w:ascii="Times New Roman" w:hAnsi="Times New Roman" w:cs="Times New Roman"/>
          <w:color w:val="000000" w:themeColor="text1"/>
        </w:rPr>
      </w:pPr>
      <w:r w:rsidRPr="009F6B9D">
        <w:rPr>
          <w:rFonts w:ascii="Times New Roman" w:hAnsi="Times New Roman" w:cs="Times New Roman"/>
          <w:color w:val="000000" w:themeColor="text1"/>
        </w:rPr>
        <w:t>Alt eğitimden alınan dersler bir üst eğitimde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sayılmaz.</w:t>
      </w:r>
    </w:p>
    <w:p w:rsidR="00B06B55" w:rsidRPr="009F6B9D" w:rsidRDefault="00B06B55" w:rsidP="00B06B55">
      <w:pPr>
        <w:pStyle w:val="ListeParagraf"/>
        <w:numPr>
          <w:ilvl w:val="0"/>
          <w:numId w:val="26"/>
        </w:numPr>
        <w:tabs>
          <w:tab w:val="left" w:pos="1026"/>
        </w:tabs>
        <w:spacing w:line="272" w:lineRule="exact"/>
        <w:ind w:left="1026" w:hanging="229"/>
        <w:rPr>
          <w:rFonts w:ascii="Times New Roman" w:hAnsi="Times New Roman" w:cs="Times New Roman"/>
          <w:color w:val="000000" w:themeColor="text1"/>
        </w:rPr>
      </w:pPr>
      <w:r w:rsidRPr="009F6B9D">
        <w:rPr>
          <w:rFonts w:ascii="Times New Roman" w:hAnsi="Times New Roman" w:cs="Times New Roman"/>
          <w:color w:val="000000" w:themeColor="text1"/>
        </w:rPr>
        <w:t xml:space="preserve">Aynı düzeyde mezun olunan programlardan alınan ders kredileri uzmanlık alan dersleri hariç kayıtlı olduğu programın gerektirdiği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sayısının %75'ini</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spacing w:val="-3"/>
        </w:rPr>
        <w:t>geçemez.</w:t>
      </w:r>
    </w:p>
    <w:p w:rsidR="00B06B55" w:rsidRPr="009F6B9D" w:rsidRDefault="00B06B55" w:rsidP="00B06B55">
      <w:pPr>
        <w:pStyle w:val="ListeParagraf"/>
        <w:numPr>
          <w:ilvl w:val="0"/>
          <w:numId w:val="26"/>
        </w:numPr>
        <w:tabs>
          <w:tab w:val="left" w:pos="1026"/>
        </w:tabs>
        <w:ind w:right="229" w:firstLine="568"/>
        <w:rPr>
          <w:rFonts w:ascii="Times New Roman" w:hAnsi="Times New Roman" w:cs="Times New Roman"/>
          <w:color w:val="000000" w:themeColor="text1"/>
        </w:rPr>
      </w:pPr>
      <w:r w:rsidRPr="009F6B9D">
        <w:rPr>
          <w:rFonts w:ascii="Times New Roman" w:hAnsi="Times New Roman" w:cs="Times New Roman"/>
          <w:color w:val="000000" w:themeColor="text1"/>
          <w:spacing w:val="-3"/>
        </w:rPr>
        <w:t>Aktarılacak ders/derslerin AKTS kredisi ve ders saatleri eşit veya fazla ya da ders içeriğinin en az %80 benzer olması gerekir.</w:t>
      </w:r>
    </w:p>
    <w:p w:rsidR="00B06B55" w:rsidRPr="009F6B9D" w:rsidRDefault="00B06B55" w:rsidP="00B06B55">
      <w:pPr>
        <w:pStyle w:val="ListeParagraf"/>
        <w:numPr>
          <w:ilvl w:val="0"/>
          <w:numId w:val="27"/>
        </w:numPr>
        <w:tabs>
          <w:tab w:val="left" w:pos="1062"/>
        </w:tabs>
        <w:spacing w:line="251" w:lineRule="exact"/>
        <w:ind w:left="1061" w:hanging="238"/>
        <w:rPr>
          <w:rFonts w:ascii="Times New Roman" w:hAnsi="Times New Roman" w:cs="Times New Roman"/>
          <w:color w:val="000000" w:themeColor="text1"/>
        </w:rPr>
      </w:pP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muafiyeti;</w:t>
      </w:r>
    </w:p>
    <w:p w:rsidR="00B06B55" w:rsidRPr="009F6B9D" w:rsidRDefault="00B06B55" w:rsidP="00B06B55">
      <w:pPr>
        <w:pStyle w:val="ListeParagraf"/>
        <w:spacing w:line="251" w:lineRule="exact"/>
        <w:ind w:left="284" w:firstLine="567"/>
        <w:rPr>
          <w:rFonts w:ascii="Times New Roman" w:hAnsi="Times New Roman" w:cs="Times New Roman"/>
          <w:color w:val="000000" w:themeColor="text1"/>
        </w:rPr>
      </w:pPr>
      <w:r w:rsidRPr="009F6B9D">
        <w:rPr>
          <w:rFonts w:ascii="Times New Roman" w:hAnsi="Times New Roman" w:cs="Times New Roman"/>
          <w:color w:val="000000" w:themeColor="text1"/>
        </w:rPr>
        <w:t>Yükseköğretim Kurumu dışında makale (yayın) ve iş yeri deneyimine dayalı olarak elde edilen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yetkinlikler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muafiyet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işlemleri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aşağıda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belirtilen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hususlar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doğrultusunda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yürütülür.</w:t>
      </w:r>
    </w:p>
    <w:p w:rsidR="00B06B55" w:rsidRPr="009F6B9D" w:rsidRDefault="00B06B55" w:rsidP="00B06B55">
      <w:pPr>
        <w:pStyle w:val="ListeParagraf"/>
        <w:numPr>
          <w:ilvl w:val="0"/>
          <w:numId w:val="25"/>
        </w:numPr>
        <w:tabs>
          <w:tab w:val="left" w:pos="1026"/>
        </w:tabs>
        <w:ind w:right="231"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Önceki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öğrenmelerin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tanınması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yapılacak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tüm</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başvuru</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işlemler,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akademik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takvimde belirtilen süreler içinde yılda bir kez EABD/EASD başkanlıklarına</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25"/>
        </w:numPr>
        <w:tabs>
          <w:tab w:val="left" w:pos="1026"/>
        </w:tabs>
        <w:ind w:right="231"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Öğrenci, bir sınav dönemini takip eden yılın ders planında var olan dersler ve geçmiş dönemlerde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hiç</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alınmamış</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dersler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başvurulabilir.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Daha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önce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aldığı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başarısız</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dersler</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için başvuru</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yapamaz.</w:t>
      </w:r>
    </w:p>
    <w:p w:rsidR="00B06B55" w:rsidRPr="009F6B9D" w:rsidRDefault="00B06B55" w:rsidP="00B06B55">
      <w:pPr>
        <w:pStyle w:val="ListeParagraf"/>
        <w:numPr>
          <w:ilvl w:val="0"/>
          <w:numId w:val="25"/>
        </w:numPr>
        <w:tabs>
          <w:tab w:val="left" w:pos="1026"/>
        </w:tabs>
        <w:spacing w:line="272" w:lineRule="exact"/>
        <w:ind w:left="1026"/>
        <w:jc w:val="both"/>
        <w:rPr>
          <w:rFonts w:ascii="Times New Roman" w:hAnsi="Times New Roman" w:cs="Times New Roman"/>
          <w:color w:val="000000" w:themeColor="text1"/>
        </w:rPr>
      </w:pPr>
      <w:r w:rsidRPr="009F6B9D">
        <w:rPr>
          <w:rFonts w:ascii="Times New Roman" w:hAnsi="Times New Roman" w:cs="Times New Roman"/>
          <w:color w:val="000000" w:themeColor="text1"/>
        </w:rPr>
        <w:t>Muafiyeti kabul edilen dersler için MU notu</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verilir.</w:t>
      </w:r>
    </w:p>
    <w:p w:rsidR="00B06B55" w:rsidRPr="009F6B9D" w:rsidRDefault="00B06B55" w:rsidP="00B06B55">
      <w:pPr>
        <w:pStyle w:val="ListeParagraf"/>
        <w:numPr>
          <w:ilvl w:val="0"/>
          <w:numId w:val="25"/>
        </w:numPr>
        <w:tabs>
          <w:tab w:val="left" w:pos="1026"/>
        </w:tabs>
        <w:spacing w:line="274" w:lineRule="exact"/>
        <w:ind w:left="1026"/>
        <w:jc w:val="both"/>
        <w:rPr>
          <w:rFonts w:ascii="Times New Roman" w:hAnsi="Times New Roman" w:cs="Times New Roman"/>
          <w:color w:val="000000" w:themeColor="text1"/>
        </w:rPr>
      </w:pPr>
      <w:r w:rsidRPr="009F6B9D">
        <w:rPr>
          <w:rFonts w:ascii="Times New Roman" w:hAnsi="Times New Roman" w:cs="Times New Roman"/>
          <w:color w:val="000000" w:themeColor="text1"/>
        </w:rPr>
        <w:t>MU notlu dersler krediden sayılır fakat ağırlıklı ortalamaya</w:t>
      </w:r>
      <w:r w:rsidRPr="009F6B9D">
        <w:rPr>
          <w:rFonts w:ascii="Times New Roman" w:hAnsi="Times New Roman" w:cs="Times New Roman"/>
          <w:color w:val="000000" w:themeColor="text1"/>
          <w:spacing w:val="-36"/>
        </w:rPr>
        <w:t xml:space="preserve"> </w:t>
      </w:r>
      <w:r w:rsidRPr="009F6B9D">
        <w:rPr>
          <w:rFonts w:ascii="Times New Roman" w:hAnsi="Times New Roman" w:cs="Times New Roman"/>
          <w:color w:val="000000" w:themeColor="text1"/>
        </w:rPr>
        <w:t>katılmaz.</w:t>
      </w:r>
    </w:p>
    <w:p w:rsidR="00B06B55" w:rsidRPr="009F6B9D" w:rsidRDefault="00B06B55" w:rsidP="00B06B55">
      <w:pPr>
        <w:pStyle w:val="ListeParagraf"/>
        <w:numPr>
          <w:ilvl w:val="0"/>
          <w:numId w:val="25"/>
        </w:numPr>
        <w:tabs>
          <w:tab w:val="left" w:pos="1026"/>
        </w:tabs>
        <w:ind w:right="234"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Muafiyeti kabul edilmeyen /başarısız olan öğrenci için transkripte herhangi bir başarı notu işlenmez.</w:t>
      </w:r>
    </w:p>
    <w:p w:rsidR="00B06B55" w:rsidRPr="009F6B9D" w:rsidRDefault="00B06B55" w:rsidP="00B06B55">
      <w:pPr>
        <w:pStyle w:val="ListeParagraf"/>
        <w:numPr>
          <w:ilvl w:val="0"/>
          <w:numId w:val="25"/>
        </w:numPr>
        <w:tabs>
          <w:tab w:val="left" w:pos="1026"/>
        </w:tabs>
        <w:spacing w:line="274" w:lineRule="exact"/>
        <w:ind w:left="1026"/>
        <w:jc w:val="both"/>
        <w:rPr>
          <w:rFonts w:ascii="Times New Roman" w:hAnsi="Times New Roman" w:cs="Times New Roman"/>
          <w:color w:val="000000" w:themeColor="text1"/>
        </w:rPr>
      </w:pPr>
      <w:r w:rsidRPr="009F6B9D">
        <w:rPr>
          <w:rFonts w:ascii="Times New Roman" w:hAnsi="Times New Roman" w:cs="Times New Roman"/>
          <w:color w:val="000000" w:themeColor="text1"/>
        </w:rPr>
        <w:t>Yapılan tanınma sonuçlarına itiraz süresi, ilanı müteakip beş iş</w:t>
      </w:r>
      <w:r w:rsidRPr="009F6B9D">
        <w:rPr>
          <w:rFonts w:ascii="Times New Roman" w:hAnsi="Times New Roman" w:cs="Times New Roman"/>
          <w:color w:val="000000" w:themeColor="text1"/>
          <w:spacing w:val="-38"/>
        </w:rPr>
        <w:t xml:space="preserve"> </w:t>
      </w:r>
      <w:r w:rsidRPr="009F6B9D">
        <w:rPr>
          <w:rFonts w:ascii="Times New Roman" w:hAnsi="Times New Roman" w:cs="Times New Roman"/>
          <w:color w:val="000000" w:themeColor="text1"/>
        </w:rPr>
        <w:t>günüdür.</w:t>
      </w:r>
    </w:p>
    <w:p w:rsidR="00B06B55" w:rsidRPr="009F6B9D" w:rsidRDefault="00B06B55" w:rsidP="00B06B55">
      <w:pPr>
        <w:pStyle w:val="ListeParagraf"/>
        <w:numPr>
          <w:ilvl w:val="0"/>
          <w:numId w:val="25"/>
        </w:numPr>
        <w:tabs>
          <w:tab w:val="left" w:pos="1026"/>
        </w:tabs>
        <w:spacing w:line="235" w:lineRule="auto"/>
        <w:ind w:right="228"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Fen Bilimleri, Sağlık Bilimleri, Ortadoğu Enstitülerinde; yüksek lisans veya doktora programlarına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yaptıran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öğrencilerden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son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yılda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Expanded</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SSCI</w:t>
      </w:r>
    </w:p>
    <w:p w:rsidR="00B06B55" w:rsidRPr="009F6B9D" w:rsidRDefault="00B06B55" w:rsidP="00B06B55">
      <w:pPr>
        <w:pStyle w:val="ListeParagraf"/>
        <w:numPr>
          <w:ilvl w:val="0"/>
          <w:numId w:val="24"/>
        </w:numPr>
        <w:tabs>
          <w:tab w:val="left" w:pos="400"/>
        </w:tabs>
        <w:ind w:right="233" w:firstLine="0"/>
        <w:rPr>
          <w:rFonts w:ascii="Times New Roman" w:hAnsi="Times New Roman" w:cs="Times New Roman"/>
          <w:color w:val="000000" w:themeColor="text1"/>
        </w:rPr>
      </w:pPr>
      <w:r w:rsidRPr="009F6B9D">
        <w:rPr>
          <w:rFonts w:ascii="Times New Roman" w:hAnsi="Times New Roman" w:cs="Times New Roman"/>
          <w:color w:val="000000" w:themeColor="text1"/>
        </w:rPr>
        <w:t>AHCI,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ESCI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indeksli</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dergilerde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yayınlanmış</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ilk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isim</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yazar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makalesi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bulunan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bu kazanımlarının tanınması için başvurabilir. Öğrenciler yayınlanmış makaleleri için en fazla 6 AKTS’lik seçmeli dersten muaf olabilirler. Yüksek lisans veya doktora programlarına kayıtlı öğrenciler işyeri deneyimi kapsamında muafiyet başvurusu</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yapamazlar.</w:t>
      </w:r>
    </w:p>
    <w:p w:rsidR="00B06B55" w:rsidRPr="009F6B9D" w:rsidRDefault="00B06B55" w:rsidP="00B06B55">
      <w:pPr>
        <w:pStyle w:val="ListeParagraf"/>
        <w:numPr>
          <w:ilvl w:val="0"/>
          <w:numId w:val="25"/>
        </w:numPr>
        <w:tabs>
          <w:tab w:val="left" w:pos="1026"/>
        </w:tabs>
        <w:ind w:right="234" w:firstLine="595"/>
        <w:jc w:val="both"/>
        <w:rPr>
          <w:rFonts w:ascii="Times New Roman" w:hAnsi="Times New Roman" w:cs="Times New Roman"/>
          <w:color w:val="000000" w:themeColor="text1"/>
        </w:rPr>
      </w:pPr>
      <w:r w:rsidRPr="009F6B9D">
        <w:rPr>
          <w:rFonts w:ascii="Times New Roman" w:hAnsi="Times New Roman" w:cs="Times New Roman"/>
          <w:color w:val="000000" w:themeColor="text1"/>
        </w:rPr>
        <w:t>İşletme, Eğitim ve Sosyal Bilimler Enstitülerinde; yüksek lisans veya doktora programlarına kayıt yaptıran öğrencilerden makale veya iş yeri deneyimi kapsamında muafiyet başvurusu yapabilirler.</w:t>
      </w:r>
    </w:p>
    <w:p w:rsidR="00B06B55" w:rsidRPr="009F6B9D" w:rsidRDefault="00B06B55" w:rsidP="00B06B55">
      <w:pPr>
        <w:pStyle w:val="ListeParagraf"/>
        <w:numPr>
          <w:ilvl w:val="0"/>
          <w:numId w:val="52"/>
        </w:numPr>
        <w:ind w:left="284" w:right="234" w:firstLine="709"/>
        <w:rPr>
          <w:rFonts w:ascii="Times New Roman" w:hAnsi="Times New Roman" w:cs="Times New Roman"/>
          <w:color w:val="000000" w:themeColor="text1"/>
        </w:rPr>
      </w:pP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(Yayın)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kapsamında,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son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yılda</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Expanded</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SSCI, AHCI, ESCI indeksli dergilerde yayınlanmış ilk isim yazar olarak makalesi bulunan öğrenciler, bu kazanımlarının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tanınması</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başvurabilir.</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yayınlanmış</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makaleleri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fazla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AKTS’lik seçmeli dersten muaf</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olabilirler.</w:t>
      </w:r>
    </w:p>
    <w:p w:rsidR="00B06B55" w:rsidRPr="009F6B9D" w:rsidRDefault="00B06B55" w:rsidP="00B06B55">
      <w:pPr>
        <w:pStyle w:val="ListeParagraf"/>
        <w:numPr>
          <w:ilvl w:val="0"/>
          <w:numId w:val="52"/>
        </w:numPr>
        <w:ind w:left="284" w:right="234" w:firstLine="709"/>
        <w:rPr>
          <w:rFonts w:ascii="Times New Roman" w:hAnsi="Times New Roman" w:cs="Times New Roman"/>
          <w:color w:val="000000" w:themeColor="text1"/>
        </w:rPr>
      </w:pPr>
      <w:r w:rsidRPr="009F6B9D">
        <w:rPr>
          <w:rFonts w:ascii="Times New Roman" w:hAnsi="Times New Roman" w:cs="Times New Roman"/>
          <w:color w:val="000000" w:themeColor="text1"/>
        </w:rPr>
        <w:t>İşyeri deneyimi kapsamında başvuran öğrenciler portfolyo hazırlama ve muafiyet sınavları</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suretiyle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fazla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AKTS’lik</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seçmeli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dersten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muaf</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olabilirler.</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Kurumsal</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yapıdaki</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yerlerinde elde edilen pratik kazanımlar ile iş yerlerinde hizmet içi eğitimler suretiyle elde edilmiş kazanımlar, belgelenmesi halinde tanınma için kullanılabilir. İş yeri deneyimine dayalı olarak elde edilen yetkinlikler için alınan hizmet içi eğitimlerin her 40 saati 1 AKTS; pratik çalışmalar ile kazanılan yetkinliklerin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her</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50</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saati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AKTS</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kredisi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sayılır.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kazanımlar</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iş</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yerinde Sosyal Güvenlik Kurumu kayıtlı olarak bulunduğunu belgelemeli ve başvurusunda kazanmış olduğu bilgi, beceri ve yetkinlikleri elde ettiği faaliyetleri, çalışma-eğitim süreleri işyerinin en üst yetkilisi tarafından onaylanmış belgeler ile sunmalıdır. Sunulan belgelerin değerlendirilmesi sonucu öğrenci muafiyet sınavına alınır. İşyeri deneyimi kapsamında yapılan muafiyet sınavında başarılı olmak için, öğrencinin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düzeyindeki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derslerde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60,</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düzeyindeki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derslerde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65</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alması gerekir.</w:t>
      </w:r>
    </w:p>
    <w:p w:rsidR="00B06B55" w:rsidRPr="009F6B9D" w:rsidRDefault="00B06B55" w:rsidP="00B06B55">
      <w:pPr>
        <w:pStyle w:val="Balk1"/>
        <w:spacing w:before="3"/>
        <w:ind w:left="797"/>
        <w:rPr>
          <w:rFonts w:ascii="Times New Roman" w:hAnsi="Times New Roman" w:cs="Times New Roman"/>
          <w:color w:val="000000" w:themeColor="text1"/>
        </w:rPr>
      </w:pPr>
      <w:r w:rsidRPr="009F6B9D">
        <w:rPr>
          <w:rFonts w:ascii="Times New Roman" w:hAnsi="Times New Roman" w:cs="Times New Roman"/>
          <w:color w:val="000000" w:themeColor="text1"/>
        </w:rPr>
        <w:t>Derse devam ve kredi değeri</w:t>
      </w:r>
    </w:p>
    <w:p w:rsidR="00B06B55" w:rsidRPr="009F6B9D" w:rsidRDefault="00B06B55" w:rsidP="00B06B55">
      <w:pPr>
        <w:pStyle w:val="GvdeMetni"/>
        <w:spacing w:line="251" w:lineRule="exact"/>
        <w:ind w:left="797" w:firstLine="0"/>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22– </w:t>
      </w:r>
      <w:r w:rsidRPr="009F6B9D">
        <w:rPr>
          <w:rFonts w:ascii="Times New Roman" w:hAnsi="Times New Roman" w:cs="Times New Roman"/>
          <w:color w:val="000000" w:themeColor="text1"/>
        </w:rPr>
        <w:t>(1) Öğrenciler kayıt yaptırdığı dersin en az %75’ine devam etmek zorundadır.</w:t>
      </w:r>
    </w:p>
    <w:p w:rsidR="00B06B55" w:rsidRPr="009F6B9D" w:rsidRDefault="00B06B55" w:rsidP="00B06B55">
      <w:pPr>
        <w:pStyle w:val="GvdeMetni"/>
        <w:spacing w:line="242" w:lineRule="exact"/>
        <w:ind w:firstLine="0"/>
        <w:rPr>
          <w:rFonts w:ascii="Times New Roman" w:hAnsi="Times New Roman" w:cs="Times New Roman"/>
          <w:color w:val="000000" w:themeColor="text1"/>
        </w:rPr>
      </w:pPr>
      <w:r w:rsidRPr="009F6B9D">
        <w:rPr>
          <w:rFonts w:ascii="Times New Roman" w:hAnsi="Times New Roman" w:cs="Times New Roman"/>
          <w:color w:val="000000" w:themeColor="text1"/>
        </w:rPr>
        <w:t>Öğrencilerin devam durumları, öğretim üyesi tarafından takip edilir ve değerlendirilir.</w:t>
      </w:r>
    </w:p>
    <w:p w:rsidR="00B06B55" w:rsidRPr="009F6B9D" w:rsidRDefault="00B06B55" w:rsidP="00B06B55">
      <w:pPr>
        <w:pStyle w:val="ListeParagraf"/>
        <w:numPr>
          <w:ilvl w:val="0"/>
          <w:numId w:val="23"/>
        </w:numPr>
        <w:tabs>
          <w:tab w:val="left" w:pos="286"/>
        </w:tabs>
        <w:spacing w:line="263" w:lineRule="exact"/>
        <w:ind w:right="2491" w:hanging="1084"/>
        <w:jc w:val="right"/>
        <w:rPr>
          <w:rFonts w:ascii="Times New Roman" w:hAnsi="Times New Roman" w:cs="Times New Roman"/>
          <w:color w:val="000000" w:themeColor="text1"/>
        </w:rPr>
      </w:pPr>
      <w:r w:rsidRPr="009F6B9D">
        <w:rPr>
          <w:rFonts w:ascii="Times New Roman" w:hAnsi="Times New Roman" w:cs="Times New Roman"/>
          <w:color w:val="000000" w:themeColor="text1"/>
        </w:rPr>
        <w:t>Tüm</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enstitülerdeki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yüksek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programlarında,</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Derslerin (Zorunlu/Seçmeli) yarıyıl AKTS kredi değeri 6’dır.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Yüksek Lisans tez çalışmasının AKTS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değeri</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54’tür.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Doktora Tez Çalışmasının AKTS kredi değeri 150’dir.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Sanatta Yeterlik Tez Çalışmasının AKTS kredi değeri 150’dir.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Uzmanlık Alan dersinin yarıyıl AKTS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değeri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6’dır.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Bilimsel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Araştırma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Teknikleri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Seminer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dersinin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AKTS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kredi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değeri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6’dır.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Yeterlik sınavının AKTS kredi değeri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30’dur.</w:t>
      </w:r>
    </w:p>
    <w:p w:rsidR="00B06B55" w:rsidRPr="009F6B9D" w:rsidRDefault="00B06B55" w:rsidP="00B06B55">
      <w:pPr>
        <w:pStyle w:val="ListeParagraf"/>
        <w:numPr>
          <w:ilvl w:val="0"/>
          <w:numId w:val="53"/>
        </w:numPr>
        <w:tabs>
          <w:tab w:val="left" w:pos="1533"/>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 Arapça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Farsça derslerinin AKTS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değeri ise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3’tür.</w:t>
      </w:r>
    </w:p>
    <w:p w:rsidR="00B06B55" w:rsidRPr="009F6B9D" w:rsidRDefault="00B06B55" w:rsidP="00B06B55">
      <w:pPr>
        <w:pStyle w:val="ListeParagraf"/>
        <w:numPr>
          <w:ilvl w:val="0"/>
          <w:numId w:val="23"/>
        </w:numPr>
        <w:tabs>
          <w:tab w:val="left" w:pos="1127"/>
        </w:tabs>
        <w:ind w:left="229" w:right="239" w:firstLine="566"/>
        <w:rPr>
          <w:rFonts w:ascii="Times New Roman" w:hAnsi="Times New Roman" w:cs="Times New Roman"/>
          <w:color w:val="000000" w:themeColor="text1"/>
        </w:rPr>
      </w:pPr>
      <w:r w:rsidRPr="009F6B9D">
        <w:rPr>
          <w:rFonts w:ascii="Times New Roman" w:hAnsi="Times New Roman" w:cs="Times New Roman"/>
          <w:color w:val="000000" w:themeColor="text1"/>
        </w:rPr>
        <w:t>Tezsiz lisansüstü programlar için; tüm derslerin yarıyıl AKTS kredi değeri 6, Proje dersinin AKTS kredi değeri 24’tür,</w:t>
      </w:r>
    </w:p>
    <w:p w:rsidR="00B06B55" w:rsidRPr="009F6B9D" w:rsidRDefault="00B06B55" w:rsidP="00B06B55">
      <w:pPr>
        <w:pStyle w:val="ListeParagraf"/>
        <w:numPr>
          <w:ilvl w:val="0"/>
          <w:numId w:val="23"/>
        </w:numPr>
        <w:tabs>
          <w:tab w:val="left" w:pos="1127"/>
        </w:tabs>
        <w:ind w:left="229" w:right="239"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bir yarıyılda en çok (Arapça / Farsça ve Proje dersleri hariç) 40 AKTS kredilik derse</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yazılabilir.</w:t>
      </w:r>
    </w:p>
    <w:p w:rsidR="00B06B55" w:rsidRPr="009F6B9D" w:rsidRDefault="00B06B55" w:rsidP="00B06B55">
      <w:pPr>
        <w:pStyle w:val="ListeParagraf"/>
        <w:numPr>
          <w:ilvl w:val="0"/>
          <w:numId w:val="23"/>
        </w:numPr>
        <w:tabs>
          <w:tab w:val="left" w:pos="1079"/>
        </w:tabs>
        <w:ind w:left="229"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Tezli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tezsiz bütün programlarda her dönem için ders planlarında en az 30 AKTS </w:t>
      </w:r>
      <w:r w:rsidRPr="009F6B9D">
        <w:rPr>
          <w:rFonts w:ascii="Times New Roman" w:hAnsi="Times New Roman" w:cs="Times New Roman"/>
          <w:color w:val="000000" w:themeColor="text1"/>
          <w:spacing w:val="-3"/>
        </w:rPr>
        <w:t xml:space="preserve">kredi </w:t>
      </w:r>
      <w:r w:rsidRPr="009F6B9D">
        <w:rPr>
          <w:rFonts w:ascii="Times New Roman" w:hAnsi="Times New Roman" w:cs="Times New Roman"/>
          <w:color w:val="000000" w:themeColor="text1"/>
        </w:rPr>
        <w:t>değerinde ders bulunması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zorunludur.</w:t>
      </w:r>
    </w:p>
    <w:p w:rsidR="00B06B55" w:rsidRPr="009F6B9D" w:rsidRDefault="00B06B55" w:rsidP="00B06B55">
      <w:pPr>
        <w:pStyle w:val="ListeParagraf"/>
        <w:numPr>
          <w:ilvl w:val="0"/>
          <w:numId w:val="23"/>
        </w:numPr>
        <w:tabs>
          <w:tab w:val="left" w:pos="1077"/>
        </w:tabs>
        <w:ind w:left="229"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İlgili yarıyılda açılan derslerin lisansüstü haftalık ders programlarına göre düzenli olarak yapılma sorumluluğu EABD/EASD başkanlığına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aittir.</w:t>
      </w:r>
    </w:p>
    <w:p w:rsidR="00B06B55" w:rsidRPr="009F6B9D" w:rsidRDefault="00B06B55" w:rsidP="00B06B55">
      <w:pPr>
        <w:pStyle w:val="Balk1"/>
        <w:spacing w:before="1" w:line="240" w:lineRule="auto"/>
        <w:jc w:val="left"/>
        <w:rPr>
          <w:rFonts w:ascii="Times New Roman" w:hAnsi="Times New Roman" w:cs="Times New Roman"/>
          <w:color w:val="000000" w:themeColor="text1"/>
        </w:rPr>
      </w:pPr>
      <w:r w:rsidRPr="009F6B9D">
        <w:rPr>
          <w:rFonts w:ascii="Times New Roman" w:hAnsi="Times New Roman" w:cs="Times New Roman"/>
          <w:color w:val="000000" w:themeColor="text1"/>
        </w:rPr>
        <w:t>Ders tekrarı, ders sildirme ve sınav notuna itiraz</w:t>
      </w:r>
    </w:p>
    <w:p w:rsidR="00B06B55" w:rsidRPr="009F6B9D" w:rsidRDefault="00B06B55" w:rsidP="00B06B55">
      <w:pPr>
        <w:pStyle w:val="GvdeMetni"/>
        <w:spacing w:before="1" w:line="251" w:lineRule="exact"/>
        <w:ind w:left="797" w:firstLine="0"/>
        <w:jc w:val="left"/>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23– </w:t>
      </w:r>
      <w:r w:rsidRPr="009F6B9D">
        <w:rPr>
          <w:rFonts w:ascii="Times New Roman" w:hAnsi="Times New Roman" w:cs="Times New Roman"/>
          <w:color w:val="000000" w:themeColor="text1"/>
        </w:rPr>
        <w:t>(1) Öğrenci; başarısız olduğu zorunlu ders</w:t>
      </w:r>
      <w:r w:rsidR="000C61D8">
        <w:rPr>
          <w:rFonts w:ascii="Times New Roman" w:hAnsi="Times New Roman" w:cs="Times New Roman"/>
          <w:color w:val="000000" w:themeColor="text1"/>
        </w:rPr>
        <w:t>i</w:t>
      </w:r>
      <w:r w:rsidRPr="009F6B9D">
        <w:rPr>
          <w:rFonts w:ascii="Times New Roman" w:hAnsi="Times New Roman" w:cs="Times New Roman"/>
          <w:color w:val="000000" w:themeColor="text1"/>
        </w:rPr>
        <w:t xml:space="preserve"> </w:t>
      </w:r>
      <w:r w:rsidR="000C61D8">
        <w:rPr>
          <w:rFonts w:ascii="Times New Roman" w:hAnsi="Times New Roman" w:cs="Times New Roman"/>
          <w:color w:val="000000" w:themeColor="text1"/>
        </w:rPr>
        <w:t>tekrar etmek</w:t>
      </w:r>
      <w:r w:rsidRPr="009F6B9D">
        <w:rPr>
          <w:rFonts w:ascii="Times New Roman" w:hAnsi="Times New Roman" w:cs="Times New Roman"/>
          <w:color w:val="000000" w:themeColor="text1"/>
        </w:rPr>
        <w:t xml:space="preserve"> zorundadır.</w:t>
      </w:r>
    </w:p>
    <w:p w:rsidR="00B06B55" w:rsidRPr="009F6B9D" w:rsidRDefault="00B06B55" w:rsidP="00B06B55">
      <w:pPr>
        <w:pStyle w:val="ListeParagraf"/>
        <w:numPr>
          <w:ilvl w:val="0"/>
          <w:numId w:val="22"/>
        </w:numPr>
        <w:tabs>
          <w:tab w:val="left" w:pos="1084"/>
        </w:tabs>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Herhangi bir nedenle zorunlu bir ders programdan kaldırılmışsa başka bir zorunlu derse intibakı</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22"/>
        </w:numPr>
        <w:tabs>
          <w:tab w:val="left" w:pos="1084"/>
        </w:tabs>
        <w:ind w:right="231"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Başarısız olduğu seçmeli ders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dersler yerine, daha sonraki yarıyıllarda kredisini tamamlamak üzere, aynı derse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başka bir derse danışmanının onayı ile</w:t>
      </w:r>
      <w:r w:rsidRPr="009F6B9D">
        <w:rPr>
          <w:rFonts w:ascii="Times New Roman" w:hAnsi="Times New Roman" w:cs="Times New Roman"/>
          <w:color w:val="000000" w:themeColor="text1"/>
          <w:spacing w:val="-39"/>
        </w:rPr>
        <w:t xml:space="preserve"> </w:t>
      </w:r>
      <w:r w:rsidRPr="009F6B9D">
        <w:rPr>
          <w:rFonts w:ascii="Times New Roman" w:hAnsi="Times New Roman" w:cs="Times New Roman"/>
          <w:color w:val="000000" w:themeColor="text1"/>
        </w:rPr>
        <w:t>yazılabilir.</w:t>
      </w:r>
    </w:p>
    <w:p w:rsidR="00B06B55" w:rsidRPr="009F6B9D" w:rsidRDefault="00B06B55" w:rsidP="00B06B55">
      <w:pPr>
        <w:pStyle w:val="ListeParagraf"/>
        <w:numPr>
          <w:ilvl w:val="0"/>
          <w:numId w:val="22"/>
        </w:numPr>
        <w:tabs>
          <w:tab w:val="left" w:pos="1084"/>
        </w:tabs>
        <w:spacing w:line="237" w:lineRule="auto"/>
        <w:ind w:right="226"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Ders aşaması AKTS </w:t>
      </w:r>
      <w:r w:rsidRPr="009F6B9D">
        <w:rPr>
          <w:rFonts w:ascii="Times New Roman" w:hAnsi="Times New Roman" w:cs="Times New Roman"/>
          <w:color w:val="000000" w:themeColor="text1"/>
          <w:spacing w:val="-3"/>
        </w:rPr>
        <w:t xml:space="preserve">yükünü </w:t>
      </w:r>
      <w:r w:rsidRPr="009F6B9D">
        <w:rPr>
          <w:rFonts w:ascii="Times New Roman" w:hAnsi="Times New Roman" w:cs="Times New Roman"/>
          <w:color w:val="000000" w:themeColor="text1"/>
        </w:rPr>
        <w:t xml:space="preserve">tamamlayarak tez aşamasına </w:t>
      </w:r>
      <w:r w:rsidRPr="009F6B9D">
        <w:rPr>
          <w:rFonts w:ascii="Times New Roman" w:hAnsi="Times New Roman" w:cs="Times New Roman"/>
          <w:color w:val="000000" w:themeColor="text1"/>
          <w:spacing w:val="-3"/>
        </w:rPr>
        <w:t xml:space="preserve">geçen </w:t>
      </w:r>
      <w:r w:rsidRPr="009F6B9D">
        <w:rPr>
          <w:rFonts w:ascii="Times New Roman" w:hAnsi="Times New Roman" w:cs="Times New Roman"/>
          <w:color w:val="000000" w:themeColor="text1"/>
        </w:rPr>
        <w:t>lisansüstü program öğrencileri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durumuna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bakılmaksızın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dilekçe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seçmeli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ders</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sildirme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talebinde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bulunabilirler.</w:t>
      </w:r>
    </w:p>
    <w:p w:rsidR="00B06B55" w:rsidRPr="009F6B9D" w:rsidRDefault="00B06B55" w:rsidP="00B06B55">
      <w:pPr>
        <w:pStyle w:val="ListeParagraf"/>
        <w:numPr>
          <w:ilvl w:val="0"/>
          <w:numId w:val="22"/>
        </w:numPr>
        <w:tabs>
          <w:tab w:val="left" w:pos="1084"/>
        </w:tabs>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 bir dersin herhangi bir sınav sonucuna, sonucun ilan edildiği tarihten itibaren 7 gün içinde enstitü müdürlüğüne yazılı olarak itiraz edebilir. İlgili öğretim üyesi itiraz edilen sınavın evraklarını tekrar inceleyerek, itirazın kendisine tebliğinden itibaren en geç 7 gün içinde değerlendirir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sonucu</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evraklarla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müdürlüğüne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yazılı</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bildirir.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üyesinin inceleme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sonucunda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maddi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hata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bulması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halinde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not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değişikliği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EYK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kesinleşir.</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Öğrencinin sonuca itirazını yinelemesi, EYK kararının ilanı itibari ile 7 gün içinde ÜYK’ya yazılı olarak başvurması ile gerçekleşir.</w:t>
      </w:r>
    </w:p>
    <w:p w:rsidR="00B06B55" w:rsidRPr="009F6B9D" w:rsidRDefault="00B06B55" w:rsidP="00B06B55">
      <w:pPr>
        <w:pStyle w:val="ListeParagraf"/>
        <w:numPr>
          <w:ilvl w:val="0"/>
          <w:numId w:val="22"/>
        </w:numPr>
        <w:tabs>
          <w:tab w:val="left" w:pos="1077"/>
        </w:tabs>
        <w:spacing w:before="1"/>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Lisansüstü programlarda bilim sınavlarına itiraz süresi sonuç açıklama tarihinden itibaren beş iş</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günüdür.</w:t>
      </w:r>
    </w:p>
    <w:p w:rsidR="00B06B55" w:rsidRPr="009F6B9D" w:rsidRDefault="00B06B55" w:rsidP="00B06B55">
      <w:pPr>
        <w:pStyle w:val="Balk1"/>
        <w:spacing w:before="8" w:line="252" w:lineRule="exact"/>
        <w:ind w:left="795"/>
        <w:rPr>
          <w:rFonts w:ascii="Times New Roman" w:hAnsi="Times New Roman" w:cs="Times New Roman"/>
          <w:color w:val="000000" w:themeColor="text1"/>
        </w:rPr>
      </w:pPr>
      <w:r w:rsidRPr="009F6B9D">
        <w:rPr>
          <w:rFonts w:ascii="Times New Roman" w:hAnsi="Times New Roman" w:cs="Times New Roman"/>
          <w:color w:val="000000" w:themeColor="text1"/>
        </w:rPr>
        <w:t>Öğretim üyesinin sınav sonucunu düzeltmesi</w:t>
      </w:r>
    </w:p>
    <w:p w:rsidR="00B06B55" w:rsidRPr="009F6B9D" w:rsidRDefault="00B06B55" w:rsidP="00B06B55">
      <w:pPr>
        <w:pStyle w:val="GvdeMetni"/>
        <w:ind w:left="229" w:right="229"/>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24</w:t>
      </w:r>
      <w:r w:rsidRPr="009F6B9D">
        <w:rPr>
          <w:rFonts w:ascii="Times New Roman" w:hAnsi="Times New Roman" w:cs="Times New Roman"/>
          <w:color w:val="000000" w:themeColor="text1"/>
        </w:rPr>
        <w:t>–(1) Öğretim üyesi söz konusu dersin sonucunun ilan edildiği tarihten itibaren 7 gün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müdürlüğüne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gerekçe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nedenlerini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(otomasyona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hatalı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giriş,</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eksik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 xml:space="preserve">ve/veya </w:t>
      </w:r>
      <w:r w:rsidRPr="009F6B9D">
        <w:rPr>
          <w:rFonts w:ascii="Times New Roman" w:hAnsi="Times New Roman" w:cs="Times New Roman"/>
          <w:color w:val="000000" w:themeColor="text1"/>
        </w:rPr>
        <w:t xml:space="preserve">yanlış hesaplama, vb.), belirten bir dilekçe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düzeltmeye esas olacak ekleri ile</w:t>
      </w:r>
      <w:r w:rsidRPr="009F6B9D">
        <w:rPr>
          <w:rFonts w:ascii="Times New Roman" w:hAnsi="Times New Roman" w:cs="Times New Roman"/>
          <w:color w:val="000000" w:themeColor="text1"/>
          <w:spacing w:val="-37"/>
        </w:rPr>
        <w:t xml:space="preserve"> </w:t>
      </w:r>
      <w:r w:rsidRPr="009F6B9D">
        <w:rPr>
          <w:rFonts w:ascii="Times New Roman" w:hAnsi="Times New Roman" w:cs="Times New Roman"/>
          <w:color w:val="000000" w:themeColor="text1"/>
        </w:rPr>
        <w:t>başvurur.</w:t>
      </w:r>
    </w:p>
    <w:p w:rsidR="00B06B55" w:rsidRPr="009F6B9D" w:rsidRDefault="00B06B55" w:rsidP="00B06B55">
      <w:pPr>
        <w:pStyle w:val="GvdeMetni"/>
        <w:spacing w:line="250" w:lineRule="exact"/>
        <w:ind w:left="798" w:firstLine="0"/>
        <w:rPr>
          <w:rFonts w:ascii="Times New Roman" w:hAnsi="Times New Roman" w:cs="Times New Roman"/>
          <w:color w:val="000000" w:themeColor="text1"/>
        </w:rPr>
      </w:pPr>
      <w:r w:rsidRPr="009F6B9D">
        <w:rPr>
          <w:rFonts w:ascii="Times New Roman" w:hAnsi="Times New Roman" w:cs="Times New Roman"/>
          <w:color w:val="000000" w:themeColor="text1"/>
        </w:rPr>
        <w:t>(2) Düzeltme işlemi EYK kararı ile kesinleşir.</w:t>
      </w:r>
    </w:p>
    <w:p w:rsidR="00B06B55" w:rsidRPr="009F6B9D" w:rsidRDefault="00B06B55" w:rsidP="00B06B55">
      <w:pPr>
        <w:pStyle w:val="Balk1"/>
        <w:spacing w:before="3" w:line="252" w:lineRule="exact"/>
        <w:ind w:left="797"/>
        <w:rPr>
          <w:rFonts w:ascii="Times New Roman" w:hAnsi="Times New Roman" w:cs="Times New Roman"/>
          <w:color w:val="000000" w:themeColor="text1"/>
        </w:rPr>
      </w:pPr>
      <w:r w:rsidRPr="009F6B9D">
        <w:rPr>
          <w:rFonts w:ascii="Times New Roman" w:hAnsi="Times New Roman" w:cs="Times New Roman"/>
          <w:color w:val="000000" w:themeColor="text1"/>
        </w:rPr>
        <w:t>Ölçme ve değerlendirme</w:t>
      </w:r>
    </w:p>
    <w:p w:rsidR="00B06B55" w:rsidRPr="009F6B9D" w:rsidRDefault="00B06B55" w:rsidP="00B06B55">
      <w:pPr>
        <w:pStyle w:val="GvdeMetni"/>
        <w:ind w:right="229"/>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25– </w:t>
      </w:r>
      <w:r w:rsidRPr="009F6B9D">
        <w:rPr>
          <w:rFonts w:ascii="Times New Roman" w:hAnsi="Times New Roman" w:cs="Times New Roman"/>
          <w:color w:val="000000" w:themeColor="text1"/>
        </w:rPr>
        <w:t xml:space="preserve">(1) </w:t>
      </w:r>
      <w:r w:rsidRPr="009F6B9D">
        <w:rPr>
          <w:rFonts w:ascii="Times New Roman" w:hAnsi="Times New Roman" w:cs="Times New Roman"/>
          <w:color w:val="000000" w:themeColor="text1"/>
          <w:spacing w:val="-2"/>
        </w:rPr>
        <w:t xml:space="preserve">Lisansüstü </w:t>
      </w:r>
      <w:r w:rsidRPr="009F6B9D">
        <w:rPr>
          <w:rFonts w:ascii="Times New Roman" w:hAnsi="Times New Roman" w:cs="Times New Roman"/>
          <w:color w:val="000000" w:themeColor="text1"/>
        </w:rPr>
        <w:t xml:space="preserve">programlarda her yarıyıl en az bir dönem içi değerlendirme, bir yarıyıl sonu final değerlendirmesi </w:t>
      </w:r>
      <w:r w:rsidRPr="009F6B9D">
        <w:rPr>
          <w:rFonts w:ascii="Times New Roman" w:hAnsi="Times New Roman" w:cs="Times New Roman"/>
          <w:color w:val="000000" w:themeColor="text1"/>
          <w:spacing w:val="-3"/>
        </w:rPr>
        <w:t xml:space="preserve">ve uygun </w:t>
      </w:r>
      <w:r w:rsidRPr="009F6B9D">
        <w:rPr>
          <w:rFonts w:ascii="Times New Roman" w:hAnsi="Times New Roman" w:cs="Times New Roman"/>
          <w:color w:val="000000" w:themeColor="text1"/>
        </w:rPr>
        <w:t>görülmesi durumunda mazeret sınavı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21"/>
        </w:numPr>
        <w:tabs>
          <w:tab w:val="left" w:pos="1086"/>
        </w:tabs>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Ders başarı </w:t>
      </w:r>
      <w:r w:rsidRPr="009F6B9D">
        <w:rPr>
          <w:rFonts w:ascii="Times New Roman" w:hAnsi="Times New Roman" w:cs="Times New Roman"/>
          <w:color w:val="000000" w:themeColor="text1"/>
          <w:spacing w:val="-3"/>
        </w:rPr>
        <w:t xml:space="preserve">ölçme </w:t>
      </w:r>
      <w:r w:rsidRPr="009F6B9D">
        <w:rPr>
          <w:rFonts w:ascii="Times New Roman" w:hAnsi="Times New Roman" w:cs="Times New Roman"/>
          <w:color w:val="000000" w:themeColor="text1"/>
        </w:rPr>
        <w:t xml:space="preserve">yöntemleri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bunların başarı notuna katkısı öğretim üyesi tarafından belirlenerek Eğitim Bilgi Sisteminde yayınlanır.</w:t>
      </w:r>
    </w:p>
    <w:p w:rsidR="00B06B55" w:rsidRPr="009F6B9D" w:rsidRDefault="00B06B55" w:rsidP="00B06B55">
      <w:pPr>
        <w:pStyle w:val="ListeParagraf"/>
        <w:numPr>
          <w:ilvl w:val="0"/>
          <w:numId w:val="21"/>
        </w:numPr>
        <w:tabs>
          <w:tab w:val="left" w:pos="1084"/>
        </w:tabs>
        <w:spacing w:line="237" w:lineRule="auto"/>
        <w:ind w:right="221" w:firstLine="566"/>
        <w:rPr>
          <w:rFonts w:ascii="Times New Roman" w:hAnsi="Times New Roman" w:cs="Times New Roman"/>
          <w:color w:val="000000" w:themeColor="text1"/>
        </w:rPr>
      </w:pP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sonu</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mazeret</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sınavları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akademik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takvimde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belirtilen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tarihlerde</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yapılır.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 xml:space="preserve">Devam şartını yerine </w:t>
      </w:r>
      <w:r w:rsidRPr="009F6B9D">
        <w:rPr>
          <w:rFonts w:ascii="Times New Roman" w:hAnsi="Times New Roman" w:cs="Times New Roman"/>
          <w:color w:val="000000" w:themeColor="text1"/>
          <w:spacing w:val="-3"/>
        </w:rPr>
        <w:t xml:space="preserve">getirmeyen </w:t>
      </w:r>
      <w:r w:rsidRPr="009F6B9D">
        <w:rPr>
          <w:rFonts w:ascii="Times New Roman" w:hAnsi="Times New Roman" w:cs="Times New Roman"/>
          <w:color w:val="000000" w:themeColor="text1"/>
        </w:rPr>
        <w:t xml:space="preserve">öğrenci yarıyıl sonu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mazeret sınavlarına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4"/>
        </w:rPr>
        <w:t>giremez.</w:t>
      </w:r>
    </w:p>
    <w:p w:rsidR="00B06B55" w:rsidRPr="009F6B9D" w:rsidRDefault="00B06B55" w:rsidP="00B06B55">
      <w:pPr>
        <w:pStyle w:val="ListeParagraf"/>
        <w:numPr>
          <w:ilvl w:val="0"/>
          <w:numId w:val="21"/>
        </w:numPr>
        <w:tabs>
          <w:tab w:val="left" w:pos="1084"/>
        </w:tabs>
        <w:spacing w:line="274"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Başarı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notu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değerlendirmesinde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mazeret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sınavı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notu</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sonu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sınavı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notu</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yerine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geçer.</w:t>
      </w:r>
    </w:p>
    <w:p w:rsidR="00B06B55" w:rsidRPr="009F6B9D" w:rsidRDefault="00B06B55" w:rsidP="00B06B55">
      <w:pPr>
        <w:pStyle w:val="ListeParagraf"/>
        <w:numPr>
          <w:ilvl w:val="0"/>
          <w:numId w:val="21"/>
        </w:numPr>
        <w:tabs>
          <w:tab w:val="left" w:pos="1084"/>
        </w:tabs>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Öğrencinin bir dersten yarıyıl sonu başarı notu, o derse ait yarıyıl içindeki çalışmalarda gösterdiği başarı düzeyi ile yarıyıl sonu sınavından veya mazeret sınavından aldığı not dikkate alınarak, yönetmelikte belirlenen başarı notu tablosuna göre dersi veren öğretim üyesi tarafından değerlendirilir.</w:t>
      </w:r>
    </w:p>
    <w:p w:rsidR="00B06B55" w:rsidRPr="009F6B9D" w:rsidRDefault="00B06B55" w:rsidP="00B06B55">
      <w:pPr>
        <w:pStyle w:val="ListeParagraf"/>
        <w:numPr>
          <w:ilvl w:val="0"/>
          <w:numId w:val="21"/>
        </w:numPr>
        <w:tabs>
          <w:tab w:val="left" w:pos="1084"/>
        </w:tabs>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sonu</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mazeret</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tarihini</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takip</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eden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geç</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yedi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gün</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elemanı “Başarı</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Listesi”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aşamasındaki</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öğrenciler</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hazırlayacağı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Uzmanlık</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spacing w:val="-3"/>
        </w:rPr>
        <w:t xml:space="preserve">Alan </w:t>
      </w:r>
      <w:r w:rsidRPr="009F6B9D">
        <w:rPr>
          <w:rFonts w:ascii="Times New Roman" w:hAnsi="Times New Roman" w:cs="Times New Roman"/>
          <w:color w:val="000000" w:themeColor="text1"/>
        </w:rPr>
        <w:t xml:space="preserve">Dersi </w:t>
      </w:r>
      <w:r w:rsidRPr="009F6B9D">
        <w:rPr>
          <w:rFonts w:ascii="Times New Roman" w:hAnsi="Times New Roman" w:cs="Times New Roman"/>
          <w:color w:val="000000" w:themeColor="text1"/>
          <w:spacing w:val="-3"/>
        </w:rPr>
        <w:t xml:space="preserve">Uygulama </w:t>
      </w:r>
      <w:r w:rsidRPr="009F6B9D">
        <w:rPr>
          <w:rFonts w:ascii="Times New Roman" w:hAnsi="Times New Roman" w:cs="Times New Roman"/>
          <w:color w:val="000000" w:themeColor="text1"/>
        </w:rPr>
        <w:t>Formu” nu EABD/EASD başkanlığına teslim eder. Anabilim dalı başkanlığı en geç iki gün içerisinde başarı listelerini ilgili enstitüye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gönderir.</w:t>
      </w:r>
    </w:p>
    <w:p w:rsidR="00B06B55" w:rsidRPr="009F6B9D" w:rsidRDefault="00B06B55" w:rsidP="00B06B55">
      <w:pPr>
        <w:pStyle w:val="ListeParagraf"/>
        <w:numPr>
          <w:ilvl w:val="0"/>
          <w:numId w:val="21"/>
        </w:numPr>
        <w:tabs>
          <w:tab w:val="left" w:pos="1084"/>
        </w:tabs>
        <w:ind w:right="229"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Bir dersten başarılı sayılmak için, o dersin başarı notunun yüksek lisans programlarında en az CC, doktora programlarında CB olması gerekir. </w:t>
      </w:r>
      <w:r w:rsidRPr="009F6B9D">
        <w:rPr>
          <w:rFonts w:ascii="Times New Roman" w:hAnsi="Times New Roman" w:cs="Times New Roman"/>
          <w:color w:val="000000" w:themeColor="text1"/>
          <w:spacing w:val="-3"/>
        </w:rPr>
        <w:t xml:space="preserve">Bilimsel </w:t>
      </w:r>
      <w:r w:rsidRPr="009F6B9D">
        <w:rPr>
          <w:rFonts w:ascii="Times New Roman" w:hAnsi="Times New Roman" w:cs="Times New Roman"/>
          <w:color w:val="000000" w:themeColor="text1"/>
        </w:rPr>
        <w:t>Hazırlık programlarında ise dersi aldığı programın esasları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uygulanır.</w:t>
      </w:r>
    </w:p>
    <w:p w:rsidR="00B06B55" w:rsidRPr="009F6B9D" w:rsidRDefault="00B06B55" w:rsidP="00B06B55">
      <w:pPr>
        <w:pStyle w:val="ListeParagraf"/>
        <w:numPr>
          <w:ilvl w:val="0"/>
          <w:numId w:val="21"/>
        </w:numPr>
        <w:tabs>
          <w:tab w:val="left" w:pos="1084"/>
        </w:tabs>
        <w:spacing w:line="235" w:lineRule="auto"/>
        <w:ind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Farklı üniversitelerden EYK kararı ile alınan derslere ait başarı durumu enstitülerde uygulanan not sistemine göre değerlendirilir ve EYK kararı ile</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kesinleşir.</w:t>
      </w:r>
    </w:p>
    <w:p w:rsidR="00B06B55" w:rsidRPr="009F6B9D" w:rsidRDefault="00B06B55" w:rsidP="00B06B55">
      <w:pPr>
        <w:pStyle w:val="ListeParagraf"/>
        <w:numPr>
          <w:ilvl w:val="0"/>
          <w:numId w:val="21"/>
        </w:numPr>
        <w:tabs>
          <w:tab w:val="left" w:pos="1084"/>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Seviye tespit veya ders başarılarını ölçen tüm sınavlar, kağıt ortamında ve eş zamanlı olarak yapılabileceği gibi, alan ve zorluk düzeyine göre tasnif edilerek güvenli biçimde saklanan bir soru bankasından, her bir adaya farklı zamanlarda farklı soru sorulmasına izin verecek şekilde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elektronik</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ortamda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yapılabilir.</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Sınavlarda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sorulacak</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soruların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hazırlanması,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soru</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bankasının oluşturulması ve şifrelenmesi, sınav sorularının kağıt ortamında veya elektronik ortamda saklanması 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güvenliğinin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sağlanmasına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ilişkin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ilkeler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Yükseköğretim</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Kurulu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belirlenen ilkelere göre gerçekleştirilir.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Danışmanlık dersi, Uzmanlık Alan dersi uygulaması</w:t>
      </w:r>
    </w:p>
    <w:p w:rsidR="00B06B55" w:rsidRPr="009F6B9D" w:rsidRDefault="00B06B55" w:rsidP="00B06B55">
      <w:pPr>
        <w:pStyle w:val="GvdeMetni"/>
        <w:spacing w:line="242" w:lineRule="auto"/>
        <w:ind w:left="258" w:right="113"/>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26- </w:t>
      </w:r>
      <w:r w:rsidRPr="009F6B9D">
        <w:rPr>
          <w:rFonts w:ascii="Times New Roman" w:hAnsi="Times New Roman" w:cs="Times New Roman"/>
          <w:color w:val="000000" w:themeColor="text1"/>
        </w:rPr>
        <w:t>(1) Danışmanlık öğrencinin ders ve tez aşaması süresince öğretim üyesi tarafından yürütülen mentörlüğü ifade eder.</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Yabancı dilde eğitim veren lisansüstü programlar dışında öğrenci sayısına bakılmaksızın, “Yüksek Lisans Uzmanlık Alan Dersi” ve “Doktora Uzmanlık Alan Dersi” olmak üzere, bir dönemde her öğretim üyesi için en fazla iki ayrı uzmanlık alan dersi açabilir. Bir danışman farklı enstitülerden danışmanlık yapıyor olsa dahi her yarıyıl bir yüksek lisans ve bir doktora/sanatta yeterlik uzmanlık alan dersinden fazlasını açamaz.</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Danışmanlık ve Uzmanlık Alan dersi; lisansüstü öğrencilerine EYK tarafından danışman atandığı tarihte başlar ve tezini teslim ettiği dönem sonuna kadar devam eder.</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Yeni atanan bir öğretim üyesi adına açılacak Uzmanlık Alan dersleri, EABD/EASD başkanlığının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teklifi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bölüm</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kurulunun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sonrasında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EK’nin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uygun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görüşü</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Senato</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ile başvurudan bir sonraki dönem için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açılır.</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Yabancı dilde eğitim veren lisansüstü programlarda danışmanlık görevi yürütecek öğretim üyelerine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bu</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dersler</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Uzmanlık</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dillerinden birinde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her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yarıyıl</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başkanlığınca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önerilir,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EK</w:t>
      </w:r>
      <w:r w:rsidRPr="009F6B9D">
        <w:rPr>
          <w:rFonts w:ascii="Times New Roman" w:hAnsi="Times New Roman" w:cs="Times New Roman"/>
          <w:color w:val="000000" w:themeColor="text1"/>
          <w:spacing w:val="-4"/>
        </w:rPr>
        <w:t xml:space="preserve"> kararı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Senato</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açılır.</w:t>
      </w:r>
    </w:p>
    <w:p w:rsidR="00B06B55" w:rsidRPr="009F6B9D" w:rsidRDefault="00B06B55" w:rsidP="00B06B55">
      <w:pPr>
        <w:pStyle w:val="ListeParagraf"/>
        <w:numPr>
          <w:ilvl w:val="0"/>
          <w:numId w:val="20"/>
        </w:numPr>
        <w:tabs>
          <w:tab w:val="left" w:pos="1084"/>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Uzmanlık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dersi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haftada</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4</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saat</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uygulanır.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AKTS</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kredisi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6</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31"/>
        </w:rPr>
        <w:t xml:space="preserve"> </w:t>
      </w:r>
      <w:r w:rsidRPr="009F6B9D">
        <w:rPr>
          <w:rFonts w:ascii="Times New Roman" w:hAnsi="Times New Roman" w:cs="Times New Roman"/>
          <w:color w:val="000000" w:themeColor="text1"/>
        </w:rPr>
        <w:t>değerlendirilir.</w:t>
      </w:r>
    </w:p>
    <w:p w:rsidR="00B06B55" w:rsidRPr="009F6B9D" w:rsidRDefault="00B06B55" w:rsidP="00B06B55">
      <w:pPr>
        <w:pStyle w:val="ListeParagraf"/>
        <w:numPr>
          <w:ilvl w:val="0"/>
          <w:numId w:val="20"/>
        </w:numPr>
        <w:tabs>
          <w:tab w:val="left" w:pos="1084"/>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İlgili öğretim üyesi yarıyıl sonu başarı notu ile birlikte “Lisansüstü Uzmanlık Alan Dersi Uygulama Formu’nu tez aşamasındaki öğrencileri için doldurur. </w:t>
      </w:r>
      <w:r w:rsidRPr="009F6B9D">
        <w:rPr>
          <w:rFonts w:ascii="Times New Roman" w:hAnsi="Times New Roman" w:cs="Times New Roman"/>
          <w:color w:val="000000" w:themeColor="text1"/>
          <w:spacing w:val="-3"/>
        </w:rPr>
        <w:t xml:space="preserve">İlgili </w:t>
      </w:r>
      <w:r w:rsidRPr="009F6B9D">
        <w:rPr>
          <w:rFonts w:ascii="Times New Roman" w:hAnsi="Times New Roman" w:cs="Times New Roman"/>
          <w:color w:val="000000" w:themeColor="text1"/>
        </w:rPr>
        <w:t xml:space="preserve">form öğrencinin yaptığı </w:t>
      </w:r>
      <w:r w:rsidRPr="009F6B9D">
        <w:rPr>
          <w:rFonts w:ascii="Times New Roman" w:hAnsi="Times New Roman" w:cs="Times New Roman"/>
          <w:color w:val="000000" w:themeColor="text1"/>
          <w:spacing w:val="-3"/>
        </w:rPr>
        <w:t xml:space="preserve">ödev, </w:t>
      </w:r>
      <w:r w:rsidRPr="009F6B9D">
        <w:rPr>
          <w:rFonts w:ascii="Times New Roman" w:hAnsi="Times New Roman" w:cs="Times New Roman"/>
          <w:color w:val="000000" w:themeColor="text1"/>
        </w:rPr>
        <w:t xml:space="preserve">sunum, bildiri, makale </w:t>
      </w:r>
      <w:r w:rsidRPr="009F6B9D">
        <w:rPr>
          <w:rFonts w:ascii="Times New Roman" w:hAnsi="Times New Roman" w:cs="Times New Roman"/>
          <w:color w:val="000000" w:themeColor="text1"/>
          <w:spacing w:val="-3"/>
        </w:rPr>
        <w:t xml:space="preserve">gibi </w:t>
      </w:r>
      <w:r w:rsidRPr="009F6B9D">
        <w:rPr>
          <w:rFonts w:ascii="Times New Roman" w:hAnsi="Times New Roman" w:cs="Times New Roman"/>
          <w:color w:val="000000" w:themeColor="text1"/>
        </w:rPr>
        <w:t xml:space="preserve">bilimsel faaliyetleri, tezine ilişkin aldığı </w:t>
      </w:r>
      <w:r w:rsidRPr="009F6B9D">
        <w:rPr>
          <w:rFonts w:ascii="Times New Roman" w:hAnsi="Times New Roman" w:cs="Times New Roman"/>
          <w:color w:val="000000" w:themeColor="text1"/>
          <w:spacing w:val="-3"/>
        </w:rPr>
        <w:t xml:space="preserve">mesafeyi ve </w:t>
      </w:r>
      <w:r w:rsidRPr="009F6B9D">
        <w:rPr>
          <w:rFonts w:ascii="Times New Roman" w:hAnsi="Times New Roman" w:cs="Times New Roman"/>
          <w:color w:val="000000" w:themeColor="text1"/>
        </w:rPr>
        <w:t>yeterli/yetersiz sayılma gerekçelerini gösterir bilgileri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içerir.</w:t>
      </w:r>
    </w:p>
    <w:p w:rsidR="00B06B55" w:rsidRPr="009F6B9D" w:rsidRDefault="00B06B55" w:rsidP="00B06B55">
      <w:pPr>
        <w:pStyle w:val="ListeParagraf"/>
        <w:numPr>
          <w:ilvl w:val="0"/>
          <w:numId w:val="20"/>
        </w:numPr>
        <w:tabs>
          <w:tab w:val="left" w:pos="1084"/>
        </w:tabs>
        <w:spacing w:before="1" w:line="235" w:lineRule="auto"/>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Öğretim üyelerinin izinli olduğu dönemlerde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yurt dışı görevlendirmelerinin üç </w:t>
      </w:r>
      <w:r w:rsidRPr="009F6B9D">
        <w:rPr>
          <w:rFonts w:ascii="Times New Roman" w:hAnsi="Times New Roman" w:cs="Times New Roman"/>
          <w:color w:val="000000" w:themeColor="text1"/>
          <w:spacing w:val="-3"/>
        </w:rPr>
        <w:t xml:space="preserve">aydan </w:t>
      </w:r>
      <w:r w:rsidRPr="009F6B9D">
        <w:rPr>
          <w:rFonts w:ascii="Times New Roman" w:hAnsi="Times New Roman" w:cs="Times New Roman"/>
          <w:color w:val="000000" w:themeColor="text1"/>
        </w:rPr>
        <w:t>fazla olması durumunda ücretlendirme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yapılamaz.</w:t>
      </w:r>
    </w:p>
    <w:p w:rsidR="00B06B55" w:rsidRDefault="00B06B55" w:rsidP="00B06B55">
      <w:pPr>
        <w:pStyle w:val="ListeParagraf"/>
        <w:numPr>
          <w:ilvl w:val="0"/>
          <w:numId w:val="20"/>
        </w:numPr>
        <w:tabs>
          <w:tab w:val="left" w:pos="1084"/>
        </w:tabs>
        <w:spacing w:before="1" w:line="235" w:lineRule="auto"/>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Uzmanlık Alan dersi haftalık ders dağılımı, ders yükü ve ücrete esas ders saati cetvelinde gösterilir. Uzmanlık Alan dersi en fazla 2 x 4 = 8 saati ücretlendirilebilir. Uzmanlık Alan dersi sınav yüküne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dahil</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değildir.</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veren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ayrıca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açılan Uzmanlık Alan dersi ücreti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ödenmez.</w:t>
      </w:r>
    </w:p>
    <w:p w:rsidR="00B06B55" w:rsidRDefault="00B06B55" w:rsidP="00B06B55">
      <w:pPr>
        <w:pStyle w:val="ListeParagraf"/>
        <w:numPr>
          <w:ilvl w:val="0"/>
          <w:numId w:val="20"/>
        </w:numPr>
        <w:tabs>
          <w:tab w:val="left" w:pos="1084"/>
        </w:tabs>
        <w:spacing w:before="1" w:line="235" w:lineRule="auto"/>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Danışmanlık ücreti SABİS’te görünen ilgili öğretim üyesinin aktif danışmanlık yüküne (en fazla 10) göre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ödenir.</w:t>
      </w:r>
    </w:p>
    <w:p w:rsidR="00030B46" w:rsidRPr="009F6B9D" w:rsidRDefault="00030B46" w:rsidP="00030B46">
      <w:pPr>
        <w:pStyle w:val="Balk1"/>
        <w:rPr>
          <w:rFonts w:ascii="Times New Roman" w:hAnsi="Times New Roman" w:cs="Times New Roman"/>
          <w:color w:val="000000" w:themeColor="text1"/>
        </w:rPr>
      </w:pPr>
      <w:r>
        <w:rPr>
          <w:rFonts w:ascii="Times New Roman" w:hAnsi="Times New Roman" w:cs="Times New Roman"/>
          <w:color w:val="000000" w:themeColor="text1"/>
        </w:rPr>
        <w:t xml:space="preserve">Yeterlik sınavı </w:t>
      </w:r>
      <w:r w:rsidRPr="009F6B9D">
        <w:rPr>
          <w:rFonts w:ascii="Times New Roman" w:hAnsi="Times New Roman" w:cs="Times New Roman"/>
          <w:color w:val="000000" w:themeColor="text1"/>
        </w:rPr>
        <w:t>uygulaması</w:t>
      </w:r>
    </w:p>
    <w:p w:rsidR="00030B46" w:rsidRPr="00030B46" w:rsidRDefault="00030B46" w:rsidP="005D2F81">
      <w:pPr>
        <w:pStyle w:val="ListeParagraf"/>
        <w:tabs>
          <w:tab w:val="left" w:pos="1084"/>
        </w:tabs>
        <w:spacing w:before="1" w:line="235" w:lineRule="auto"/>
        <w:ind w:left="284" w:right="224" w:firstLine="567"/>
        <w:rPr>
          <w:rFonts w:ascii="Times New Roman" w:hAnsi="Times New Roman" w:cs="Times New Roman"/>
          <w:color w:val="000000" w:themeColor="text1"/>
        </w:rPr>
      </w:pPr>
      <w:r>
        <w:rPr>
          <w:rFonts w:ascii="Times New Roman" w:hAnsi="Times New Roman" w:cs="Times New Roman"/>
          <w:b/>
          <w:color w:val="000000" w:themeColor="text1"/>
        </w:rPr>
        <w:t>MADDE 27</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w:t>
      </w:r>
      <w:r w:rsidRPr="00030B46">
        <w:t xml:space="preserve"> </w:t>
      </w:r>
      <w:r w:rsidRPr="00030B46">
        <w:rPr>
          <w:rFonts w:ascii="Times New Roman" w:hAnsi="Times New Roman" w:cs="Times New Roman"/>
          <w:color w:val="000000" w:themeColor="text1"/>
        </w:rPr>
        <w:t>Doktora Yeterlik sınavları Ocak-Haziran ve Temmuz-Aralık ayları arasında olmak üzere yılda 2 defa yapılır.</w:t>
      </w:r>
    </w:p>
    <w:p w:rsidR="00030B46" w:rsidRPr="00030B46" w:rsidRDefault="00030B46" w:rsidP="00030B46">
      <w:pPr>
        <w:pStyle w:val="ListeParagraf"/>
        <w:numPr>
          <w:ilvl w:val="0"/>
          <w:numId w:val="57"/>
        </w:numPr>
        <w:tabs>
          <w:tab w:val="left" w:pos="1084"/>
        </w:tabs>
        <w:spacing w:before="1" w:line="235" w:lineRule="auto"/>
        <w:ind w:right="224" w:firstLine="620"/>
        <w:rPr>
          <w:rFonts w:ascii="Times New Roman" w:hAnsi="Times New Roman" w:cs="Times New Roman"/>
          <w:color w:val="000000" w:themeColor="text1"/>
        </w:rPr>
      </w:pPr>
      <w:r w:rsidRPr="00030B46">
        <w:rPr>
          <w:rFonts w:ascii="Times New Roman" w:hAnsi="Times New Roman" w:cs="Times New Roman"/>
          <w:color w:val="000000" w:themeColor="text1"/>
        </w:rPr>
        <w:t>Ders aşamasını tamamlayan öğrenci doktora yeterlik sınav başvurusunu Ocak - Haziran dönemi için 01 Ocak – 30 Nisan, Temmuz Aralık dönemi için 1 Temmuz – 31 Ekim tarihleri arasında enstitüye yapması zorunludur. İlgili tarihler dışında yapılan başvurular değerlendirmeye alınmayacaktır.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Tezli yüksek lisans derecesi ile kabul edilen öğrenciler en geç beşinci yarıyılın; lisans derecesi ile kabul edilen öğrenciler en geç yedinci yarıyılın sonuna kadar yeterlik sınavına girmek zorundadır. İlgili yarıyılların sonunda yeterlik sınavına girmeyen öğrencinin enstitü ile ilişiği kesilir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 Yeterlik sınavları, EABD başkanlığı tarafından ilgili EABD’de görev yapan öğretim üyeleri arasından önerilen ve EYK tarafından onaylanan beş kişilik doktora yeterlik komitesi tarafından düzenlenir ve yürütülür. Komitenin görev süresi üç yıldır. Komiteden ayrılan öğretim üyesi yerine EABD başkanlığının gerekçeli önerisi ve EYK kararı ile yeni bir üye atanır. Yeni üyenin görev süresi komitenin görev süresi ile aynıdır.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Doktora yeterlik komitesi; sınavları hazırlamak, uygulamak ve değerlendirmek amacıyla, tamamı ilgili alandan olmak üzere danışman dahil (yurt dışında görevlendirilmiş olması durumunda bu şart aranmaz) dördü Üniversite dışından dokuz kişilik sınav jürisini önerir. Her öğrenci için en az ikisi Üniversite dışından olmak şartı ile beş kişilik yeterlik jürisi EYK kararı ile belirlenir. Gerekli görülmesi durumunda EYK önerilen jüri üye sayısını arttırabilir.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Doktora yeterlik sınavı, yazılı ve sözlü olarak iki bölüm halinde yapılır. Yazılı sınavda başarılı olan öğrenci sözlü sınava alınır. Sınavlardan başarılı sayılmak için her iki sınavdan da 100 üzerinden en az 75 puan almış olmak gerekir.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Yeterlik sınavı, Enstitü tarafından ilan edilen tarih ve salonda yapılmalıdır. İlan edilen tarih ve salonda yapılmayan sınav tekrarlanır.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Doktora yeterlik sınav jürisi öğrencinin yazılı ve sözlü sınavlardaki başarı durumlarını değerlendirerek öğrencinin başarılı veya başarısız olduğuna en az salt çoğunlukla karar verir. Bu karar, doktora yeterlik komitesi başkanlığınca yeterlik sınavını izleyen üç gün içinde ilgili enstitüye tutanakla teslim edilir.</w:t>
      </w:r>
    </w:p>
    <w:p w:rsidR="00030B46" w:rsidRPr="00030B46"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Öğrenci doktora yeterlik sınavına başvurduğu dönemde girmek zorundadır. Mazeretsiz olarak belirlenen süre içerisinde sınava girmeyen öğrenci başarısız sayılır. </w:t>
      </w:r>
    </w:p>
    <w:p w:rsidR="00030B46" w:rsidRPr="009F6B9D" w:rsidRDefault="00030B46" w:rsidP="00030B46">
      <w:pPr>
        <w:pStyle w:val="ListeParagraf"/>
        <w:numPr>
          <w:ilvl w:val="0"/>
          <w:numId w:val="57"/>
        </w:numPr>
        <w:tabs>
          <w:tab w:val="left" w:pos="1084"/>
        </w:tabs>
        <w:spacing w:before="1" w:line="235" w:lineRule="auto"/>
        <w:ind w:right="224" w:firstLine="566"/>
        <w:rPr>
          <w:rFonts w:ascii="Times New Roman" w:hAnsi="Times New Roman" w:cs="Times New Roman"/>
          <w:color w:val="000000" w:themeColor="text1"/>
        </w:rPr>
      </w:pPr>
      <w:r w:rsidRPr="00030B46">
        <w:rPr>
          <w:rFonts w:ascii="Times New Roman" w:hAnsi="Times New Roman" w:cs="Times New Roman"/>
          <w:color w:val="000000" w:themeColor="text1"/>
        </w:rPr>
        <w:t xml:space="preserve">Yeterlik sınavından başarısız olan öğrenci başarısız olduğu bölümden/bölümlerden bir sonraki yeterlik döneminde aynı jüri önünde tekrar sınava alınır. Bu sınavda da başarısız olan veya sınava girmeyen öğrencinin kayıt yenileyip yenilemediğine bakılmaksızın enstitü ile ilişiği kesilir.  </w:t>
      </w:r>
    </w:p>
    <w:p w:rsidR="00B06B55" w:rsidRPr="009F6B9D" w:rsidRDefault="00B06B55" w:rsidP="00B06B55">
      <w:pPr>
        <w:pStyle w:val="Balk1"/>
        <w:spacing w:before="10" w:line="240" w:lineRule="auto"/>
        <w:ind w:left="231" w:right="232" w:firstLine="566"/>
        <w:rPr>
          <w:rFonts w:ascii="Times New Roman" w:hAnsi="Times New Roman" w:cs="Times New Roman"/>
          <w:color w:val="000000" w:themeColor="text1"/>
        </w:rPr>
      </w:pPr>
      <w:r w:rsidRPr="009F6B9D">
        <w:rPr>
          <w:rFonts w:ascii="Times New Roman" w:hAnsi="Times New Roman" w:cs="Times New Roman"/>
          <w:color w:val="000000" w:themeColor="text1"/>
        </w:rPr>
        <w:t>Lisansüstü programlarda ders ve yeni danışmanlık yükü verilecek öğretim üyelerinde aranacak kriterler</w:t>
      </w:r>
    </w:p>
    <w:p w:rsidR="00B06B55" w:rsidRPr="009F6B9D" w:rsidRDefault="00B06B55" w:rsidP="00B06B55">
      <w:pPr>
        <w:pStyle w:val="GvdeMetni"/>
        <w:spacing w:line="235" w:lineRule="auto"/>
        <w:ind w:left="258" w:right="110"/>
        <w:rPr>
          <w:rFonts w:ascii="Times New Roman" w:hAnsi="Times New Roman" w:cs="Times New Roman"/>
          <w:b/>
          <w:color w:val="000000" w:themeColor="text1"/>
        </w:rPr>
      </w:pPr>
      <w:r w:rsidRPr="009F6B9D">
        <w:rPr>
          <w:rFonts w:ascii="Times New Roman" w:hAnsi="Times New Roman" w:cs="Times New Roman"/>
          <w:b/>
          <w:color w:val="000000" w:themeColor="text1"/>
        </w:rPr>
        <w:t>MADDE 2</w:t>
      </w:r>
      <w:r w:rsidR="00030B46">
        <w:rPr>
          <w:rFonts w:ascii="Times New Roman" w:hAnsi="Times New Roman" w:cs="Times New Roman"/>
          <w:b/>
          <w:color w:val="000000" w:themeColor="text1"/>
        </w:rPr>
        <w:t>8</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Lisansüstü programlarda ders ve yeni danışmanlık yükü verilecek öğretim üyelerinde aranacak kriterler</w:t>
      </w:r>
      <w:r w:rsidRPr="009F6B9D">
        <w:rPr>
          <w:rFonts w:ascii="Times New Roman" w:hAnsi="Times New Roman" w:cs="Times New Roman"/>
          <w:b/>
          <w:color w:val="000000" w:themeColor="text1"/>
        </w:rPr>
        <w:t>;</w:t>
      </w:r>
    </w:p>
    <w:p w:rsidR="00B06B55" w:rsidRPr="009F6B9D" w:rsidRDefault="00B06B55" w:rsidP="00B06B55">
      <w:pPr>
        <w:pStyle w:val="ListeParagraf"/>
        <w:numPr>
          <w:ilvl w:val="1"/>
          <w:numId w:val="19"/>
        </w:numPr>
        <w:tabs>
          <w:tab w:val="left" w:pos="1084"/>
        </w:tabs>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Bir öğretim üyesinin SAÜ lisansüstü programlarında ders verebilmesi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yeni bir öğrenci danışmanlığı alabilmesi için aşağıdaki yayınlardan en az birisini bir önceki yıl yapmış olması gerekmektedir;</w:t>
      </w:r>
    </w:p>
    <w:p w:rsidR="00B06B55" w:rsidRPr="009F6B9D" w:rsidRDefault="00B06B55" w:rsidP="00B06B55">
      <w:pPr>
        <w:pStyle w:val="ListeParagraf"/>
        <w:numPr>
          <w:ilvl w:val="0"/>
          <w:numId w:val="18"/>
        </w:numPr>
        <w:tabs>
          <w:tab w:val="left" w:pos="1084"/>
        </w:tabs>
        <w:spacing w:line="246" w:lineRule="exact"/>
        <w:rPr>
          <w:rFonts w:ascii="Times New Roman" w:hAnsi="Times New Roman" w:cs="Times New Roman"/>
          <w:color w:val="000000" w:themeColor="text1"/>
        </w:rPr>
      </w:pPr>
      <w:r w:rsidRPr="009F6B9D">
        <w:rPr>
          <w:rFonts w:ascii="Times New Roman" w:hAnsi="Times New Roman" w:cs="Times New Roman"/>
          <w:color w:val="000000" w:themeColor="text1"/>
        </w:rPr>
        <w:t>Hakemli bilimsel dergilerde</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makale,</w:t>
      </w:r>
    </w:p>
    <w:p w:rsidR="00B06B55" w:rsidRPr="009F6B9D" w:rsidRDefault="00B06B55" w:rsidP="00B06B55">
      <w:pPr>
        <w:pStyle w:val="ListeParagraf"/>
        <w:numPr>
          <w:ilvl w:val="0"/>
          <w:numId w:val="18"/>
        </w:numPr>
        <w:tabs>
          <w:tab w:val="left" w:pos="1084"/>
        </w:tabs>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Bilimsel toplantılarda </w:t>
      </w:r>
      <w:r w:rsidRPr="009F6B9D">
        <w:rPr>
          <w:rFonts w:ascii="Times New Roman" w:hAnsi="Times New Roman" w:cs="Times New Roman"/>
          <w:color w:val="000000" w:themeColor="text1"/>
          <w:spacing w:val="-4"/>
        </w:rPr>
        <w:t xml:space="preserve">sunulmuş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tam metni basılmış</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bildiri,</w:t>
      </w:r>
    </w:p>
    <w:p w:rsidR="00B06B55" w:rsidRPr="009F6B9D" w:rsidRDefault="00B06B55" w:rsidP="00B06B55">
      <w:pPr>
        <w:pStyle w:val="ListeParagraf"/>
        <w:numPr>
          <w:ilvl w:val="0"/>
          <w:numId w:val="18"/>
        </w:numPr>
        <w:tabs>
          <w:tab w:val="left" w:pos="1084"/>
        </w:tabs>
        <w:spacing w:line="252"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içi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dışında </w:t>
      </w:r>
      <w:r w:rsidRPr="009F6B9D">
        <w:rPr>
          <w:rFonts w:ascii="Times New Roman" w:hAnsi="Times New Roman" w:cs="Times New Roman"/>
          <w:color w:val="000000" w:themeColor="text1"/>
          <w:spacing w:val="-4"/>
        </w:rPr>
        <w:t xml:space="preserve">yayımlanmış </w:t>
      </w:r>
      <w:r w:rsidRPr="009F6B9D">
        <w:rPr>
          <w:rFonts w:ascii="Times New Roman" w:hAnsi="Times New Roman" w:cs="Times New Roman"/>
          <w:color w:val="000000" w:themeColor="text1"/>
        </w:rPr>
        <w:t xml:space="preserve">kitap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kitap bölüm</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yazarlığı,</w:t>
      </w:r>
    </w:p>
    <w:p w:rsidR="00B06B55" w:rsidRPr="009F6B9D" w:rsidRDefault="00B06B55" w:rsidP="00B06B55">
      <w:pPr>
        <w:pStyle w:val="ListeParagraf"/>
        <w:numPr>
          <w:ilvl w:val="0"/>
          <w:numId w:val="18"/>
        </w:numPr>
        <w:tabs>
          <w:tab w:val="left" w:pos="1084"/>
        </w:tabs>
        <w:spacing w:line="252"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Kitap</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çevirisi.</w:t>
      </w:r>
    </w:p>
    <w:p w:rsidR="00B06B55" w:rsidRPr="009F6B9D" w:rsidRDefault="00B06B55" w:rsidP="00B06B55">
      <w:pPr>
        <w:pStyle w:val="ListeParagraf"/>
        <w:numPr>
          <w:ilvl w:val="0"/>
          <w:numId w:val="18"/>
        </w:numPr>
        <w:tabs>
          <w:tab w:val="left" w:pos="1084"/>
        </w:tabs>
        <w:spacing w:line="262"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Dış kaynaklı projede görev almış</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olmak.</w:t>
      </w:r>
    </w:p>
    <w:p w:rsidR="00B06B55" w:rsidRPr="009F6B9D" w:rsidRDefault="00B06B55" w:rsidP="00B06B55">
      <w:pPr>
        <w:pStyle w:val="ListeParagraf"/>
        <w:numPr>
          <w:ilvl w:val="1"/>
          <w:numId w:val="19"/>
        </w:numPr>
        <w:tabs>
          <w:tab w:val="left" w:pos="1084"/>
        </w:tabs>
        <w:ind w:left="229" w:right="224"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Uzmanlık Alan dersi hariç iki dönem üst üste tezli yüksek lisans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doktora programlarında </w:t>
      </w:r>
      <w:r w:rsidRPr="009F6B9D">
        <w:rPr>
          <w:rFonts w:ascii="Times New Roman" w:hAnsi="Times New Roman" w:cs="Times New Roman"/>
          <w:color w:val="000000" w:themeColor="text1"/>
          <w:spacing w:val="-4"/>
        </w:rPr>
        <w:t xml:space="preserve">mevcut </w:t>
      </w:r>
      <w:r w:rsidRPr="009F6B9D">
        <w:rPr>
          <w:rFonts w:ascii="Times New Roman" w:hAnsi="Times New Roman" w:cs="Times New Roman"/>
          <w:color w:val="000000" w:themeColor="text1"/>
        </w:rPr>
        <w:t>dersinin açılmasını önermeyen öğretim üyesine yeni danışmanlık, uzmanlık alan, uzaktan eğitim, ikinci öğretim tezli/tezsiz yüksek lisans dersleri</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spacing w:val="-3"/>
        </w:rPr>
        <w:t>verilmez.</w:t>
      </w:r>
    </w:p>
    <w:p w:rsidR="00B06B55" w:rsidRPr="009F6B9D" w:rsidRDefault="00B06B55" w:rsidP="00B06B55">
      <w:pPr>
        <w:pStyle w:val="ListeParagraf"/>
        <w:numPr>
          <w:ilvl w:val="1"/>
          <w:numId w:val="19"/>
        </w:numPr>
        <w:tabs>
          <w:tab w:val="left" w:pos="1084"/>
        </w:tabs>
        <w:spacing w:line="252" w:lineRule="exact"/>
        <w:ind w:left="229" w:right="112" w:firstLine="568"/>
        <w:rPr>
          <w:rFonts w:ascii="Times New Roman" w:hAnsi="Times New Roman" w:cs="Times New Roman"/>
          <w:color w:val="000000" w:themeColor="text1"/>
        </w:rPr>
      </w:pP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yenileme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dönemlerinde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kendisine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tanınan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süre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içerisinde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derse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yazılma</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işlem</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 xml:space="preserve">onayında ihmali olan </w:t>
      </w:r>
      <w:r w:rsidRPr="009F6B9D">
        <w:rPr>
          <w:rFonts w:ascii="Times New Roman" w:hAnsi="Times New Roman" w:cs="Times New Roman"/>
          <w:color w:val="000000" w:themeColor="text1"/>
          <w:spacing w:val="-3"/>
        </w:rPr>
        <w:t xml:space="preserve">danışman </w:t>
      </w:r>
      <w:r w:rsidRPr="009F6B9D">
        <w:rPr>
          <w:rFonts w:ascii="Times New Roman" w:hAnsi="Times New Roman" w:cs="Times New Roman"/>
          <w:color w:val="000000" w:themeColor="text1"/>
        </w:rPr>
        <w:t xml:space="preserve">öğretim üyesine takip eden </w:t>
      </w:r>
      <w:r w:rsidRPr="009F6B9D">
        <w:rPr>
          <w:rFonts w:ascii="Times New Roman" w:hAnsi="Times New Roman" w:cs="Times New Roman"/>
          <w:color w:val="000000" w:themeColor="text1"/>
          <w:spacing w:val="-4"/>
        </w:rPr>
        <w:t xml:space="preserve">dönemde </w:t>
      </w:r>
      <w:r w:rsidRPr="009F6B9D">
        <w:rPr>
          <w:rFonts w:ascii="Times New Roman" w:hAnsi="Times New Roman" w:cs="Times New Roman"/>
          <w:color w:val="000000" w:themeColor="text1"/>
        </w:rPr>
        <w:t>yeni bir danışmanlık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spacing w:val="-3"/>
        </w:rPr>
        <w:t>verilmez.</w:t>
      </w:r>
    </w:p>
    <w:p w:rsidR="00B06B55" w:rsidRPr="009F6B9D" w:rsidRDefault="00B06B55" w:rsidP="00B06B55">
      <w:pPr>
        <w:pStyle w:val="ListeParagraf"/>
        <w:numPr>
          <w:ilvl w:val="1"/>
          <w:numId w:val="19"/>
        </w:numPr>
        <w:tabs>
          <w:tab w:val="left" w:pos="1084"/>
        </w:tabs>
        <w:spacing w:line="252" w:lineRule="exact"/>
        <w:ind w:left="229" w:right="112" w:firstLine="568"/>
        <w:rPr>
          <w:rFonts w:ascii="Times New Roman" w:hAnsi="Times New Roman" w:cs="Times New Roman"/>
          <w:color w:val="000000" w:themeColor="text1"/>
        </w:rPr>
      </w:pPr>
      <w:r w:rsidRPr="009F6B9D">
        <w:rPr>
          <w:rFonts w:ascii="Times New Roman" w:hAnsi="Times New Roman" w:cs="Times New Roman"/>
          <w:color w:val="000000" w:themeColor="text1"/>
        </w:rPr>
        <w:t>Eğitim Bilgi Sisteminde ilgili anabilim dalı ders planlarında ders koordinatörlüğü adına tanımlanmış olan öğretim üyesinin Lisansüstü Ders Planında bulunan ders bilgilerinde eksik içerik bulunması durumunda takip eden dönemde danışmanlık verilmez.</w:t>
      </w:r>
    </w:p>
    <w:p w:rsidR="00B06B55" w:rsidRPr="009F6B9D" w:rsidRDefault="00B06B55" w:rsidP="00B06B55">
      <w:pPr>
        <w:pStyle w:val="ListeParagraf"/>
        <w:numPr>
          <w:ilvl w:val="1"/>
          <w:numId w:val="19"/>
        </w:numPr>
        <w:tabs>
          <w:tab w:val="left" w:pos="1084"/>
        </w:tabs>
        <w:spacing w:line="235" w:lineRule="auto"/>
        <w:ind w:left="229" w:right="230" w:firstLine="568"/>
        <w:rPr>
          <w:rFonts w:ascii="Times New Roman" w:hAnsi="Times New Roman" w:cs="Times New Roman"/>
          <w:color w:val="000000" w:themeColor="text1"/>
        </w:rPr>
      </w:pP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programlarda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yeni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danışmanlık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alabilme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koşulu</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spacing w:val="-3"/>
        </w:rPr>
        <w:t xml:space="preserve">Yüksek Öğretim Bilgi Sistemi </w:t>
      </w:r>
      <w:r w:rsidRPr="009F6B9D">
        <w:rPr>
          <w:rFonts w:ascii="Times New Roman" w:hAnsi="Times New Roman" w:cs="Times New Roman"/>
          <w:color w:val="000000" w:themeColor="text1"/>
        </w:rPr>
        <w:t>veri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tabanında bilgileri eksik olan öğretim üyesine yeni bir danışmanlık</w:t>
      </w:r>
      <w:r w:rsidRPr="009F6B9D">
        <w:rPr>
          <w:rFonts w:ascii="Times New Roman" w:hAnsi="Times New Roman" w:cs="Times New Roman"/>
          <w:color w:val="000000" w:themeColor="text1"/>
          <w:spacing w:val="-28"/>
        </w:rPr>
        <w:t xml:space="preserve"> </w:t>
      </w:r>
      <w:r w:rsidRPr="009F6B9D">
        <w:rPr>
          <w:rFonts w:ascii="Times New Roman" w:hAnsi="Times New Roman" w:cs="Times New Roman"/>
          <w:color w:val="000000" w:themeColor="text1"/>
        </w:rPr>
        <w:t>verilmez.</w:t>
      </w:r>
    </w:p>
    <w:p w:rsidR="00B06B55" w:rsidRPr="009F6B9D" w:rsidRDefault="00B06B55" w:rsidP="00B06B55">
      <w:pPr>
        <w:pStyle w:val="ListeParagraf"/>
        <w:numPr>
          <w:ilvl w:val="1"/>
          <w:numId w:val="19"/>
        </w:numPr>
        <w:tabs>
          <w:tab w:val="left" w:pos="1084"/>
        </w:tabs>
        <w:spacing w:line="235" w:lineRule="auto"/>
        <w:ind w:left="229" w:right="237" w:firstLine="568"/>
        <w:rPr>
          <w:rFonts w:ascii="Times New Roman" w:hAnsi="Times New Roman" w:cs="Times New Roman"/>
          <w:color w:val="000000" w:themeColor="text1"/>
        </w:rPr>
      </w:pPr>
      <w:r w:rsidRPr="009F6B9D">
        <w:rPr>
          <w:rFonts w:ascii="Times New Roman" w:hAnsi="Times New Roman" w:cs="Times New Roman"/>
          <w:color w:val="000000" w:themeColor="text1"/>
        </w:rPr>
        <w:t>Güzel Sanatlar Fakültesi/Sanat Tasarım ve Mimarlık Fakültesi ile Konservatuar için, yukarıda belirtilen parametreler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dışında;</w:t>
      </w:r>
    </w:p>
    <w:p w:rsidR="00B06B55" w:rsidRPr="009F6B9D" w:rsidRDefault="00B06B55" w:rsidP="00B06B55">
      <w:pPr>
        <w:pStyle w:val="GvdeMetni"/>
        <w:spacing w:before="3" w:line="243" w:lineRule="exact"/>
        <w:ind w:left="795" w:firstLine="0"/>
        <w:rPr>
          <w:rFonts w:ascii="Times New Roman" w:hAnsi="Times New Roman" w:cs="Times New Roman"/>
          <w:color w:val="000000" w:themeColor="text1"/>
        </w:rPr>
      </w:pPr>
      <w:r w:rsidRPr="009F6B9D">
        <w:rPr>
          <w:rFonts w:ascii="Times New Roman" w:hAnsi="Times New Roman" w:cs="Times New Roman"/>
          <w:color w:val="000000" w:themeColor="text1"/>
        </w:rPr>
        <w:t>Sanat ve Spor Etkinliği kategorisindeki parametrelerden</w:t>
      </w:r>
    </w:p>
    <w:p w:rsidR="00B06B55" w:rsidRPr="009F6B9D" w:rsidRDefault="00B06B55" w:rsidP="00B06B55">
      <w:pPr>
        <w:pStyle w:val="ListeParagraf"/>
        <w:numPr>
          <w:ilvl w:val="0"/>
          <w:numId w:val="17"/>
        </w:numPr>
        <w:tabs>
          <w:tab w:val="left" w:pos="1026"/>
        </w:tabs>
        <w:spacing w:line="254"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Ulusal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uluslararası </w:t>
      </w:r>
      <w:r w:rsidRPr="009F6B9D">
        <w:rPr>
          <w:rFonts w:ascii="Times New Roman" w:hAnsi="Times New Roman" w:cs="Times New Roman"/>
          <w:color w:val="000000" w:themeColor="text1"/>
          <w:spacing w:val="-3"/>
        </w:rPr>
        <w:t xml:space="preserve">özgün </w:t>
      </w:r>
      <w:r w:rsidRPr="009F6B9D">
        <w:rPr>
          <w:rFonts w:ascii="Times New Roman" w:hAnsi="Times New Roman" w:cs="Times New Roman"/>
          <w:color w:val="000000" w:themeColor="text1"/>
        </w:rPr>
        <w:t xml:space="preserve">sanat eserleri uygulanmış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satın alınmış</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olması,</w:t>
      </w:r>
    </w:p>
    <w:p w:rsidR="00B06B55" w:rsidRPr="009F6B9D" w:rsidRDefault="00B06B55" w:rsidP="00B06B55">
      <w:pPr>
        <w:pStyle w:val="ListeParagraf"/>
        <w:numPr>
          <w:ilvl w:val="0"/>
          <w:numId w:val="17"/>
        </w:numPr>
        <w:tabs>
          <w:tab w:val="left" w:pos="1024"/>
        </w:tabs>
        <w:spacing w:line="252" w:lineRule="exact"/>
        <w:ind w:left="1023" w:hanging="229"/>
        <w:rPr>
          <w:rFonts w:ascii="Times New Roman" w:hAnsi="Times New Roman" w:cs="Times New Roman"/>
          <w:color w:val="000000" w:themeColor="text1"/>
        </w:rPr>
      </w:pPr>
      <w:r w:rsidRPr="009F6B9D">
        <w:rPr>
          <w:rFonts w:ascii="Times New Roman" w:hAnsi="Times New Roman" w:cs="Times New Roman"/>
          <w:color w:val="000000" w:themeColor="text1"/>
        </w:rPr>
        <w:t xml:space="preserve">Özgün sanat eserleri ile </w:t>
      </w:r>
      <w:r w:rsidRPr="009F6B9D">
        <w:rPr>
          <w:rFonts w:ascii="Times New Roman" w:hAnsi="Times New Roman" w:cs="Times New Roman"/>
          <w:color w:val="000000" w:themeColor="text1"/>
          <w:spacing w:val="-3"/>
        </w:rPr>
        <w:t xml:space="preserve">yurt </w:t>
      </w:r>
      <w:r w:rsidRPr="009F6B9D">
        <w:rPr>
          <w:rFonts w:ascii="Times New Roman" w:hAnsi="Times New Roman" w:cs="Times New Roman"/>
          <w:color w:val="000000" w:themeColor="text1"/>
        </w:rPr>
        <w:t xml:space="preserve">dışında jürili </w:t>
      </w:r>
      <w:r w:rsidRPr="009F6B9D">
        <w:rPr>
          <w:rFonts w:ascii="Times New Roman" w:hAnsi="Times New Roman" w:cs="Times New Roman"/>
          <w:color w:val="000000" w:themeColor="text1"/>
          <w:spacing w:val="-4"/>
        </w:rPr>
        <w:t>karma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katılımlar,</w:t>
      </w:r>
    </w:p>
    <w:p w:rsidR="00B06B55" w:rsidRPr="009F6B9D" w:rsidRDefault="00B06B55" w:rsidP="00B06B55">
      <w:pPr>
        <w:pStyle w:val="ListeParagraf"/>
        <w:numPr>
          <w:ilvl w:val="0"/>
          <w:numId w:val="17"/>
        </w:numPr>
        <w:tabs>
          <w:tab w:val="left" w:pos="1024"/>
        </w:tabs>
        <w:spacing w:line="252" w:lineRule="exact"/>
        <w:ind w:left="1023" w:hanging="229"/>
        <w:rPr>
          <w:rFonts w:ascii="Times New Roman" w:hAnsi="Times New Roman" w:cs="Times New Roman"/>
          <w:color w:val="000000" w:themeColor="text1"/>
        </w:rPr>
      </w:pPr>
      <w:r w:rsidRPr="009F6B9D">
        <w:rPr>
          <w:rFonts w:ascii="Times New Roman" w:hAnsi="Times New Roman" w:cs="Times New Roman"/>
          <w:color w:val="000000" w:themeColor="text1"/>
        </w:rPr>
        <w:t>Özgün sanat eserleri ile ulusal jürili yurt</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dışı </w:t>
      </w:r>
      <w:r w:rsidRPr="009F6B9D">
        <w:rPr>
          <w:rFonts w:ascii="Times New Roman" w:hAnsi="Times New Roman" w:cs="Times New Roman"/>
          <w:color w:val="000000" w:themeColor="text1"/>
          <w:spacing w:val="-4"/>
        </w:rPr>
        <w:t xml:space="preserve">karma </w:t>
      </w:r>
      <w:r w:rsidRPr="009F6B9D">
        <w:rPr>
          <w:rFonts w:ascii="Times New Roman" w:hAnsi="Times New Roman" w:cs="Times New Roman"/>
          <w:color w:val="000000" w:themeColor="text1"/>
        </w:rPr>
        <w:t>sanat etkinliklerine</w:t>
      </w:r>
      <w:r w:rsidRPr="009F6B9D">
        <w:rPr>
          <w:rFonts w:ascii="Times New Roman" w:hAnsi="Times New Roman" w:cs="Times New Roman"/>
          <w:color w:val="000000" w:themeColor="text1"/>
          <w:spacing w:val="-28"/>
        </w:rPr>
        <w:t xml:space="preserve"> </w:t>
      </w:r>
      <w:r w:rsidRPr="009F6B9D">
        <w:rPr>
          <w:rFonts w:ascii="Times New Roman" w:hAnsi="Times New Roman" w:cs="Times New Roman"/>
          <w:color w:val="000000" w:themeColor="text1"/>
        </w:rPr>
        <w:t>katılımlar,</w:t>
      </w:r>
    </w:p>
    <w:p w:rsidR="00B06B55" w:rsidRDefault="00B06B55" w:rsidP="00B06B55">
      <w:pPr>
        <w:pStyle w:val="ListeParagraf"/>
        <w:numPr>
          <w:ilvl w:val="0"/>
          <w:numId w:val="17"/>
        </w:numPr>
        <w:tabs>
          <w:tab w:val="left" w:pos="1026"/>
        </w:tabs>
        <w:spacing w:line="260" w:lineRule="exact"/>
        <w:ind w:hanging="228"/>
        <w:rPr>
          <w:rFonts w:ascii="Times New Roman" w:hAnsi="Times New Roman" w:cs="Times New Roman"/>
          <w:color w:val="000000" w:themeColor="text1"/>
        </w:rPr>
      </w:pPr>
      <w:r w:rsidRPr="009F6B9D">
        <w:rPr>
          <w:rFonts w:ascii="Times New Roman" w:hAnsi="Times New Roman" w:cs="Times New Roman"/>
          <w:color w:val="000000" w:themeColor="text1"/>
        </w:rPr>
        <w:t>Özgün sanat eserleri ile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içinde </w:t>
      </w:r>
      <w:r w:rsidRPr="009F6B9D">
        <w:rPr>
          <w:rFonts w:ascii="Times New Roman" w:hAnsi="Times New Roman" w:cs="Times New Roman"/>
          <w:color w:val="000000" w:themeColor="text1"/>
          <w:spacing w:val="-4"/>
        </w:rPr>
        <w:t xml:space="preserve">karma </w:t>
      </w:r>
      <w:r w:rsidRPr="009F6B9D">
        <w:rPr>
          <w:rFonts w:ascii="Times New Roman" w:hAnsi="Times New Roman" w:cs="Times New Roman"/>
          <w:color w:val="000000" w:themeColor="text1"/>
        </w:rPr>
        <w:t>sanat etkinliklerine</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katılımlar,</w:t>
      </w:r>
    </w:p>
    <w:p w:rsidR="00B06B55" w:rsidRPr="00490BFE" w:rsidRDefault="00B06B55" w:rsidP="00B06B55">
      <w:pPr>
        <w:pStyle w:val="ListeParagraf"/>
        <w:numPr>
          <w:ilvl w:val="0"/>
          <w:numId w:val="17"/>
        </w:numPr>
        <w:tabs>
          <w:tab w:val="left" w:pos="1026"/>
        </w:tabs>
        <w:ind w:left="258" w:right="225" w:firstLine="566"/>
        <w:rPr>
          <w:rFonts w:ascii="Times New Roman" w:hAnsi="Times New Roman" w:cs="Times New Roman"/>
          <w:color w:val="000000" w:themeColor="text1"/>
        </w:rPr>
      </w:pPr>
      <w:r w:rsidRPr="00490BFE">
        <w:rPr>
          <w:rFonts w:ascii="Times New Roman" w:hAnsi="Times New Roman" w:cs="Times New Roman"/>
          <w:color w:val="000000" w:themeColor="text1"/>
        </w:rPr>
        <w:t>Özgün sanat eserleri, besteler, tasarımlar ile yurt</w:t>
      </w:r>
      <w:r w:rsidR="0020588F">
        <w:rPr>
          <w:rFonts w:ascii="Times New Roman" w:hAnsi="Times New Roman" w:cs="Times New Roman"/>
          <w:color w:val="000000" w:themeColor="text1"/>
        </w:rPr>
        <w:t xml:space="preserve"> </w:t>
      </w:r>
      <w:r w:rsidRPr="00490BFE">
        <w:rPr>
          <w:rFonts w:ascii="Times New Roman" w:hAnsi="Times New Roman" w:cs="Times New Roman"/>
          <w:color w:val="000000" w:themeColor="text1"/>
        </w:rPr>
        <w:t>içi veya yurt</w:t>
      </w:r>
      <w:r w:rsidR="00A112A9">
        <w:rPr>
          <w:rFonts w:ascii="Times New Roman" w:hAnsi="Times New Roman" w:cs="Times New Roman"/>
          <w:color w:val="000000" w:themeColor="text1"/>
        </w:rPr>
        <w:t xml:space="preserve"> </w:t>
      </w:r>
      <w:r w:rsidRPr="00490BFE">
        <w:rPr>
          <w:rFonts w:ascii="Times New Roman" w:hAnsi="Times New Roman" w:cs="Times New Roman"/>
          <w:color w:val="000000" w:themeColor="text1"/>
        </w:rPr>
        <w:t>dışında kişisel etkinliklerde bulunmak,</w:t>
      </w:r>
    </w:p>
    <w:p w:rsidR="00B06B55" w:rsidRPr="009F6B9D" w:rsidRDefault="00B06B55" w:rsidP="00B06B55">
      <w:pPr>
        <w:pStyle w:val="ListeParagraf"/>
        <w:numPr>
          <w:ilvl w:val="0"/>
          <w:numId w:val="17"/>
        </w:numPr>
        <w:tabs>
          <w:tab w:val="left" w:pos="1026"/>
        </w:tabs>
        <w:ind w:left="258"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Özgün sanat eserleri ile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içi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yurt</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dışında </w:t>
      </w:r>
      <w:r w:rsidRPr="009F6B9D">
        <w:rPr>
          <w:rFonts w:ascii="Times New Roman" w:hAnsi="Times New Roman" w:cs="Times New Roman"/>
          <w:color w:val="000000" w:themeColor="text1"/>
          <w:spacing w:val="-4"/>
        </w:rPr>
        <w:t xml:space="preserve">karma </w:t>
      </w:r>
      <w:r w:rsidRPr="009F6B9D">
        <w:rPr>
          <w:rFonts w:ascii="Times New Roman" w:hAnsi="Times New Roman" w:cs="Times New Roman"/>
          <w:color w:val="000000" w:themeColor="text1"/>
        </w:rPr>
        <w:t xml:space="preserve">sanat etkinliklerde katılımlar, ulusal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uluslararası ölçekte </w:t>
      </w:r>
      <w:r w:rsidRPr="009F6B9D">
        <w:rPr>
          <w:rFonts w:ascii="Times New Roman" w:hAnsi="Times New Roman" w:cs="Times New Roman"/>
          <w:color w:val="000000" w:themeColor="text1"/>
          <w:spacing w:val="-3"/>
        </w:rPr>
        <w:t xml:space="preserve">sempozyum, </w:t>
      </w:r>
      <w:r w:rsidRPr="009F6B9D">
        <w:rPr>
          <w:rFonts w:ascii="Times New Roman" w:hAnsi="Times New Roman" w:cs="Times New Roman"/>
          <w:color w:val="000000" w:themeColor="text1"/>
        </w:rPr>
        <w:t xml:space="preserve">festival, çalıştay, bianel katılımları, sahne sanatlarında </w:t>
      </w:r>
      <w:r w:rsidRPr="009F6B9D">
        <w:rPr>
          <w:rFonts w:ascii="Times New Roman" w:hAnsi="Times New Roman" w:cs="Times New Roman"/>
          <w:color w:val="000000" w:themeColor="text1"/>
          <w:spacing w:val="-5"/>
        </w:rPr>
        <w:t xml:space="preserve">ve </w:t>
      </w:r>
      <w:r w:rsidRPr="009F6B9D">
        <w:rPr>
          <w:rFonts w:ascii="Times New Roman" w:hAnsi="Times New Roman" w:cs="Times New Roman"/>
          <w:color w:val="000000" w:themeColor="text1"/>
        </w:rPr>
        <w:t xml:space="preserve">görsel sanatlarda yönetmen, sanat yönetmeni, eğitmen olarak sergi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gösterilerin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içinde </w:t>
      </w:r>
      <w:r w:rsidRPr="009F6B9D">
        <w:rPr>
          <w:rFonts w:ascii="Times New Roman" w:hAnsi="Times New Roman" w:cs="Times New Roman"/>
          <w:color w:val="000000" w:themeColor="text1"/>
          <w:spacing w:val="-5"/>
        </w:rPr>
        <w:t xml:space="preserve">ve </w:t>
      </w:r>
      <w:r w:rsidRPr="009F6B9D">
        <w:rPr>
          <w:rFonts w:ascii="Times New Roman" w:hAnsi="Times New Roman" w:cs="Times New Roman"/>
          <w:color w:val="000000" w:themeColor="text1"/>
        </w:rPr>
        <w:t>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dışında sunumunu</w:t>
      </w:r>
      <w:r w:rsidRPr="009F6B9D">
        <w:rPr>
          <w:rFonts w:ascii="Times New Roman" w:hAnsi="Times New Roman" w:cs="Times New Roman"/>
          <w:color w:val="000000" w:themeColor="text1"/>
          <w:spacing w:val="-3"/>
        </w:rPr>
        <w:t xml:space="preserve"> sağlamak.</w:t>
      </w:r>
    </w:p>
    <w:p w:rsidR="00B06B55" w:rsidRPr="009F6B9D" w:rsidRDefault="00B06B55" w:rsidP="00B06B55">
      <w:pPr>
        <w:pStyle w:val="ListeParagraf"/>
        <w:numPr>
          <w:ilvl w:val="1"/>
          <w:numId w:val="19"/>
        </w:numPr>
        <w:tabs>
          <w:tab w:val="left" w:pos="1026"/>
        </w:tabs>
        <w:ind w:left="229"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 xml:space="preserve">Bir öğretim üyesinin danışmanlık yükü tezli yüksek lisans ve doktora programlarında aktif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pasif en fazla 14, tezsiz yüksek lisans programlarında en fazla 16’dır. </w:t>
      </w:r>
      <w:r w:rsidRPr="009F6B9D">
        <w:rPr>
          <w:rFonts w:ascii="Times New Roman" w:hAnsi="Times New Roman" w:cs="Times New Roman"/>
          <w:color w:val="000000" w:themeColor="text1"/>
          <w:spacing w:val="-4"/>
        </w:rPr>
        <w:t xml:space="preserve">Ancak, </w:t>
      </w:r>
      <w:r w:rsidRPr="009F6B9D">
        <w:rPr>
          <w:rFonts w:ascii="Times New Roman" w:hAnsi="Times New Roman" w:cs="Times New Roman"/>
          <w:color w:val="000000" w:themeColor="text1"/>
          <w:spacing w:val="-3"/>
        </w:rPr>
        <w:t xml:space="preserve">Yükseköğretim </w:t>
      </w:r>
      <w:r w:rsidRPr="009F6B9D">
        <w:rPr>
          <w:rFonts w:ascii="Times New Roman" w:hAnsi="Times New Roman" w:cs="Times New Roman"/>
          <w:color w:val="000000" w:themeColor="text1"/>
        </w:rPr>
        <w:t xml:space="preserve">Kurulu </w:t>
      </w:r>
      <w:r w:rsidRPr="009F6B9D">
        <w:rPr>
          <w:rFonts w:ascii="Times New Roman" w:hAnsi="Times New Roman" w:cs="Times New Roman"/>
          <w:color w:val="000000" w:themeColor="text1"/>
          <w:spacing w:val="-2"/>
        </w:rPr>
        <w:t xml:space="preserve">ile </w:t>
      </w:r>
      <w:r w:rsidRPr="009F6B9D">
        <w:rPr>
          <w:rFonts w:ascii="Times New Roman" w:hAnsi="Times New Roman" w:cs="Times New Roman"/>
          <w:color w:val="000000" w:themeColor="text1"/>
          <w:spacing w:val="-3"/>
        </w:rPr>
        <w:t xml:space="preserve">yapılan protokol dahilinde ve üniversite sanayi işbirliği çerçevesinde yürütülen tezli yüksek </w:t>
      </w:r>
      <w:r w:rsidRPr="009F6B9D">
        <w:rPr>
          <w:rFonts w:ascii="Times New Roman" w:hAnsi="Times New Roman" w:cs="Times New Roman"/>
          <w:color w:val="000000" w:themeColor="text1"/>
        </w:rPr>
        <w:t xml:space="preserve">lisans </w:t>
      </w:r>
      <w:r w:rsidRPr="009F6B9D">
        <w:rPr>
          <w:rFonts w:ascii="Times New Roman" w:hAnsi="Times New Roman" w:cs="Times New Roman"/>
          <w:color w:val="000000" w:themeColor="text1"/>
          <w:spacing w:val="-3"/>
        </w:rPr>
        <w:t xml:space="preserve">ve doktora programları için </w:t>
      </w:r>
      <w:r w:rsidRPr="009F6B9D">
        <w:rPr>
          <w:rFonts w:ascii="Times New Roman" w:hAnsi="Times New Roman" w:cs="Times New Roman"/>
          <w:color w:val="000000" w:themeColor="text1"/>
        </w:rPr>
        <w:t xml:space="preserve">21, </w:t>
      </w:r>
      <w:r w:rsidRPr="009F6B9D">
        <w:rPr>
          <w:rFonts w:ascii="Times New Roman" w:hAnsi="Times New Roman" w:cs="Times New Roman"/>
          <w:color w:val="000000" w:themeColor="text1"/>
          <w:spacing w:val="-3"/>
        </w:rPr>
        <w:t xml:space="preserve">tezsiz yüksek </w:t>
      </w:r>
      <w:r w:rsidRPr="009F6B9D">
        <w:rPr>
          <w:rFonts w:ascii="Times New Roman" w:hAnsi="Times New Roman" w:cs="Times New Roman"/>
          <w:color w:val="000000" w:themeColor="text1"/>
        </w:rPr>
        <w:t xml:space="preserve">lisans </w:t>
      </w:r>
      <w:r w:rsidRPr="009F6B9D">
        <w:rPr>
          <w:rFonts w:ascii="Times New Roman" w:hAnsi="Times New Roman" w:cs="Times New Roman"/>
          <w:color w:val="000000" w:themeColor="text1"/>
          <w:spacing w:val="-3"/>
        </w:rPr>
        <w:t xml:space="preserve">programları </w:t>
      </w:r>
      <w:r w:rsidRPr="009F6B9D">
        <w:rPr>
          <w:rFonts w:ascii="Times New Roman" w:hAnsi="Times New Roman" w:cs="Times New Roman"/>
          <w:color w:val="000000" w:themeColor="text1"/>
        </w:rPr>
        <w:t xml:space="preserve">için </w:t>
      </w:r>
      <w:r w:rsidRPr="009F6B9D">
        <w:rPr>
          <w:rFonts w:ascii="Times New Roman" w:hAnsi="Times New Roman" w:cs="Times New Roman"/>
          <w:color w:val="000000" w:themeColor="text1"/>
          <w:spacing w:val="-3"/>
        </w:rPr>
        <w:t xml:space="preserve">24’tür. </w:t>
      </w:r>
      <w:r w:rsidRPr="009F6B9D">
        <w:rPr>
          <w:rFonts w:ascii="Times New Roman" w:hAnsi="Times New Roman" w:cs="Times New Roman"/>
          <w:color w:val="000000" w:themeColor="text1"/>
        </w:rPr>
        <w:t>Bu sınırın altına düşene kadar öğretim üyelerine yeni danışmanlık</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verilmez.</w:t>
      </w:r>
    </w:p>
    <w:p w:rsidR="00B06B55" w:rsidRPr="009F6B9D" w:rsidRDefault="00B06B55" w:rsidP="00B06B55">
      <w:pPr>
        <w:pStyle w:val="ListeParagraf"/>
        <w:numPr>
          <w:ilvl w:val="1"/>
          <w:numId w:val="19"/>
        </w:numPr>
        <w:tabs>
          <w:tab w:val="left" w:pos="1026"/>
        </w:tabs>
        <w:ind w:left="229"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Öğretim üyesinin doktora danışmanı olarak atanabilmesi için; o tarihe kadar en az bir tamamlanmış yüksek lisans tezinde danışmanlık (ortak danışmanlık hariç) yapması gerekir.</w:t>
      </w:r>
    </w:p>
    <w:p w:rsidR="00B06B55" w:rsidRPr="009F6B9D" w:rsidRDefault="00B06B55" w:rsidP="00B06B55">
      <w:pPr>
        <w:pStyle w:val="ListeParagraf"/>
        <w:numPr>
          <w:ilvl w:val="1"/>
          <w:numId w:val="19"/>
        </w:numPr>
        <w:tabs>
          <w:tab w:val="left" w:pos="1026"/>
        </w:tabs>
        <w:ind w:left="229"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Kurum dışına atanan öğretim üyelerinin başlamış olan danışmanlıkları süreç tamamlanıncaya kadar devam eder.</w:t>
      </w:r>
    </w:p>
    <w:p w:rsidR="00B06B55" w:rsidRPr="009F6B9D" w:rsidRDefault="00B06B55" w:rsidP="00B06B55">
      <w:pPr>
        <w:pStyle w:val="ListeParagraf"/>
        <w:numPr>
          <w:ilvl w:val="1"/>
          <w:numId w:val="19"/>
        </w:numPr>
        <w:tabs>
          <w:tab w:val="left" w:pos="1026"/>
        </w:tabs>
        <w:ind w:left="229" w:right="229" w:firstLine="568"/>
        <w:rPr>
          <w:rFonts w:ascii="Times New Roman" w:hAnsi="Times New Roman" w:cs="Times New Roman"/>
          <w:color w:val="000000" w:themeColor="text1"/>
        </w:rPr>
      </w:pPr>
      <w:r w:rsidRPr="009F6B9D">
        <w:rPr>
          <w:rFonts w:ascii="Times New Roman" w:hAnsi="Times New Roman" w:cs="Times New Roman"/>
          <w:color w:val="000000" w:themeColor="text1"/>
        </w:rPr>
        <w:t>ÖYP araştırma görevlisi kapsamında lisansüstü öğrenim gören öğrencilerin danışmanlık görevini yürüten öğretim üyeleri her yarıyıl sonunda öğrenci hakkında enstitü tarafından hazırlanan değerlendirme raporunu hazırlayarak enstitüye sunar. Bu rapor düzenli olarak öğrencinin mecburi hizmet yükümlüsü olduğu yükseköğretim kurumuna iletilir. Bu işlemi süresi içerisinde gerçekleştirmeyen öğretim üyesine yeni danışmanlık</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verilmez.</w:t>
      </w:r>
    </w:p>
    <w:p w:rsidR="00B06B55" w:rsidRPr="009F6B9D" w:rsidRDefault="00B06B55" w:rsidP="00B06B55">
      <w:pPr>
        <w:pStyle w:val="Balk1"/>
        <w:spacing w:before="5"/>
        <w:rPr>
          <w:rFonts w:ascii="Times New Roman" w:hAnsi="Times New Roman" w:cs="Times New Roman"/>
          <w:color w:val="000000" w:themeColor="text1"/>
        </w:rPr>
      </w:pPr>
      <w:r w:rsidRPr="009F6B9D">
        <w:rPr>
          <w:rFonts w:ascii="Times New Roman" w:hAnsi="Times New Roman" w:cs="Times New Roman"/>
          <w:color w:val="000000" w:themeColor="text1"/>
        </w:rPr>
        <w:t>Tezli yüksek lisans ve doktora programı danışman belirleme</w:t>
      </w:r>
    </w:p>
    <w:p w:rsidR="00B06B55" w:rsidRPr="009F6B9D" w:rsidRDefault="00B06B55" w:rsidP="00B06B55">
      <w:pPr>
        <w:pStyle w:val="GvdeMetni"/>
        <w:ind w:right="222"/>
        <w:rPr>
          <w:rFonts w:ascii="Times New Roman" w:hAnsi="Times New Roman" w:cs="Times New Roman"/>
          <w:color w:val="000000" w:themeColor="text1"/>
        </w:rPr>
      </w:pPr>
      <w:r w:rsidRPr="009F6B9D">
        <w:rPr>
          <w:rFonts w:ascii="Times New Roman" w:hAnsi="Times New Roman" w:cs="Times New Roman"/>
          <w:b/>
          <w:color w:val="000000" w:themeColor="text1"/>
        </w:rPr>
        <w:t>MADDE 2</w:t>
      </w:r>
      <w:r w:rsidR="00030B46">
        <w:rPr>
          <w:rFonts w:ascii="Times New Roman" w:hAnsi="Times New Roman" w:cs="Times New Roman"/>
          <w:b/>
          <w:color w:val="000000" w:themeColor="text1"/>
        </w:rPr>
        <w:t>9</w:t>
      </w:r>
      <w:r w:rsidRPr="009F6B9D">
        <w:rPr>
          <w:rFonts w:ascii="Times New Roman" w:hAnsi="Times New Roman" w:cs="Times New Roman"/>
          <w:color w:val="000000" w:themeColor="text1"/>
        </w:rPr>
        <w:t>–(1) Öğrenci, kesin kayıt işlemlerini tamamladıktan sonra danışman belirlemek üzere, Başvuru ve Kayıt Takvimde belirtilen tarih aralığında SABİS Öğrenci Bilgi Sisteminden SAÜ’deki öğretim üyeleri arasından üç tercih yapar.</w:t>
      </w:r>
    </w:p>
    <w:p w:rsidR="00B06B55" w:rsidRPr="009F6B9D" w:rsidRDefault="00B06B55" w:rsidP="00B06B55">
      <w:pPr>
        <w:pStyle w:val="ListeParagraf"/>
        <w:numPr>
          <w:ilvl w:val="0"/>
          <w:numId w:val="16"/>
        </w:numPr>
        <w:tabs>
          <w:tab w:val="left" w:pos="1079"/>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tercih</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sıralamasına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göre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sistem</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üzerinden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onaya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sunulur.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Tercih</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 xml:space="preserve">edilen </w:t>
      </w:r>
      <w:r w:rsidRPr="009F6B9D">
        <w:rPr>
          <w:rFonts w:ascii="Times New Roman" w:hAnsi="Times New Roman" w:cs="Times New Roman"/>
          <w:color w:val="000000" w:themeColor="text1"/>
        </w:rPr>
        <w:t>her bir öğretim üyesi için onay süresi 48</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saattir.</w:t>
      </w:r>
    </w:p>
    <w:p w:rsidR="00B06B55" w:rsidRPr="009F6B9D" w:rsidRDefault="00B06B55" w:rsidP="00B06B55">
      <w:pPr>
        <w:pStyle w:val="ListeParagraf"/>
        <w:numPr>
          <w:ilvl w:val="0"/>
          <w:numId w:val="16"/>
        </w:numPr>
        <w:tabs>
          <w:tab w:val="left" w:pos="1079"/>
        </w:tabs>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Öğrencinin birinci sırada tercih ettiği öğretim üyesinin süresi içerisinde işlem yapmaması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danışmanlığa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vermemesi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tercih</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sırasıyla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diğer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üyelerine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düşer.</w:t>
      </w:r>
    </w:p>
    <w:p w:rsidR="00B06B55" w:rsidRPr="009F6B9D" w:rsidRDefault="00B06B55" w:rsidP="00B06B55">
      <w:pPr>
        <w:pStyle w:val="ListeParagraf"/>
        <w:numPr>
          <w:ilvl w:val="0"/>
          <w:numId w:val="16"/>
        </w:numPr>
        <w:tabs>
          <w:tab w:val="left" w:pos="1084"/>
        </w:tabs>
        <w:spacing w:line="237" w:lineRule="auto"/>
        <w:ind w:right="227" w:firstLine="566"/>
        <w:rPr>
          <w:rFonts w:ascii="Times New Roman" w:hAnsi="Times New Roman" w:cs="Times New Roman"/>
          <w:color w:val="000000" w:themeColor="text1"/>
        </w:rPr>
      </w:pPr>
      <w:r w:rsidRPr="009F6B9D">
        <w:rPr>
          <w:rFonts w:ascii="Times New Roman" w:hAnsi="Times New Roman" w:cs="Times New Roman"/>
          <w:color w:val="000000" w:themeColor="text1"/>
        </w:rPr>
        <w:t>Tercih edilen öğretim üyelerinden birinin onay vermesi durumunda belirlenen danışman EYK’ya sunulmak üzere enstitüye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düşer.</w:t>
      </w:r>
    </w:p>
    <w:p w:rsidR="00B06B55" w:rsidRPr="009F6B9D" w:rsidRDefault="00B06B55" w:rsidP="00B06B55">
      <w:pPr>
        <w:pStyle w:val="ListeParagraf"/>
        <w:numPr>
          <w:ilvl w:val="0"/>
          <w:numId w:val="16"/>
        </w:numPr>
        <w:tabs>
          <w:tab w:val="left" w:pos="1084"/>
        </w:tabs>
        <w:spacing w:before="1"/>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Tercih edilen öğretim üyelerinin onay vermemesi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süresi içerisinde işlem yapmaması durumunda öğrenciye danışman atama işlemi yapılması için sistem üzerinden EABD/EASD Başkanlığına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gönderilir.</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Anabilim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Dalı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Başkanlığının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atama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işlem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24</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saattir.</w:t>
      </w:r>
    </w:p>
    <w:p w:rsidR="00B06B55" w:rsidRPr="009F6B9D" w:rsidRDefault="00B06B55" w:rsidP="00B06B55">
      <w:pPr>
        <w:pStyle w:val="ListeParagraf"/>
        <w:numPr>
          <w:ilvl w:val="0"/>
          <w:numId w:val="16"/>
        </w:numPr>
        <w:tabs>
          <w:tab w:val="left" w:pos="1084"/>
        </w:tabs>
        <w:spacing w:before="3" w:line="235" w:lineRule="auto"/>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Anabilim Dalı Başkanlığı tarafından yapılan danışman atama işlemi EYK’ya sunulmak üzere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sistem üzerinden enstitüye gönderilir. Danışman atama işlemi EYK ile gerçekleştirilir.</w:t>
      </w:r>
    </w:p>
    <w:p w:rsidR="00B06B55" w:rsidRPr="009F6B9D" w:rsidRDefault="00B06B55" w:rsidP="00B06B55">
      <w:pPr>
        <w:pStyle w:val="ListeParagraf"/>
        <w:numPr>
          <w:ilvl w:val="0"/>
          <w:numId w:val="16"/>
        </w:numPr>
        <w:tabs>
          <w:tab w:val="left" w:pos="1084"/>
        </w:tabs>
        <w:spacing w:before="1"/>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Anabilim Dalı Başkanlığınca süresi içerisinde işlem yapılmaması durumunda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belirtilen süre içerisinde danışman tercih işlemini gerçekleştirmeyen öğrenciye danışman atama işlemi EYK ile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16"/>
        </w:numPr>
        <w:tabs>
          <w:tab w:val="left" w:pos="1084"/>
        </w:tabs>
        <w:ind w:right="220" w:firstLine="566"/>
        <w:rPr>
          <w:rFonts w:ascii="Times New Roman" w:hAnsi="Times New Roman" w:cs="Times New Roman"/>
          <w:color w:val="000000" w:themeColor="text1"/>
        </w:rPr>
      </w:pP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Yönetim</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Kurulunca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atanan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SABİS</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Bilgi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Sistemine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işlenir.</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Sistem üzerinden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atanan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üyesine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elektronik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posta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bilgi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mesajı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gönderilir.</w:t>
      </w:r>
    </w:p>
    <w:p w:rsidR="00B06B55" w:rsidRPr="009F6B9D" w:rsidRDefault="00B06B55" w:rsidP="00B06B55">
      <w:pPr>
        <w:pStyle w:val="Balk1"/>
        <w:spacing w:before="4"/>
        <w:rPr>
          <w:rFonts w:ascii="Times New Roman" w:hAnsi="Times New Roman" w:cs="Times New Roman"/>
          <w:color w:val="000000" w:themeColor="text1"/>
        </w:rPr>
      </w:pPr>
      <w:r w:rsidRPr="009F6B9D">
        <w:rPr>
          <w:rFonts w:ascii="Times New Roman" w:hAnsi="Times New Roman" w:cs="Times New Roman"/>
          <w:color w:val="000000" w:themeColor="text1"/>
        </w:rPr>
        <w:t>Tezsiz yüksek lisans programları proje danışmanı belirleme</w:t>
      </w:r>
    </w:p>
    <w:p w:rsidR="00B06B55" w:rsidRPr="009F6B9D" w:rsidRDefault="00B06B55" w:rsidP="00B06B55">
      <w:pPr>
        <w:pStyle w:val="GvdeMetni"/>
        <w:ind w:right="222"/>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MADDE </w:t>
      </w:r>
      <w:r w:rsidR="00030B46">
        <w:rPr>
          <w:rFonts w:ascii="Times New Roman" w:hAnsi="Times New Roman" w:cs="Times New Roman"/>
          <w:b/>
          <w:color w:val="000000" w:themeColor="text1"/>
        </w:rPr>
        <w:t>30</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Öğrenci, kesin kayıt işlemlerini tamamladıktan sonra danışman belirlemek üzere, Akademik Takvimde belirtilen tarih aralığında SABİS Öğrenci Bilgi Sisteminden SAÜ’deki öğretim üyeleri arasından üç tercih yapar.</w:t>
      </w:r>
    </w:p>
    <w:p w:rsidR="00B06B55" w:rsidRPr="009F6B9D" w:rsidRDefault="00B06B55" w:rsidP="00B06B55">
      <w:pPr>
        <w:pStyle w:val="ListeParagraf"/>
        <w:numPr>
          <w:ilvl w:val="0"/>
          <w:numId w:val="15"/>
        </w:numPr>
        <w:tabs>
          <w:tab w:val="left" w:pos="1084"/>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Proje Danışmanı </w:t>
      </w:r>
      <w:r w:rsidRPr="009F6B9D">
        <w:rPr>
          <w:rFonts w:ascii="Times New Roman" w:hAnsi="Times New Roman" w:cs="Times New Roman"/>
          <w:color w:val="000000" w:themeColor="text1"/>
          <w:spacing w:val="-3"/>
        </w:rPr>
        <w:t xml:space="preserve">atama </w:t>
      </w:r>
      <w:r w:rsidRPr="009F6B9D">
        <w:rPr>
          <w:rFonts w:ascii="Times New Roman" w:hAnsi="Times New Roman" w:cs="Times New Roman"/>
          <w:color w:val="000000" w:themeColor="text1"/>
        </w:rPr>
        <w:t xml:space="preserve">işlemi yapılması için yapılan tercihler sistem üzerinden EABD/EASD Başkanlığına gönderilir. Anabilim Dalı Başkanlığının </w:t>
      </w:r>
      <w:r w:rsidRPr="009F6B9D">
        <w:rPr>
          <w:rFonts w:ascii="Times New Roman" w:hAnsi="Times New Roman" w:cs="Times New Roman"/>
          <w:color w:val="000000" w:themeColor="text1"/>
          <w:spacing w:val="-3"/>
        </w:rPr>
        <w:t xml:space="preserve">danışman atama </w:t>
      </w:r>
      <w:r w:rsidRPr="009F6B9D">
        <w:rPr>
          <w:rFonts w:ascii="Times New Roman" w:hAnsi="Times New Roman" w:cs="Times New Roman"/>
          <w:color w:val="000000" w:themeColor="text1"/>
        </w:rPr>
        <w:t>işlem süresi 24</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saattir.</w:t>
      </w:r>
    </w:p>
    <w:p w:rsidR="00B06B55" w:rsidRPr="009F6B9D" w:rsidRDefault="00B06B55" w:rsidP="00B06B55">
      <w:pPr>
        <w:pStyle w:val="ListeParagraf"/>
        <w:numPr>
          <w:ilvl w:val="0"/>
          <w:numId w:val="15"/>
        </w:numPr>
        <w:tabs>
          <w:tab w:val="left" w:pos="1084"/>
        </w:tabs>
        <w:spacing w:line="237" w:lineRule="auto"/>
        <w:ind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Anabilim</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Dalı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Başkanlığı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yapılan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proje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atama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işlemi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EYK’ya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sunulmak üzere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sistem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üzerinden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gönderilir.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Proje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danışmanı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atama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işlemi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15"/>
        </w:numPr>
        <w:tabs>
          <w:tab w:val="left" w:pos="1084"/>
        </w:tabs>
        <w:ind w:left="229" w:right="228" w:firstLine="568"/>
        <w:rPr>
          <w:rFonts w:ascii="Times New Roman" w:hAnsi="Times New Roman" w:cs="Times New Roman"/>
          <w:color w:val="000000" w:themeColor="text1"/>
        </w:rPr>
      </w:pPr>
      <w:r w:rsidRPr="009F6B9D">
        <w:rPr>
          <w:rFonts w:ascii="Times New Roman" w:hAnsi="Times New Roman" w:cs="Times New Roman"/>
          <w:color w:val="000000" w:themeColor="text1"/>
        </w:rPr>
        <w:t>Anabilim Dalı Başkanlığınca süresi içerisinde işlem yapılmaması durumunda proje danışmanı atama işlemi EYK ile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Balk1"/>
        <w:spacing w:line="252" w:lineRule="exact"/>
        <w:rPr>
          <w:rFonts w:ascii="Times New Roman" w:hAnsi="Times New Roman" w:cs="Times New Roman"/>
          <w:color w:val="000000" w:themeColor="text1"/>
        </w:rPr>
      </w:pPr>
      <w:r w:rsidRPr="009F6B9D">
        <w:rPr>
          <w:rFonts w:ascii="Times New Roman" w:hAnsi="Times New Roman" w:cs="Times New Roman"/>
          <w:color w:val="000000" w:themeColor="text1"/>
        </w:rPr>
        <w:t>Ortak danışman atama</w:t>
      </w:r>
    </w:p>
    <w:p w:rsidR="00B06B55" w:rsidRPr="009F6B9D" w:rsidRDefault="00B06B55" w:rsidP="00B06B55">
      <w:pPr>
        <w:pStyle w:val="GvdeMetni"/>
        <w:ind w:left="229" w:right="224"/>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22"/>
        </w:rPr>
        <w:t xml:space="preserv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1</w:t>
      </w:r>
      <w:r w:rsidRPr="009F6B9D">
        <w:rPr>
          <w:rFonts w:ascii="Times New Roman" w:hAnsi="Times New Roman" w:cs="Times New Roman"/>
          <w:b/>
          <w:color w:val="000000" w:themeColor="text1"/>
        </w:rPr>
        <w:t>–</w:t>
      </w:r>
      <w:r w:rsidRPr="009F6B9D">
        <w:rPr>
          <w:rFonts w:ascii="Times New Roman" w:hAnsi="Times New Roman" w:cs="Times New Roman"/>
          <w:b/>
          <w:color w:val="000000" w:themeColor="text1"/>
          <w:spacing w:val="-18"/>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spacing w:val="-3"/>
        </w:rPr>
        <w:t>Ortak</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çalışmasının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niteliğinin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birden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fazla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 xml:space="preserve">danışman gerektirdiği durumlarda “Ortak Danışman Atama </w:t>
      </w:r>
      <w:r w:rsidRPr="009F6B9D">
        <w:rPr>
          <w:rFonts w:ascii="Times New Roman" w:hAnsi="Times New Roman" w:cs="Times New Roman"/>
          <w:color w:val="000000" w:themeColor="text1"/>
          <w:spacing w:val="-4"/>
        </w:rPr>
        <w:t xml:space="preserve">Formu” </w:t>
      </w:r>
      <w:r w:rsidRPr="009F6B9D">
        <w:rPr>
          <w:rFonts w:ascii="Times New Roman" w:hAnsi="Times New Roman" w:cs="Times New Roman"/>
          <w:color w:val="000000" w:themeColor="text1"/>
        </w:rPr>
        <w:t xml:space="preserve">ile (danışmanın gerekçeli önerisi, önerilen ortak danışmanın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EABD/EASD başkanının </w:t>
      </w:r>
      <w:r w:rsidRPr="009F6B9D">
        <w:rPr>
          <w:rFonts w:ascii="Times New Roman" w:hAnsi="Times New Roman" w:cs="Times New Roman"/>
          <w:color w:val="000000" w:themeColor="text1"/>
          <w:spacing w:val="-3"/>
        </w:rPr>
        <w:t xml:space="preserve">onayı </w:t>
      </w:r>
      <w:r w:rsidRPr="009F6B9D">
        <w:rPr>
          <w:rFonts w:ascii="Times New Roman" w:hAnsi="Times New Roman" w:cs="Times New Roman"/>
          <w:color w:val="000000" w:themeColor="text1"/>
        </w:rPr>
        <w:t>üzerine) EYK kararı ile atanır. Ortak danışman, öğretim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üyesi</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kuruluşta</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spacing w:val="-3"/>
        </w:rPr>
        <w:t>görevli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derecesine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sahip</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olmalıdır.</w:t>
      </w:r>
    </w:p>
    <w:p w:rsidR="00B06B55" w:rsidRPr="009F6B9D" w:rsidRDefault="00B06B55" w:rsidP="00B06B55">
      <w:pPr>
        <w:pStyle w:val="ListeParagraf"/>
        <w:numPr>
          <w:ilvl w:val="0"/>
          <w:numId w:val="14"/>
        </w:numPr>
        <w:tabs>
          <w:tab w:val="left" w:pos="1084"/>
        </w:tabs>
        <w:spacing w:line="253" w:lineRule="exact"/>
        <w:rPr>
          <w:rFonts w:ascii="Times New Roman" w:hAnsi="Times New Roman" w:cs="Times New Roman"/>
          <w:color w:val="000000" w:themeColor="text1"/>
        </w:rPr>
      </w:pPr>
      <w:r w:rsidRPr="009F6B9D">
        <w:rPr>
          <w:rFonts w:ascii="Times New Roman" w:hAnsi="Times New Roman" w:cs="Times New Roman"/>
          <w:color w:val="000000" w:themeColor="text1"/>
        </w:rPr>
        <w:t>Ortak danışman ataması sadece tez aşamasında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yapılır.</w:t>
      </w:r>
    </w:p>
    <w:p w:rsidR="00B06B55" w:rsidRPr="009F6B9D" w:rsidRDefault="00B06B55" w:rsidP="00B06B55">
      <w:pPr>
        <w:pStyle w:val="ListeParagraf"/>
        <w:numPr>
          <w:ilvl w:val="0"/>
          <w:numId w:val="14"/>
        </w:numPr>
        <w:tabs>
          <w:tab w:val="left" w:pos="1084"/>
        </w:tabs>
        <w:spacing w:line="237" w:lineRule="auto"/>
        <w:ind w:left="229" w:right="225"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Ortak Danışmanlığın Sonlandırılması: Danışmanlardan birinin ilgili EABD/EASD başkanlığına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enstitüye başvurması halinde EYK kararı ile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sonlandırılır.</w:t>
      </w:r>
    </w:p>
    <w:p w:rsidR="00B06B55" w:rsidRPr="009F6B9D" w:rsidRDefault="00B06B55" w:rsidP="00B06B55">
      <w:pPr>
        <w:pStyle w:val="Balk1"/>
        <w:spacing w:before="8"/>
        <w:ind w:left="795"/>
        <w:rPr>
          <w:rFonts w:ascii="Times New Roman" w:hAnsi="Times New Roman" w:cs="Times New Roman"/>
          <w:color w:val="000000" w:themeColor="text1"/>
        </w:rPr>
      </w:pPr>
      <w:r w:rsidRPr="009F6B9D">
        <w:rPr>
          <w:rFonts w:ascii="Times New Roman" w:hAnsi="Times New Roman" w:cs="Times New Roman"/>
          <w:color w:val="000000" w:themeColor="text1"/>
        </w:rPr>
        <w:t>Danışman değişikliği</w:t>
      </w:r>
    </w:p>
    <w:p w:rsidR="00B06B55" w:rsidRPr="009F6B9D" w:rsidRDefault="00B06B55" w:rsidP="00B06B55">
      <w:pPr>
        <w:pStyle w:val="GvdeMetni"/>
        <w:spacing w:line="237" w:lineRule="auto"/>
        <w:ind w:left="229" w:right="110"/>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2</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 xml:space="preserve">(1) Danışman Değişikliği talebi en erken birinci dönem tamamlandıktan </w:t>
      </w:r>
      <w:r w:rsidRPr="009F6B9D">
        <w:rPr>
          <w:rFonts w:ascii="Times New Roman" w:hAnsi="Times New Roman" w:cs="Times New Roman"/>
          <w:color w:val="000000" w:themeColor="text1"/>
          <w:spacing w:val="-3"/>
        </w:rPr>
        <w:t xml:space="preserve">sonra </w:t>
      </w:r>
      <w:r w:rsidRPr="009F6B9D">
        <w:rPr>
          <w:rFonts w:ascii="Times New Roman" w:hAnsi="Times New Roman" w:cs="Times New Roman"/>
          <w:color w:val="000000" w:themeColor="text1"/>
        </w:rPr>
        <w:t>Akademik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Takvimde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belirtilen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tarihlerde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yapılır.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yapılmayan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başvurular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dikkate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alınmaz,</w:t>
      </w:r>
    </w:p>
    <w:p w:rsidR="00B06B55" w:rsidRPr="009F6B9D" w:rsidRDefault="00B06B55" w:rsidP="00B06B55">
      <w:pPr>
        <w:pStyle w:val="ListeParagraf"/>
        <w:numPr>
          <w:ilvl w:val="0"/>
          <w:numId w:val="13"/>
        </w:numPr>
        <w:tabs>
          <w:tab w:val="left" w:pos="1077"/>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 danışman değiştirmek isterse </w:t>
      </w:r>
      <w:r w:rsidRPr="009F6B9D">
        <w:rPr>
          <w:rFonts w:ascii="Times New Roman" w:hAnsi="Times New Roman" w:cs="Times New Roman"/>
          <w:color w:val="000000" w:themeColor="text1"/>
          <w:spacing w:val="-3"/>
        </w:rPr>
        <w:t xml:space="preserve">SABİS </w:t>
      </w:r>
      <w:r w:rsidRPr="009F6B9D">
        <w:rPr>
          <w:rFonts w:ascii="Times New Roman" w:hAnsi="Times New Roman" w:cs="Times New Roman"/>
          <w:color w:val="000000" w:themeColor="text1"/>
        </w:rPr>
        <w:t xml:space="preserve">Öğrenci Bilgi Sistemi üzerinden Danışman Değişikliği için talepte bulunur. Talep sırasıyla </w:t>
      </w:r>
      <w:r w:rsidRPr="009F6B9D">
        <w:rPr>
          <w:rFonts w:ascii="Times New Roman" w:hAnsi="Times New Roman" w:cs="Times New Roman"/>
          <w:color w:val="000000" w:themeColor="text1"/>
          <w:spacing w:val="-3"/>
        </w:rPr>
        <w:t xml:space="preserve">eski </w:t>
      </w:r>
      <w:r w:rsidRPr="009F6B9D">
        <w:rPr>
          <w:rFonts w:ascii="Times New Roman" w:hAnsi="Times New Roman" w:cs="Times New Roman"/>
          <w:color w:val="000000" w:themeColor="text1"/>
        </w:rPr>
        <w:t xml:space="preserve">danışman, yeni danışman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EABD/EASD Başkanı onayına sunulur. Danışman değişikliği talebinin ilgili öğretim üyelerince onaylanması durumunda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değişikliği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EYK’ya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sunulmak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üzere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sistem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üzerinden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gönderilir. Danışman değişikliği EYK ile gerçekleştirilir.</w:t>
      </w:r>
    </w:p>
    <w:p w:rsidR="00B06B55" w:rsidRPr="009F6B9D" w:rsidRDefault="00B06B55" w:rsidP="00B06B55">
      <w:pPr>
        <w:pStyle w:val="ListeParagraf"/>
        <w:numPr>
          <w:ilvl w:val="0"/>
          <w:numId w:val="13"/>
        </w:numPr>
        <w:tabs>
          <w:tab w:val="left" w:pos="1084"/>
        </w:tabs>
        <w:spacing w:before="2"/>
        <w:ind w:right="221" w:firstLine="566"/>
        <w:rPr>
          <w:rFonts w:ascii="Times New Roman" w:hAnsi="Times New Roman" w:cs="Times New Roman"/>
          <w:color w:val="000000" w:themeColor="text1"/>
        </w:rPr>
      </w:pP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Yönetim</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Kurulunca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atanan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spacing w:val="-3"/>
        </w:rPr>
        <w:t>SABİS</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Bilgi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Sistemine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işlenir.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 xml:space="preserve">Sistem üzerinden öğrenci, eski danışman, yeni danışman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EABD/EASD Başkanlığına elektronik posta olarak bilgi mesajı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gönderilir.</w:t>
      </w:r>
    </w:p>
    <w:p w:rsidR="00B06B55" w:rsidRPr="009F6B9D" w:rsidRDefault="00B06B55" w:rsidP="00B06B55">
      <w:pPr>
        <w:pStyle w:val="ListeParagraf"/>
        <w:numPr>
          <w:ilvl w:val="0"/>
          <w:numId w:val="13"/>
        </w:numPr>
        <w:tabs>
          <w:tab w:val="left" w:pos="1084"/>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Danışman değişikliği talebinin eski danışman, yeni danışman veya EABD/EASD Başkanlığınca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verilmemesi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onay</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vermeyen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üyesi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sisteme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gerekçesini</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yazar.</w:t>
      </w:r>
    </w:p>
    <w:p w:rsidR="00B06B55" w:rsidRPr="009F6B9D" w:rsidRDefault="00B06B55" w:rsidP="00B06B55">
      <w:pPr>
        <w:pStyle w:val="ListeParagraf"/>
        <w:numPr>
          <w:ilvl w:val="0"/>
          <w:numId w:val="13"/>
        </w:numPr>
        <w:tabs>
          <w:tab w:val="left" w:pos="1084"/>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Öğrenciye sistem üzerinden “Danışman Değişikliği talebiniz onaylanmamıştır” elektronik posta bilgi mesajı gönderilir. Bunun üzerine öğrenci tekrar EABD/EASD Başkanlığına dilekçe ile başvurarak</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ikinci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kez</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danışman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değişikliği</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talebinde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bulunabilir.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İkinci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talebin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olumsuz</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sonuçlanması durumunda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talebini</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dilekçe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bildirir,</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karara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bağlar.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Zorunlu Hallerde Danışman Değişikliği</w:t>
      </w:r>
    </w:p>
    <w:p w:rsidR="00B06B55" w:rsidRPr="009F6B9D" w:rsidRDefault="00B06B55" w:rsidP="00B06B55">
      <w:pPr>
        <w:pStyle w:val="GvdeMetni"/>
        <w:ind w:right="223"/>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3</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 xml:space="preserve">(1) Zorunlu durumlarda (öğrenci danışmanının altı aydan daha uzun süre ile </w:t>
      </w:r>
      <w:r w:rsidRPr="009F6B9D">
        <w:rPr>
          <w:rFonts w:ascii="Times New Roman" w:hAnsi="Times New Roman" w:cs="Times New Roman"/>
          <w:color w:val="000000" w:themeColor="text1"/>
          <w:spacing w:val="-3"/>
        </w:rPr>
        <w:t>yurt</w:t>
      </w:r>
      <w:r w:rsidR="00A112A9">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spacing w:val="-3"/>
        </w:rPr>
        <w:t xml:space="preserve">dışında </w:t>
      </w:r>
      <w:r w:rsidRPr="009F6B9D">
        <w:rPr>
          <w:rFonts w:ascii="Times New Roman" w:hAnsi="Times New Roman" w:cs="Times New Roman"/>
          <w:color w:val="000000" w:themeColor="text1"/>
        </w:rPr>
        <w:t xml:space="preserve">görevlendirilmesi, hastalık, askerlik görevi, kurum dışı </w:t>
      </w:r>
      <w:r w:rsidRPr="009F6B9D">
        <w:rPr>
          <w:rFonts w:ascii="Times New Roman" w:hAnsi="Times New Roman" w:cs="Times New Roman"/>
          <w:color w:val="000000" w:themeColor="text1"/>
          <w:spacing w:val="-3"/>
        </w:rPr>
        <w:t xml:space="preserve">atama veya </w:t>
      </w:r>
      <w:r w:rsidRPr="009F6B9D">
        <w:rPr>
          <w:rFonts w:ascii="Times New Roman" w:hAnsi="Times New Roman" w:cs="Times New Roman"/>
          <w:color w:val="000000" w:themeColor="text1"/>
        </w:rPr>
        <w:t xml:space="preserve">öğrencinin enstitüden gerekçeli talebi) EABD/EASD başkanlığının önerisi üzerine EYK'nın </w:t>
      </w:r>
      <w:r w:rsidRPr="009F6B9D">
        <w:rPr>
          <w:rFonts w:ascii="Times New Roman" w:hAnsi="Times New Roman" w:cs="Times New Roman"/>
          <w:color w:val="000000" w:themeColor="text1"/>
          <w:spacing w:val="-4"/>
        </w:rPr>
        <w:t xml:space="preserve">uygun </w:t>
      </w:r>
      <w:r w:rsidRPr="009F6B9D">
        <w:rPr>
          <w:rFonts w:ascii="Times New Roman" w:hAnsi="Times New Roman" w:cs="Times New Roman"/>
          <w:color w:val="000000" w:themeColor="text1"/>
        </w:rPr>
        <w:t xml:space="preserve">gördüğü hallerde danışman değişikliği yapılır. Danışman değişikliği EYK kararı ile kesinleşir. Sistem üzerinden öğrenciye, danışman öğretim üyesine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EABD/EASD Başkanlığına elektronik posta bilgi mesajı</w:t>
      </w:r>
      <w:r w:rsidRPr="009F6B9D">
        <w:rPr>
          <w:rFonts w:ascii="Times New Roman" w:hAnsi="Times New Roman" w:cs="Times New Roman"/>
          <w:color w:val="000000" w:themeColor="text1"/>
          <w:spacing w:val="42"/>
        </w:rPr>
        <w:t xml:space="preserve"> </w:t>
      </w:r>
      <w:r w:rsidRPr="009F6B9D">
        <w:rPr>
          <w:rFonts w:ascii="Times New Roman" w:hAnsi="Times New Roman" w:cs="Times New Roman"/>
          <w:color w:val="000000" w:themeColor="text1"/>
        </w:rPr>
        <w:t>gönderilir.</w:t>
      </w:r>
    </w:p>
    <w:p w:rsidR="00B06B55" w:rsidRPr="009F6B9D" w:rsidRDefault="00B06B55" w:rsidP="00B06B55">
      <w:pPr>
        <w:pStyle w:val="GvdeMetni"/>
        <w:ind w:right="222"/>
        <w:rPr>
          <w:rFonts w:ascii="Times New Roman" w:hAnsi="Times New Roman" w:cs="Times New Roman"/>
          <w:color w:val="000000" w:themeColor="text1"/>
        </w:rPr>
      </w:pPr>
      <w:r w:rsidRPr="009F6B9D">
        <w:rPr>
          <w:rFonts w:ascii="Times New Roman" w:hAnsi="Times New Roman" w:cs="Times New Roman"/>
          <w:color w:val="000000" w:themeColor="text1"/>
        </w:rPr>
        <w:t>(2)</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Zorunlu</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haller</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dışında,</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danışmanı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değiştirilen</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öğrenim</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2"/>
        </w:rPr>
        <w:t xml:space="preserve">içinde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spacing w:val="-3"/>
        </w:rPr>
        <w:t>karar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tarihini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takip</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eden, yüksek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yarıyıldan</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önce tezini teslim</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edemez.</w:t>
      </w:r>
    </w:p>
    <w:p w:rsidR="00B06B55" w:rsidRPr="009F6B9D" w:rsidRDefault="00B06B55" w:rsidP="00B06B55">
      <w:pPr>
        <w:spacing w:before="8" w:line="244" w:lineRule="auto"/>
        <w:ind w:left="142" w:right="112" w:firstLine="567"/>
        <w:jc w:val="both"/>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Ders ve sınav mazeretleri, yeterlik, tez öneri, tez izleme ve tez savunma sınavı mazeretleri </w:t>
      </w:r>
      <w:r w:rsidRPr="009F6B9D">
        <w:rPr>
          <w:rFonts w:ascii="Times New Roman" w:hAnsi="Times New Roman" w:cs="Times New Roman"/>
          <w:b/>
          <w:color w:val="000000" w:themeColor="text1"/>
        </w:rPr>
        <w:tab/>
        <w:t>MADDE 3</w:t>
      </w:r>
      <w:r w:rsidR="00030B46">
        <w:rPr>
          <w:rFonts w:ascii="Times New Roman" w:hAnsi="Times New Roman" w:cs="Times New Roman"/>
          <w:b/>
          <w:color w:val="000000" w:themeColor="text1"/>
        </w:rPr>
        <w:t>4</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Ara sınava katılamayan öğrenciler, mazeretini belgeleyerek bir dilekçe ile dersin öğretim üyesine yazılı olarak bildirir. Öğrencinin mazereti dersin öğretim üyesi tarafından değerlendirilerek mazeret sınavı yapılabilir.</w:t>
      </w:r>
    </w:p>
    <w:p w:rsidR="00B06B55" w:rsidRPr="009F6B9D" w:rsidRDefault="00B06B55" w:rsidP="00B06B55">
      <w:pPr>
        <w:pStyle w:val="ListeParagraf"/>
        <w:numPr>
          <w:ilvl w:val="0"/>
          <w:numId w:val="12"/>
        </w:numPr>
        <w:tabs>
          <w:tab w:val="left" w:pos="1084"/>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Akademik Takvimde belirtilen tarihte final mazeret sınavlarına katılacak öğrenci, mazeretini belgeleyerek bir dilekçe ile Enstitü Müdürlüğüne yazılı olarak başvurur. </w:t>
      </w:r>
      <w:r w:rsidRPr="009F6B9D">
        <w:rPr>
          <w:rFonts w:ascii="Times New Roman" w:hAnsi="Times New Roman" w:cs="Times New Roman"/>
          <w:color w:val="000000" w:themeColor="text1"/>
          <w:spacing w:val="-3"/>
        </w:rPr>
        <w:t xml:space="preserve">Öğrencinin </w:t>
      </w:r>
      <w:r w:rsidRPr="009F6B9D">
        <w:rPr>
          <w:rFonts w:ascii="Times New Roman" w:hAnsi="Times New Roman" w:cs="Times New Roman"/>
          <w:color w:val="000000" w:themeColor="text1"/>
        </w:rPr>
        <w:t xml:space="preserve">mazeretinin kabulü EYK </w:t>
      </w:r>
      <w:r w:rsidRPr="009F6B9D">
        <w:rPr>
          <w:rFonts w:ascii="Times New Roman" w:hAnsi="Times New Roman" w:cs="Times New Roman"/>
          <w:color w:val="000000" w:themeColor="text1"/>
          <w:spacing w:val="-3"/>
        </w:rPr>
        <w:t xml:space="preserve">kararı </w:t>
      </w:r>
      <w:r w:rsidRPr="009F6B9D">
        <w:rPr>
          <w:rFonts w:ascii="Times New Roman" w:hAnsi="Times New Roman" w:cs="Times New Roman"/>
          <w:color w:val="000000" w:themeColor="text1"/>
        </w:rPr>
        <w:t>ile kesinleşir. Akademik takvimde belirtilen tarihlerde mazeret sınavı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12"/>
        </w:numPr>
        <w:tabs>
          <w:tab w:val="left" w:pos="1084"/>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 savunma, yeterlik, tez öneri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tez izleme sınav tarihleri; danışman/EABD/EASD başkanlığı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belirlenerek,</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hafta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öncesinden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bildirilen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tarafından ilan edilen tarihlerde yapılmak zorundadır. Yurt</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dışında görevlendirilme, hastalık, jüri üyelerinin çekilmesi gibi zorunlu durumlar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EYK’nın </w:t>
      </w:r>
      <w:r w:rsidRPr="009F6B9D">
        <w:rPr>
          <w:rFonts w:ascii="Times New Roman" w:hAnsi="Times New Roman" w:cs="Times New Roman"/>
          <w:color w:val="000000" w:themeColor="text1"/>
          <w:spacing w:val="-4"/>
        </w:rPr>
        <w:t xml:space="preserve">uygun </w:t>
      </w:r>
      <w:r w:rsidRPr="009F6B9D">
        <w:rPr>
          <w:rFonts w:ascii="Times New Roman" w:hAnsi="Times New Roman" w:cs="Times New Roman"/>
          <w:color w:val="000000" w:themeColor="text1"/>
        </w:rPr>
        <w:t>göreceği diğer mazeret hallerinde zamanında yapılamayan sınavlar, EYK’nın belirleyeceği tarih aralığında</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gerçekleştirilir.</w:t>
      </w:r>
    </w:p>
    <w:p w:rsidR="00B06B55" w:rsidRPr="009F6B9D" w:rsidRDefault="00B06B55" w:rsidP="00B06B55">
      <w:pPr>
        <w:pStyle w:val="ListeParagraf"/>
        <w:numPr>
          <w:ilvl w:val="0"/>
          <w:numId w:val="12"/>
        </w:numPr>
        <w:tabs>
          <w:tab w:val="left" w:pos="1084"/>
        </w:tabs>
        <w:spacing w:line="252"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Uzmanlık Alan Derslerinin mazeret sınavı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yoktur.</w:t>
      </w:r>
    </w:p>
    <w:p w:rsidR="00B06B55" w:rsidRPr="009F6B9D" w:rsidRDefault="00B06B55" w:rsidP="00B06B55">
      <w:pPr>
        <w:pStyle w:val="ListeParagraf"/>
        <w:numPr>
          <w:ilvl w:val="0"/>
          <w:numId w:val="12"/>
        </w:numPr>
        <w:tabs>
          <w:tab w:val="left" w:pos="1084"/>
        </w:tabs>
        <w:spacing w:line="272"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Mazeret sınavlarının mazereti yoktur.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Kayıt dondurma</w:t>
      </w:r>
    </w:p>
    <w:p w:rsidR="00B06B55" w:rsidRPr="009F6B9D" w:rsidRDefault="00B06B55" w:rsidP="00B06B55">
      <w:pPr>
        <w:spacing w:line="251" w:lineRule="exact"/>
        <w:ind w:left="797"/>
        <w:jc w:val="both"/>
        <w:rPr>
          <w:rFonts w:ascii="Times New Roman" w:hAnsi="Times New Roman" w:cs="Times New Roman"/>
          <w:color w:val="000000" w:themeColor="text1"/>
        </w:rPr>
      </w:pPr>
      <w:r w:rsidRPr="009F6B9D">
        <w:rPr>
          <w:rFonts w:ascii="Times New Roman" w:hAnsi="Times New Roman" w:cs="Times New Roman"/>
          <w:b/>
          <w:color w:val="000000" w:themeColor="text1"/>
        </w:rPr>
        <w:t>MADDE 3</w:t>
      </w:r>
      <w:r w:rsidR="00030B46">
        <w:rPr>
          <w:rFonts w:ascii="Times New Roman" w:hAnsi="Times New Roman" w:cs="Times New Roman"/>
          <w:b/>
          <w:color w:val="000000" w:themeColor="text1"/>
        </w:rPr>
        <w:t>5</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Sağlık Sebebiyle Kayıt Dondurma</w:t>
      </w:r>
    </w:p>
    <w:p w:rsidR="00B06B55" w:rsidRPr="009F6B9D" w:rsidRDefault="00B06B55" w:rsidP="00B06B55">
      <w:pPr>
        <w:pStyle w:val="ListeParagraf"/>
        <w:numPr>
          <w:ilvl w:val="0"/>
          <w:numId w:val="11"/>
        </w:numPr>
        <w:tabs>
          <w:tab w:val="left" w:pos="1084"/>
        </w:tabs>
        <w:ind w:right="223" w:firstLine="566"/>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Tam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teşekküllü</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hastanelerden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öğretim</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dönemini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kapsayan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aralıksız</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dört</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haftalık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 xml:space="preserve">heyet raporu alan öğrencilerin en çok bir yarıyıla kadar; aralıksız en az sekiz haftalık heyet raporu söz konusu olduğu durumlarda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doğum raporu bulunan öğrencilerin en çok iki yarıyıla kadar</w:t>
      </w:r>
      <w:r w:rsidRPr="009F6B9D">
        <w:rPr>
          <w:rFonts w:ascii="Times New Roman" w:hAnsi="Times New Roman" w:cs="Times New Roman"/>
          <w:color w:val="000000" w:themeColor="text1"/>
          <w:spacing w:val="-3"/>
        </w:rPr>
        <w:t xml:space="preserve"> EYK </w:t>
      </w:r>
      <w:r w:rsidRPr="009F6B9D">
        <w:rPr>
          <w:rFonts w:ascii="Times New Roman" w:hAnsi="Times New Roman" w:cs="Times New Roman"/>
          <w:color w:val="000000" w:themeColor="text1"/>
        </w:rPr>
        <w:t>kararı ile kayıtları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dondurulur.</w:t>
      </w:r>
    </w:p>
    <w:p w:rsidR="00B06B55" w:rsidRPr="009F6B9D" w:rsidRDefault="00B06B55" w:rsidP="00B06B55">
      <w:pPr>
        <w:pStyle w:val="ListeParagraf"/>
        <w:numPr>
          <w:ilvl w:val="0"/>
          <w:numId w:val="11"/>
        </w:numPr>
        <w:tabs>
          <w:tab w:val="left" w:pos="1084"/>
        </w:tabs>
        <w:ind w:right="224" w:firstLine="566"/>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Öğrenciler; raporun </w:t>
      </w:r>
      <w:r w:rsidRPr="009F6B9D">
        <w:rPr>
          <w:rFonts w:ascii="Times New Roman" w:hAnsi="Times New Roman" w:cs="Times New Roman"/>
          <w:color w:val="000000" w:themeColor="text1"/>
          <w:spacing w:val="-4"/>
        </w:rPr>
        <w:t xml:space="preserve">başlama </w:t>
      </w:r>
      <w:r w:rsidRPr="009F6B9D">
        <w:rPr>
          <w:rFonts w:ascii="Times New Roman" w:hAnsi="Times New Roman" w:cs="Times New Roman"/>
          <w:color w:val="000000" w:themeColor="text1"/>
        </w:rPr>
        <w:t xml:space="preserve">tarihinden itibaren, en geç yedi gün içinde durumlarını açıklayan dilekçe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belgelerini enstitü müdürlüğüne bildirmek zorundadır. Bu sürede beyan edilmeyen başvurular </w:t>
      </w:r>
      <w:r w:rsidRPr="009F6B9D">
        <w:rPr>
          <w:rFonts w:ascii="Times New Roman" w:hAnsi="Times New Roman" w:cs="Times New Roman"/>
          <w:color w:val="000000" w:themeColor="text1"/>
          <w:spacing w:val="-3"/>
        </w:rPr>
        <w:t>kabul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edilmez.</w:t>
      </w:r>
    </w:p>
    <w:p w:rsidR="00B06B55" w:rsidRDefault="00B06B55" w:rsidP="00B06B55">
      <w:pPr>
        <w:pStyle w:val="ListeParagraf"/>
        <w:numPr>
          <w:ilvl w:val="0"/>
          <w:numId w:val="11"/>
        </w:numPr>
        <w:tabs>
          <w:tab w:val="left" w:pos="1084"/>
        </w:tabs>
        <w:spacing w:line="237" w:lineRule="auto"/>
        <w:ind w:right="237" w:firstLine="566"/>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 xml:space="preserve">Sağlık sebebiyle </w:t>
      </w:r>
      <w:r w:rsidRPr="009F6B9D">
        <w:rPr>
          <w:rFonts w:ascii="Times New Roman" w:hAnsi="Times New Roman" w:cs="Times New Roman"/>
          <w:color w:val="000000" w:themeColor="text1"/>
          <w:spacing w:val="-3"/>
        </w:rPr>
        <w:t xml:space="preserve">kaydı </w:t>
      </w:r>
      <w:r w:rsidRPr="009F6B9D">
        <w:rPr>
          <w:rFonts w:ascii="Times New Roman" w:hAnsi="Times New Roman" w:cs="Times New Roman"/>
          <w:color w:val="000000" w:themeColor="text1"/>
        </w:rPr>
        <w:t xml:space="preserve">dondurulan öğrencinin, sağlık sorununun </w:t>
      </w:r>
      <w:r w:rsidRPr="009F6B9D">
        <w:rPr>
          <w:rFonts w:ascii="Times New Roman" w:hAnsi="Times New Roman" w:cs="Times New Roman"/>
          <w:color w:val="000000" w:themeColor="text1"/>
          <w:spacing w:val="5"/>
        </w:rPr>
        <w:t xml:space="preserve">ortadan </w:t>
      </w:r>
      <w:r w:rsidRPr="009F6B9D">
        <w:rPr>
          <w:rFonts w:ascii="Times New Roman" w:hAnsi="Times New Roman" w:cs="Times New Roman"/>
          <w:color w:val="000000" w:themeColor="text1"/>
          <w:spacing w:val="3"/>
        </w:rPr>
        <w:t xml:space="preserve">kalktığını </w:t>
      </w:r>
      <w:r w:rsidRPr="009F6B9D">
        <w:rPr>
          <w:rFonts w:ascii="Times New Roman" w:hAnsi="Times New Roman" w:cs="Times New Roman"/>
          <w:color w:val="000000" w:themeColor="text1"/>
        </w:rPr>
        <w:t>bildirmesi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halinde,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dondurma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işlemi</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iptal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edilir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kayıt</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yenileme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hakkı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verilir.</w:t>
      </w:r>
    </w:p>
    <w:p w:rsidR="00B06B55" w:rsidRPr="009E762C" w:rsidRDefault="00B06B55" w:rsidP="00B06B55">
      <w:pPr>
        <w:pStyle w:val="ListeParagraf"/>
        <w:numPr>
          <w:ilvl w:val="0"/>
          <w:numId w:val="11"/>
        </w:numPr>
        <w:tabs>
          <w:tab w:val="left" w:pos="1084"/>
        </w:tabs>
        <w:spacing w:line="237" w:lineRule="auto"/>
        <w:ind w:right="237" w:firstLine="566"/>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9E762C">
        <w:rPr>
          <w:rFonts w:ascii="Times New Roman" w:hAnsi="Times New Roman" w:cs="Times New Roman"/>
          <w:color w:val="000000" w:themeColor="text1"/>
        </w:rPr>
        <w:t>Sağlık durumu nedeniyle EYK kararıyla öğrenime ara veren öğrenciler, raporlu oldukları süre içinde derslere veya ders sınavlarına ya da tez sınavlarına (tez öneri, tez izleme, tez savunma) giremez. Bu süre içinde girilen dersler, ders sınavları ve tez sınavları geçersiz sayılır.</w:t>
      </w:r>
    </w:p>
    <w:p w:rsidR="00B06B55" w:rsidRPr="009F6B9D" w:rsidRDefault="00B06B55" w:rsidP="00B06B55">
      <w:pPr>
        <w:pStyle w:val="ListeParagraf"/>
        <w:numPr>
          <w:ilvl w:val="0"/>
          <w:numId w:val="10"/>
        </w:numPr>
        <w:tabs>
          <w:tab w:val="left" w:pos="1084"/>
        </w:tabs>
        <w:spacing w:line="252" w:lineRule="exact"/>
        <w:ind w:hanging="287"/>
        <w:rPr>
          <w:rFonts w:ascii="Times New Roman" w:hAnsi="Times New Roman" w:cs="Times New Roman"/>
          <w:color w:val="000000" w:themeColor="text1"/>
        </w:rPr>
      </w:pPr>
      <w:r w:rsidRPr="009F6B9D">
        <w:rPr>
          <w:rFonts w:ascii="Times New Roman" w:hAnsi="Times New Roman" w:cs="Times New Roman"/>
          <w:color w:val="000000" w:themeColor="text1"/>
        </w:rPr>
        <w:t>Mazeret Sebebiyle Kayıt</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Dondurma</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Eğitim ve öğretim için yurt dışına çıkmak durumunda olanlar ile hekim onaylı refakat, doğal afet, öğrenci olduktan sonraki tutukluluk ve mahkûmiyet halleri ve EYK’nın uygun göreceği diğer mazeret hallerinde öğrencilerin bir defaya mahsus olmak üzere EYK kararıyla en çok iki yarıyıla kadar kayıtları dondurulur. İş nedeni ile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içinde yer değiştirenler veya yurt</w:t>
      </w:r>
      <w:r w:rsidR="0020588F">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dışına çıkanlar bu haktan</w:t>
      </w:r>
      <w:r w:rsidR="00A112A9">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yararlanamazlar.</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Öngörülemeyen durumlar dışındaki kayıt dondurma başvurularının, akademik takvimde belirtilen süre içerisinde yapılması zorunludur.</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Mazeret nedeniyle kaydı dondurulan öğrenci, mazeretinin ortadan kalktığını bildirmesi halinde, kayıt dondurma işlemi EYK kararı ile iptal edilir ve kayıt yenileme hakkı verilir. Öğrenciler kayıt yaptırdığı dersin en az %75’ine devam etmek zorundadır.</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Mazeret nedeniyle EYK kararıyla öğrenimine ara veren öğrenciler, mazeretli oldukları süre içinde derslere veya ders sınavlarına ya da tez sınavlarına (tez öneri, tez izleme, tez savunma) giremez.</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ÖYP kapsamında araştırma görevlisi olarak atanmış olup, yabancı dil şartını yerine getirmek üzere yabancı dil eğitimi için başka üniversitelerde görevlendirilen öğrenciler en fazla iki yarıyıl kayıt dondurabilirler.</w:t>
      </w:r>
    </w:p>
    <w:p w:rsidR="00B06B55" w:rsidRPr="009F6B9D" w:rsidRDefault="00B06B55" w:rsidP="00B06B55">
      <w:pPr>
        <w:pStyle w:val="GvdeMetni"/>
        <w:numPr>
          <w:ilvl w:val="0"/>
          <w:numId w:val="54"/>
        </w:numPr>
        <w:ind w:left="284" w:right="233" w:firstLine="567"/>
        <w:rPr>
          <w:rFonts w:ascii="Times New Roman" w:hAnsi="Times New Roman" w:cs="Times New Roman"/>
          <w:color w:val="000000" w:themeColor="text1"/>
        </w:rPr>
      </w:pPr>
      <w:r w:rsidRPr="009F6B9D">
        <w:rPr>
          <w:rFonts w:ascii="Times New Roman" w:hAnsi="Times New Roman" w:cs="Times New Roman"/>
          <w:color w:val="000000" w:themeColor="text1"/>
        </w:rPr>
        <w:t>Kayıt dondurulan süre içinde girilen dersler, ders sınavları ve tez sınavları geçersiz sayılır.</w:t>
      </w:r>
    </w:p>
    <w:p w:rsidR="00B06B55" w:rsidRPr="009F6B9D" w:rsidRDefault="00B06B55" w:rsidP="00B06B55">
      <w:pPr>
        <w:pStyle w:val="ListeParagraf"/>
        <w:numPr>
          <w:ilvl w:val="0"/>
          <w:numId w:val="10"/>
        </w:numPr>
        <w:tabs>
          <w:tab w:val="left" w:pos="1084"/>
        </w:tabs>
        <w:spacing w:line="261" w:lineRule="exact"/>
        <w:rPr>
          <w:rFonts w:ascii="Times New Roman" w:hAnsi="Times New Roman" w:cs="Times New Roman"/>
          <w:color w:val="000000" w:themeColor="text1"/>
        </w:rPr>
      </w:pPr>
      <w:r w:rsidRPr="009F6B9D">
        <w:rPr>
          <w:rFonts w:ascii="Times New Roman" w:hAnsi="Times New Roman" w:cs="Times New Roman"/>
          <w:color w:val="000000" w:themeColor="text1"/>
        </w:rPr>
        <w:t>Askerlik Nedeniyle Kayıt</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Dondurma</w:t>
      </w:r>
    </w:p>
    <w:p w:rsidR="00B06B55" w:rsidRPr="009F6B9D" w:rsidRDefault="00B06B55" w:rsidP="00B06B55">
      <w:pPr>
        <w:pStyle w:val="ListeParagraf"/>
        <w:spacing w:line="261" w:lineRule="exact"/>
        <w:ind w:left="284" w:firstLine="567"/>
        <w:rPr>
          <w:rFonts w:ascii="Times New Roman" w:hAnsi="Times New Roman" w:cs="Times New Roman"/>
          <w:color w:val="000000" w:themeColor="text1"/>
        </w:rPr>
      </w:pPr>
      <w:r w:rsidRPr="009F6B9D">
        <w:rPr>
          <w:rFonts w:ascii="Times New Roman" w:hAnsi="Times New Roman" w:cs="Times New Roman"/>
          <w:color w:val="000000" w:themeColor="text1"/>
        </w:rPr>
        <w:t>Askerlik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görevini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yapmak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üzere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işlem</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yaptırdığını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belgeleyen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bunu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spacing w:val="-3"/>
        </w:rPr>
        <w:t>yazılı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enstitüye bildiren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askerlik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süresine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karşılık</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gelen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dönemlerde,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EYK</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spacing w:val="-3"/>
        </w:rPr>
        <w:t>kaydı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dondurulur.</w:t>
      </w:r>
    </w:p>
    <w:p w:rsidR="00B06B55" w:rsidRPr="009F6B9D" w:rsidRDefault="00B06B55" w:rsidP="00B06B55">
      <w:pPr>
        <w:pStyle w:val="Balk1"/>
        <w:spacing w:line="249" w:lineRule="exact"/>
        <w:rPr>
          <w:rFonts w:ascii="Times New Roman" w:hAnsi="Times New Roman" w:cs="Times New Roman"/>
          <w:color w:val="000000" w:themeColor="text1"/>
        </w:rPr>
      </w:pPr>
      <w:r w:rsidRPr="009F6B9D">
        <w:rPr>
          <w:rFonts w:ascii="Times New Roman" w:hAnsi="Times New Roman" w:cs="Times New Roman"/>
          <w:color w:val="000000" w:themeColor="text1"/>
        </w:rPr>
        <w:t>İzinli sayılma</w:t>
      </w:r>
    </w:p>
    <w:p w:rsidR="00B06B55" w:rsidRPr="009F6B9D" w:rsidRDefault="00B06B55" w:rsidP="00B06B55">
      <w:pPr>
        <w:pStyle w:val="GvdeMetni"/>
        <w:ind w:right="224"/>
        <w:rPr>
          <w:rFonts w:ascii="Times New Roman" w:hAnsi="Times New Roman" w:cs="Times New Roman"/>
          <w:color w:val="000000" w:themeColor="text1"/>
        </w:rPr>
      </w:pP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6</w:t>
      </w:r>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3"/>
        </w:rPr>
        <w:t xml:space="preserve">(1) Öngörülemeyen </w:t>
      </w:r>
      <w:r w:rsidRPr="009F6B9D">
        <w:rPr>
          <w:rFonts w:ascii="Times New Roman" w:hAnsi="Times New Roman" w:cs="Times New Roman"/>
          <w:color w:val="000000" w:themeColor="text1"/>
        </w:rPr>
        <w:t xml:space="preserve">durumlarda (doğal afet; anne, baba, eş, kardeş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çocuğun ölümü vb.); olayın </w:t>
      </w:r>
      <w:r w:rsidRPr="009F6B9D">
        <w:rPr>
          <w:rFonts w:ascii="Times New Roman" w:hAnsi="Times New Roman" w:cs="Times New Roman"/>
          <w:color w:val="000000" w:themeColor="text1"/>
          <w:spacing w:val="-4"/>
        </w:rPr>
        <w:t xml:space="preserve">vuku </w:t>
      </w:r>
      <w:r w:rsidRPr="009F6B9D">
        <w:rPr>
          <w:rFonts w:ascii="Times New Roman" w:hAnsi="Times New Roman" w:cs="Times New Roman"/>
          <w:color w:val="000000" w:themeColor="text1"/>
        </w:rPr>
        <w:t xml:space="preserve">bulduğu tarihten itibaren en geç 15 gün içinde dilekçe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mazeretini kanıtlayan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belgelerle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enstitü</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müdürlüğüne</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başvurulması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ne</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kadar süre ile mazeretli-izinli sayılacağına karar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verir.</w:t>
      </w:r>
    </w:p>
    <w:p w:rsidR="00B06B55" w:rsidRPr="009F6B9D" w:rsidRDefault="00B06B55" w:rsidP="00B06B55">
      <w:pPr>
        <w:pStyle w:val="ListeParagraf"/>
        <w:numPr>
          <w:ilvl w:val="0"/>
          <w:numId w:val="9"/>
        </w:numPr>
        <w:tabs>
          <w:tab w:val="left" w:pos="1084"/>
        </w:tabs>
        <w:spacing w:line="244" w:lineRule="exact"/>
        <w:rPr>
          <w:rFonts w:ascii="Times New Roman" w:hAnsi="Times New Roman" w:cs="Times New Roman"/>
          <w:color w:val="000000" w:themeColor="text1"/>
        </w:rPr>
      </w:pPr>
      <w:r w:rsidRPr="009F6B9D">
        <w:rPr>
          <w:rFonts w:ascii="Times New Roman" w:hAnsi="Times New Roman" w:cs="Times New Roman"/>
          <w:color w:val="000000" w:themeColor="text1"/>
        </w:rPr>
        <w:t>15 gün içinde beyan edilmeyen mazeretler kabul</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edilmez.</w:t>
      </w:r>
    </w:p>
    <w:p w:rsidR="00B06B55" w:rsidRPr="009F6B9D" w:rsidRDefault="00B06B55" w:rsidP="00B06B55">
      <w:pPr>
        <w:pStyle w:val="ListeParagraf"/>
        <w:numPr>
          <w:ilvl w:val="0"/>
          <w:numId w:val="9"/>
        </w:numPr>
        <w:tabs>
          <w:tab w:val="left" w:pos="1084"/>
        </w:tabs>
        <w:spacing w:line="263" w:lineRule="exact"/>
        <w:rPr>
          <w:rFonts w:ascii="Times New Roman" w:hAnsi="Times New Roman" w:cs="Times New Roman"/>
          <w:color w:val="000000" w:themeColor="text1"/>
        </w:rPr>
      </w:pPr>
      <w:r w:rsidRPr="009F6B9D">
        <w:rPr>
          <w:rFonts w:ascii="Times New Roman" w:hAnsi="Times New Roman" w:cs="Times New Roman"/>
          <w:color w:val="000000" w:themeColor="text1"/>
        </w:rPr>
        <w:t xml:space="preserve">Mazereti </w:t>
      </w:r>
      <w:r w:rsidRPr="009F6B9D">
        <w:rPr>
          <w:rFonts w:ascii="Times New Roman" w:hAnsi="Times New Roman" w:cs="Times New Roman"/>
          <w:color w:val="000000" w:themeColor="text1"/>
          <w:spacing w:val="-3"/>
        </w:rPr>
        <w:t xml:space="preserve">kabul </w:t>
      </w:r>
      <w:r w:rsidRPr="009F6B9D">
        <w:rPr>
          <w:rFonts w:ascii="Times New Roman" w:hAnsi="Times New Roman" w:cs="Times New Roman"/>
          <w:color w:val="000000" w:themeColor="text1"/>
        </w:rPr>
        <w:t xml:space="preserve">edilenlerin </w:t>
      </w:r>
      <w:r w:rsidRPr="009F6B9D">
        <w:rPr>
          <w:rFonts w:ascii="Times New Roman" w:hAnsi="Times New Roman" w:cs="Times New Roman"/>
          <w:color w:val="000000" w:themeColor="text1"/>
          <w:spacing w:val="-3"/>
        </w:rPr>
        <w:t xml:space="preserve">kaydı </w:t>
      </w:r>
      <w:r w:rsidRPr="009F6B9D">
        <w:rPr>
          <w:rFonts w:ascii="Times New Roman" w:hAnsi="Times New Roman" w:cs="Times New Roman"/>
          <w:color w:val="000000" w:themeColor="text1"/>
        </w:rPr>
        <w:t xml:space="preserve">dondurulmuş </w:t>
      </w:r>
      <w:r w:rsidRPr="009F6B9D">
        <w:rPr>
          <w:rFonts w:ascii="Times New Roman" w:hAnsi="Times New Roman" w:cs="Times New Roman"/>
          <w:color w:val="000000" w:themeColor="text1"/>
          <w:spacing w:val="-4"/>
        </w:rPr>
        <w:t>sayılmaz.</w:t>
      </w:r>
    </w:p>
    <w:p w:rsidR="00B06B55" w:rsidRPr="009F6B9D" w:rsidRDefault="00B06B55" w:rsidP="00B06B55">
      <w:pPr>
        <w:pStyle w:val="ListeParagraf"/>
        <w:numPr>
          <w:ilvl w:val="0"/>
          <w:numId w:val="9"/>
        </w:numPr>
        <w:tabs>
          <w:tab w:val="left" w:pos="1084"/>
        </w:tabs>
        <w:spacing w:line="237" w:lineRule="auto"/>
        <w:ind w:left="231" w:right="230" w:firstLine="566"/>
        <w:rPr>
          <w:rFonts w:ascii="Times New Roman" w:hAnsi="Times New Roman" w:cs="Times New Roman"/>
          <w:color w:val="000000" w:themeColor="text1"/>
        </w:rPr>
      </w:pPr>
      <w:r w:rsidRPr="009F6B9D">
        <w:rPr>
          <w:rFonts w:ascii="Times New Roman" w:hAnsi="Times New Roman" w:cs="Times New Roman"/>
          <w:color w:val="000000" w:themeColor="text1"/>
        </w:rPr>
        <w:t>Enstitü Yönetim Kurulu Kararı olarak belirlenen öğrencinin bu durumu, mazeretli-izinli olduğu günlerde girmesi gerektiği derslerin öğretim üyelerine yazılı olarak</w:t>
      </w:r>
      <w:r w:rsidRPr="009F6B9D">
        <w:rPr>
          <w:rFonts w:ascii="Times New Roman" w:hAnsi="Times New Roman" w:cs="Times New Roman"/>
          <w:color w:val="000000" w:themeColor="text1"/>
          <w:spacing w:val="-39"/>
        </w:rPr>
        <w:t xml:space="preserve"> </w:t>
      </w:r>
      <w:r w:rsidRPr="009F6B9D">
        <w:rPr>
          <w:rFonts w:ascii="Times New Roman" w:hAnsi="Times New Roman" w:cs="Times New Roman"/>
          <w:color w:val="000000" w:themeColor="text1"/>
        </w:rPr>
        <w:t>bildirilir.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Öğrenci değişim programı sebebiyle izinli sayılma</w:t>
      </w:r>
    </w:p>
    <w:p w:rsidR="00B06B55" w:rsidRPr="009F6B9D" w:rsidRDefault="00B06B55" w:rsidP="00B06B55">
      <w:pPr>
        <w:pStyle w:val="GvdeMetni"/>
        <w:ind w:right="224"/>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11"/>
        </w:rPr>
        <w:t xml:space="preserv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7</w:t>
      </w:r>
      <w:r w:rsidRPr="009F6B9D">
        <w:rPr>
          <w:rFonts w:ascii="Times New Roman" w:hAnsi="Times New Roman" w:cs="Times New Roman"/>
          <w:b/>
          <w:color w:val="000000" w:themeColor="text1"/>
        </w:rPr>
        <w:t>–</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Rektörlük</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onayı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değişimi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programından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yararlanacak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 xml:space="preserve">öğrencilerin durumları, EABD/EASD başkanlığınca hazırlanan intibak programı incelenerek EYK </w:t>
      </w:r>
      <w:r w:rsidRPr="009F6B9D">
        <w:rPr>
          <w:rFonts w:ascii="Times New Roman" w:hAnsi="Times New Roman" w:cs="Times New Roman"/>
          <w:color w:val="000000" w:themeColor="text1"/>
          <w:spacing w:val="-2"/>
        </w:rPr>
        <w:t xml:space="preserve">tarafından </w:t>
      </w:r>
      <w:r w:rsidRPr="009F6B9D">
        <w:rPr>
          <w:rFonts w:ascii="Times New Roman" w:hAnsi="Times New Roman" w:cs="Times New Roman"/>
          <w:color w:val="000000" w:themeColor="text1"/>
        </w:rPr>
        <w:t>karara</w:t>
      </w:r>
      <w:r w:rsidRPr="009F6B9D">
        <w:rPr>
          <w:rFonts w:ascii="Times New Roman" w:hAnsi="Times New Roman" w:cs="Times New Roman"/>
          <w:color w:val="000000" w:themeColor="text1"/>
          <w:spacing w:val="-1"/>
        </w:rPr>
        <w:t xml:space="preserve"> </w:t>
      </w:r>
      <w:r w:rsidRPr="009F6B9D">
        <w:rPr>
          <w:rFonts w:ascii="Times New Roman" w:hAnsi="Times New Roman" w:cs="Times New Roman"/>
          <w:color w:val="000000" w:themeColor="text1"/>
        </w:rPr>
        <w:t>bağlanır.</w:t>
      </w:r>
    </w:p>
    <w:p w:rsidR="00B06B55" w:rsidRPr="009F6B9D" w:rsidRDefault="00B06B55" w:rsidP="00B06B55">
      <w:pPr>
        <w:pStyle w:val="ListeParagraf"/>
        <w:numPr>
          <w:ilvl w:val="0"/>
          <w:numId w:val="8"/>
        </w:numPr>
        <w:tabs>
          <w:tab w:val="left" w:pos="1084"/>
        </w:tabs>
        <w:ind w:right="229" w:firstLine="592"/>
        <w:rPr>
          <w:rFonts w:ascii="Times New Roman" w:hAnsi="Times New Roman" w:cs="Times New Roman"/>
          <w:color w:val="000000" w:themeColor="text1"/>
        </w:rPr>
      </w:pPr>
      <w:r w:rsidRPr="009F6B9D">
        <w:rPr>
          <w:rFonts w:ascii="Times New Roman" w:hAnsi="Times New Roman" w:cs="Times New Roman"/>
          <w:color w:val="000000" w:themeColor="text1"/>
        </w:rPr>
        <w:t>EYK kararı ile öğrenci değişimi programından yararlanan öğrenci, kayıtla ilgili mali yükümlülüklerini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yerine</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getirmek</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koşuluyla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öğrenim</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süresi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dâhilinde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izinli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sayılır.</w:t>
      </w:r>
    </w:p>
    <w:p w:rsidR="00B06B55" w:rsidRPr="009F6B9D" w:rsidRDefault="00B06B55" w:rsidP="00B06B55">
      <w:pPr>
        <w:pStyle w:val="ListeParagraf"/>
        <w:numPr>
          <w:ilvl w:val="0"/>
          <w:numId w:val="8"/>
        </w:numPr>
        <w:tabs>
          <w:tab w:val="left" w:pos="1084"/>
        </w:tabs>
        <w:ind w:left="1083" w:hanging="286"/>
        <w:rPr>
          <w:rFonts w:ascii="Times New Roman" w:hAnsi="Times New Roman" w:cs="Times New Roman"/>
          <w:color w:val="000000" w:themeColor="text1"/>
        </w:rPr>
      </w:pPr>
      <w:r w:rsidRPr="009F6B9D">
        <w:rPr>
          <w:rFonts w:ascii="Times New Roman" w:hAnsi="Times New Roman" w:cs="Times New Roman"/>
          <w:color w:val="000000" w:themeColor="text1"/>
        </w:rPr>
        <w:t>Öğrenci bu süre içinde “Uzmanlık Alan Dersi”nden muaf</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tutulur.</w:t>
      </w:r>
    </w:p>
    <w:p w:rsidR="00B06B55" w:rsidRPr="009F6B9D" w:rsidRDefault="00B06B55" w:rsidP="00B06B55">
      <w:pPr>
        <w:pStyle w:val="Balk1"/>
        <w:spacing w:before="3"/>
        <w:rPr>
          <w:rFonts w:ascii="Times New Roman" w:hAnsi="Times New Roman" w:cs="Times New Roman"/>
          <w:color w:val="000000" w:themeColor="text1"/>
        </w:rPr>
      </w:pPr>
      <w:r w:rsidRPr="009F6B9D">
        <w:rPr>
          <w:rFonts w:ascii="Times New Roman" w:hAnsi="Times New Roman" w:cs="Times New Roman"/>
          <w:color w:val="000000" w:themeColor="text1"/>
        </w:rPr>
        <w:t>Lisansüstü programların tez yazım dili</w:t>
      </w:r>
    </w:p>
    <w:p w:rsidR="00B06B55" w:rsidRPr="009F6B9D" w:rsidRDefault="00B06B55" w:rsidP="00B06B55">
      <w:pPr>
        <w:pStyle w:val="GvdeMetni"/>
        <w:spacing w:line="251" w:lineRule="exact"/>
        <w:ind w:left="284" w:firstLine="567"/>
        <w:rPr>
          <w:rFonts w:ascii="Times New Roman" w:hAnsi="Times New Roman" w:cs="Times New Roman"/>
          <w:color w:val="000000" w:themeColor="text1"/>
        </w:rPr>
      </w:pPr>
      <w:r w:rsidRPr="009F6B9D">
        <w:rPr>
          <w:rFonts w:ascii="Times New Roman" w:hAnsi="Times New Roman" w:cs="Times New Roman"/>
          <w:b/>
          <w:color w:val="000000" w:themeColor="text1"/>
        </w:rPr>
        <w:t>MADDE 3</w:t>
      </w:r>
      <w:r w:rsidR="00030B46">
        <w:rPr>
          <w:rFonts w:ascii="Times New Roman" w:hAnsi="Times New Roman" w:cs="Times New Roman"/>
          <w:b/>
          <w:color w:val="000000" w:themeColor="text1"/>
        </w:rPr>
        <w:t>8</w:t>
      </w:r>
      <w:r w:rsidRPr="009F6B9D">
        <w:rPr>
          <w:rFonts w:ascii="Times New Roman" w:hAnsi="Times New Roman" w:cs="Times New Roman"/>
          <w:color w:val="000000" w:themeColor="text1"/>
        </w:rPr>
        <w:t>–(1) Türkçe programlarda öğrencilerin tezini Türkçe dışındaki bir dilde yazabilmesi için;</w:t>
      </w:r>
    </w:p>
    <w:p w:rsidR="00B06B55" w:rsidRPr="009F6B9D" w:rsidRDefault="00B06B55" w:rsidP="00B06B55">
      <w:pPr>
        <w:pStyle w:val="ListeParagraf"/>
        <w:numPr>
          <w:ilvl w:val="0"/>
          <w:numId w:val="7"/>
        </w:numPr>
        <w:tabs>
          <w:tab w:val="left" w:pos="1086"/>
        </w:tabs>
        <w:ind w:right="224"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Öğrenci tezini yazacağı dilden en az 80 </w:t>
      </w:r>
      <w:r w:rsidRPr="009F6B9D">
        <w:rPr>
          <w:rFonts w:ascii="Times New Roman" w:hAnsi="Times New Roman" w:cs="Times New Roman"/>
          <w:color w:val="000000" w:themeColor="text1"/>
          <w:spacing w:val="-3"/>
        </w:rPr>
        <w:t xml:space="preserve">puan </w:t>
      </w:r>
      <w:r w:rsidRPr="009F6B9D">
        <w:rPr>
          <w:rFonts w:ascii="Times New Roman" w:hAnsi="Times New Roman" w:cs="Times New Roman"/>
          <w:color w:val="000000" w:themeColor="text1"/>
        </w:rPr>
        <w:t xml:space="preserve">aldığını belgeleyen </w:t>
      </w:r>
      <w:r w:rsidRPr="009F6B9D">
        <w:rPr>
          <w:rFonts w:ascii="Times New Roman" w:hAnsi="Times New Roman" w:cs="Times New Roman"/>
          <w:color w:val="000000" w:themeColor="text1"/>
          <w:spacing w:val="-2"/>
        </w:rPr>
        <w:t xml:space="preserve">YDS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YÖK tarafından geçerliliği kabul edilen bir sınavdan muadili bir puan almış olması</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gerekir.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Ancak;</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Öğrenci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spacing w:val="-3"/>
        </w:rPr>
        <w:t>veya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eğitimini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tezini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spacing w:val="-3"/>
        </w:rPr>
        <w:t>yazacağı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dilde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tamamlamışsa yabancı dil belgesi</w:t>
      </w:r>
      <w:r w:rsidRPr="009F6B9D">
        <w:rPr>
          <w:rFonts w:ascii="Times New Roman" w:hAnsi="Times New Roman" w:cs="Times New Roman"/>
          <w:color w:val="000000" w:themeColor="text1"/>
          <w:spacing w:val="-3"/>
        </w:rPr>
        <w:t xml:space="preserve"> istenmez.</w:t>
      </w:r>
    </w:p>
    <w:p w:rsidR="00B06B55" w:rsidRPr="009F6B9D" w:rsidRDefault="00B06B55" w:rsidP="00B06B55">
      <w:pPr>
        <w:pStyle w:val="ListeParagraf"/>
        <w:numPr>
          <w:ilvl w:val="0"/>
          <w:numId w:val="7"/>
        </w:numPr>
        <w:tabs>
          <w:tab w:val="left" w:pos="1084"/>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Tez danışmanı, yeterlik sınav, tez </w:t>
      </w:r>
      <w:r w:rsidRPr="009F6B9D">
        <w:rPr>
          <w:rFonts w:ascii="Times New Roman" w:hAnsi="Times New Roman" w:cs="Times New Roman"/>
          <w:color w:val="000000" w:themeColor="text1"/>
          <w:spacing w:val="-4"/>
        </w:rPr>
        <w:t>izleme</w:t>
      </w:r>
      <w:r w:rsidRPr="009F6B9D">
        <w:rPr>
          <w:rFonts w:ascii="Times New Roman" w:hAnsi="Times New Roman" w:cs="Times New Roman"/>
          <w:color w:val="000000" w:themeColor="text1"/>
        </w:rPr>
        <w:t xml:space="preserve">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tez </w:t>
      </w:r>
      <w:r w:rsidRPr="009F6B9D">
        <w:rPr>
          <w:rFonts w:ascii="Times New Roman" w:hAnsi="Times New Roman" w:cs="Times New Roman"/>
          <w:color w:val="000000" w:themeColor="text1"/>
          <w:spacing w:val="-4"/>
        </w:rPr>
        <w:t xml:space="preserve">savunma </w:t>
      </w:r>
      <w:r w:rsidRPr="009F6B9D">
        <w:rPr>
          <w:rFonts w:ascii="Times New Roman" w:hAnsi="Times New Roman" w:cs="Times New Roman"/>
          <w:color w:val="000000" w:themeColor="text1"/>
        </w:rPr>
        <w:t>jürilerinde görev alacak öğretim üyelerinin tezin yazılacağı dilden en az 80 puan aldığını belgeleyen YÖK</w:t>
      </w:r>
      <w:r w:rsidRPr="009F6B9D">
        <w:rPr>
          <w:rFonts w:ascii="Times New Roman" w:hAnsi="Times New Roman" w:cs="Times New Roman"/>
          <w:color w:val="000000" w:themeColor="text1"/>
          <w:spacing w:val="-2"/>
        </w:rPr>
        <w:t xml:space="preserve"> tarafından</w:t>
      </w:r>
      <w:r w:rsidRPr="009F6B9D">
        <w:rPr>
          <w:rFonts w:ascii="Times New Roman" w:hAnsi="Times New Roman" w:cs="Times New Roman"/>
          <w:color w:val="000000" w:themeColor="text1"/>
        </w:rPr>
        <w:t xml:space="preserve"> geçerliliği kabul edilen bir sınavdan muadili bir puan almış olması gerekir. </w:t>
      </w:r>
      <w:r w:rsidRPr="009F6B9D">
        <w:rPr>
          <w:rFonts w:ascii="Times New Roman" w:hAnsi="Times New Roman" w:cs="Times New Roman"/>
          <w:color w:val="000000" w:themeColor="text1"/>
          <w:spacing w:val="-3"/>
        </w:rPr>
        <w:t xml:space="preserve">Ancak; </w:t>
      </w:r>
      <w:r w:rsidRPr="009F6B9D">
        <w:rPr>
          <w:rFonts w:ascii="Times New Roman" w:hAnsi="Times New Roman" w:cs="Times New Roman"/>
          <w:color w:val="000000" w:themeColor="text1"/>
        </w:rPr>
        <w:t xml:space="preserve">Öğretim üyesi lisans veya lisansüstü eğitimini tezin yazılacağı dilde tamamlamışsa yabancı dil </w:t>
      </w:r>
      <w:r w:rsidRPr="009F6B9D">
        <w:rPr>
          <w:rFonts w:ascii="Times New Roman" w:hAnsi="Times New Roman" w:cs="Times New Roman"/>
          <w:color w:val="000000" w:themeColor="text1"/>
          <w:spacing w:val="-3"/>
        </w:rPr>
        <w:t>belgesi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spacing w:val="-3"/>
        </w:rPr>
        <w:t>istenmez.</w:t>
      </w:r>
    </w:p>
    <w:p w:rsidR="00B06B55" w:rsidRPr="009F6B9D" w:rsidRDefault="00B06B55" w:rsidP="00B06B55">
      <w:pPr>
        <w:pStyle w:val="ListeParagraf"/>
        <w:numPr>
          <w:ilvl w:val="0"/>
          <w:numId w:val="7"/>
        </w:numPr>
        <w:tabs>
          <w:tab w:val="left" w:pos="1084"/>
        </w:tabs>
        <w:spacing w:line="255" w:lineRule="exact"/>
        <w:ind w:left="1083" w:hanging="286"/>
        <w:rPr>
          <w:rFonts w:ascii="Times New Roman" w:hAnsi="Times New Roman" w:cs="Times New Roman"/>
          <w:color w:val="000000" w:themeColor="text1"/>
        </w:rPr>
      </w:pPr>
      <w:r w:rsidRPr="009F6B9D">
        <w:rPr>
          <w:rFonts w:ascii="Times New Roman" w:hAnsi="Times New Roman" w:cs="Times New Roman"/>
          <w:color w:val="000000" w:themeColor="text1"/>
        </w:rPr>
        <w:t>Türkçe dışında yazılan tezlerde Türkçe özet</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 yazılması zorunludur.</w:t>
      </w:r>
    </w:p>
    <w:p w:rsidR="00B06B55" w:rsidRPr="009F6B9D" w:rsidRDefault="00B06B55" w:rsidP="00B06B55">
      <w:pPr>
        <w:pStyle w:val="Balk1"/>
        <w:rPr>
          <w:rFonts w:ascii="Times New Roman" w:hAnsi="Times New Roman" w:cs="Times New Roman"/>
          <w:color w:val="000000" w:themeColor="text1"/>
        </w:rPr>
      </w:pPr>
      <w:r w:rsidRPr="009F6B9D">
        <w:rPr>
          <w:rFonts w:ascii="Times New Roman" w:hAnsi="Times New Roman" w:cs="Times New Roman"/>
          <w:color w:val="000000" w:themeColor="text1"/>
        </w:rPr>
        <w:t>Yüksek lisans/doktora ve sanatta yeterlik yayın koşulu</w:t>
      </w:r>
    </w:p>
    <w:p w:rsidR="00B06B55" w:rsidRPr="009F6B9D" w:rsidRDefault="00B06B55" w:rsidP="00B06B55">
      <w:pPr>
        <w:pStyle w:val="GvdeMetni"/>
        <w:ind w:right="225"/>
        <w:rPr>
          <w:rFonts w:ascii="Times New Roman" w:hAnsi="Times New Roman" w:cs="Times New Roman"/>
          <w:color w:val="000000" w:themeColor="text1"/>
        </w:rPr>
      </w:pPr>
      <w:r w:rsidRPr="009F6B9D">
        <w:rPr>
          <w:rFonts w:ascii="Times New Roman" w:hAnsi="Times New Roman" w:cs="Times New Roman"/>
          <w:b/>
          <w:color w:val="000000" w:themeColor="text1"/>
          <w:spacing w:val="-3"/>
        </w:rPr>
        <w:t>MADDE</w:t>
      </w:r>
      <w:r w:rsidR="00030B46">
        <w:rPr>
          <w:rFonts w:ascii="Times New Roman" w:hAnsi="Times New Roman" w:cs="Times New Roman"/>
          <w:b/>
          <w:color w:val="000000" w:themeColor="text1"/>
          <w:spacing w:val="-12"/>
        </w:rPr>
        <w:t xml:space="preserve"> </w:t>
      </w:r>
      <w:r w:rsidRPr="009F6B9D">
        <w:rPr>
          <w:rFonts w:ascii="Times New Roman" w:hAnsi="Times New Roman" w:cs="Times New Roman"/>
          <w:b/>
          <w:color w:val="000000" w:themeColor="text1"/>
        </w:rPr>
        <w:t>3</w:t>
      </w:r>
      <w:r w:rsidR="00030B46">
        <w:rPr>
          <w:rFonts w:ascii="Times New Roman" w:hAnsi="Times New Roman" w:cs="Times New Roman"/>
          <w:b/>
          <w:color w:val="000000" w:themeColor="text1"/>
        </w:rPr>
        <w:t>9</w:t>
      </w:r>
      <w:r w:rsidRPr="009F6B9D">
        <w:rPr>
          <w:rFonts w:ascii="Times New Roman" w:hAnsi="Times New Roman" w:cs="Times New Roman"/>
          <w:b/>
          <w:color w:val="000000" w:themeColor="text1"/>
        </w:rPr>
        <w:t>–</w:t>
      </w:r>
      <w:r w:rsidRPr="009F6B9D">
        <w:rPr>
          <w:rFonts w:ascii="Times New Roman" w:hAnsi="Times New Roman" w:cs="Times New Roman"/>
          <w:b/>
          <w:color w:val="000000" w:themeColor="text1"/>
          <w:spacing w:val="-9"/>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Lisansüstü</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öğrencisinin,</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ulusal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spacing w:val="-3"/>
        </w:rPr>
        <w:t>ve</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uluslararası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alanda</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yayınlarının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 xml:space="preserve">tanıtılması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tartışılmasına olanak verilmesi, Üniversitenin yayın sayısının arttırılması, kalitenin yükseltilmesi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yayın yapmayı teşvik</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amacıyla;</w:t>
      </w:r>
    </w:p>
    <w:p w:rsidR="00B06B55" w:rsidRPr="009F6B9D" w:rsidRDefault="00B06B55" w:rsidP="00B06B55">
      <w:pPr>
        <w:pStyle w:val="ListeParagraf"/>
        <w:numPr>
          <w:ilvl w:val="0"/>
          <w:numId w:val="6"/>
        </w:numPr>
        <w:tabs>
          <w:tab w:val="left" w:pos="1086"/>
        </w:tabs>
        <w:spacing w:line="235" w:lineRule="auto"/>
        <w:ind w:left="567" w:right="96" w:firstLine="284"/>
        <w:rPr>
          <w:rFonts w:ascii="Times New Roman" w:hAnsi="Times New Roman" w:cs="Times New Roman"/>
          <w:color w:val="000000" w:themeColor="text1"/>
        </w:rPr>
      </w:pPr>
      <w:r w:rsidRPr="009F6B9D">
        <w:rPr>
          <w:rFonts w:ascii="Times New Roman" w:hAnsi="Times New Roman" w:cs="Times New Roman"/>
          <w:color w:val="000000" w:themeColor="text1"/>
        </w:rPr>
        <w:t>Yüksek lisans tezini teslim yayın koşulları, Yüksek lisans</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öğrenimine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başlama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tarihinden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itibaren,</w:t>
      </w:r>
    </w:p>
    <w:p w:rsidR="00B06B55" w:rsidRPr="009F6B9D" w:rsidRDefault="00B06B55" w:rsidP="00B06B55">
      <w:pPr>
        <w:pStyle w:val="GvdeMetni"/>
        <w:ind w:left="258" w:right="112"/>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Fen Bilimleri Enstitüsü için; </w:t>
      </w:r>
      <w:r w:rsidRPr="009F6B9D">
        <w:rPr>
          <w:rFonts w:ascii="Times New Roman" w:hAnsi="Times New Roman" w:cs="Times New Roman"/>
          <w:color w:val="000000" w:themeColor="text1"/>
        </w:rPr>
        <w:t>Yüksek lisans tezinden üretilmiş en az bir makalenin (hakemli dergilerde) yayımlanması veya hakem sürecinde olması veya bildiri (uluslararası kongre, konferans, sempozyum) yayımlanması şartı aranır.</w:t>
      </w:r>
    </w:p>
    <w:p w:rsidR="00B06B55" w:rsidRPr="009F6B9D" w:rsidRDefault="00B06B55" w:rsidP="00B06B55">
      <w:pPr>
        <w:pStyle w:val="Balk1"/>
        <w:spacing w:line="250" w:lineRule="exact"/>
        <w:ind w:left="824"/>
        <w:rPr>
          <w:rFonts w:ascii="Times New Roman" w:hAnsi="Times New Roman" w:cs="Times New Roman"/>
          <w:color w:val="000000" w:themeColor="text1"/>
        </w:rPr>
      </w:pPr>
      <w:r w:rsidRPr="009F6B9D">
        <w:rPr>
          <w:rFonts w:ascii="Times New Roman" w:hAnsi="Times New Roman" w:cs="Times New Roman"/>
          <w:color w:val="000000" w:themeColor="text1"/>
        </w:rPr>
        <w:t>Sosyal Bilimler Enstitüsü için;</w:t>
      </w:r>
    </w:p>
    <w:p w:rsidR="00B06B55" w:rsidRPr="009F6B9D" w:rsidRDefault="00B06B55" w:rsidP="00B06B55">
      <w:pPr>
        <w:pStyle w:val="ListeParagraf"/>
        <w:numPr>
          <w:ilvl w:val="1"/>
          <w:numId w:val="6"/>
        </w:numPr>
        <w:tabs>
          <w:tab w:val="left" w:pos="1533"/>
        </w:tabs>
        <w:spacing w:before="93"/>
        <w:ind w:right="118" w:firstLine="993"/>
        <w:jc w:val="left"/>
        <w:rPr>
          <w:rFonts w:ascii="Times New Roman" w:hAnsi="Times New Roman" w:cs="Times New Roman"/>
          <w:color w:val="000000" w:themeColor="text1"/>
        </w:rPr>
      </w:pPr>
      <w:r w:rsidRPr="009F6B9D">
        <w:rPr>
          <w:rFonts w:ascii="Times New Roman" w:hAnsi="Times New Roman" w:cs="Times New Roman"/>
          <w:color w:val="000000" w:themeColor="text1"/>
        </w:rPr>
        <w:t>İlgili Anabilim Dalında en az bir makalenin hakemli dergilerde yayımlanması veya yayımlanmak üzere kabul edilmiş olması</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533"/>
        </w:tabs>
        <w:spacing w:line="251" w:lineRule="exact"/>
        <w:ind w:left="1532" w:hanging="282"/>
        <w:jc w:val="left"/>
        <w:rPr>
          <w:rFonts w:ascii="Times New Roman" w:hAnsi="Times New Roman" w:cs="Times New Roman"/>
          <w:color w:val="000000" w:themeColor="text1"/>
        </w:rPr>
      </w:pP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bildirinin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(kongre,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konferans,</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sempozyum</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vb)</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tam</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metin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yayımlanması</w:t>
      </w:r>
    </w:p>
    <w:p w:rsidR="00B06B55" w:rsidRPr="009F6B9D" w:rsidRDefault="00B06B55" w:rsidP="00B06B55">
      <w:pPr>
        <w:pStyle w:val="GvdeMetni"/>
        <w:spacing w:before="1" w:line="245" w:lineRule="exact"/>
        <w:ind w:left="258" w:firstLine="0"/>
        <w:jc w:val="left"/>
        <w:rPr>
          <w:rFonts w:ascii="Times New Roman" w:hAnsi="Times New Roman" w:cs="Times New Roman"/>
          <w:color w:val="000000" w:themeColor="text1"/>
        </w:rPr>
      </w:pPr>
      <w:r w:rsidRPr="009F6B9D">
        <w:rPr>
          <w:rFonts w:ascii="Times New Roman" w:hAnsi="Times New Roman" w:cs="Times New Roman"/>
          <w:color w:val="000000" w:themeColor="text1"/>
        </w:rPr>
        <w:t>veya yayımlanmak üzere kabul edilmiş olması veya</w:t>
      </w:r>
    </w:p>
    <w:p w:rsidR="00B06B55" w:rsidRPr="009F6B9D" w:rsidRDefault="00B06B55" w:rsidP="00B06B55">
      <w:pPr>
        <w:pStyle w:val="ListeParagraf"/>
        <w:numPr>
          <w:ilvl w:val="1"/>
          <w:numId w:val="6"/>
        </w:numPr>
        <w:tabs>
          <w:tab w:val="left" w:pos="1533"/>
        </w:tabs>
        <w:spacing w:line="237" w:lineRule="auto"/>
        <w:ind w:right="115" w:firstLine="993"/>
        <w:jc w:val="left"/>
        <w:rPr>
          <w:rFonts w:ascii="Times New Roman" w:hAnsi="Times New Roman" w:cs="Times New Roman"/>
          <w:color w:val="000000" w:themeColor="text1"/>
        </w:rPr>
      </w:pPr>
      <w:r w:rsidRPr="009F6B9D">
        <w:rPr>
          <w:rFonts w:ascii="Times New Roman" w:hAnsi="Times New Roman" w:cs="Times New Roman"/>
          <w:color w:val="000000" w:themeColor="text1"/>
        </w:rPr>
        <w:t>Üniversitelerarası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Kurul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edilen</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Ulusal/uluslararası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kitap</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kitap bölümü yazmış olmak şartı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aranır.</w:t>
      </w:r>
    </w:p>
    <w:p w:rsidR="00B06B55" w:rsidRPr="009F6B9D" w:rsidRDefault="00B06B55" w:rsidP="00B06B55">
      <w:pPr>
        <w:pStyle w:val="ListeParagraf"/>
        <w:numPr>
          <w:ilvl w:val="1"/>
          <w:numId w:val="6"/>
        </w:numPr>
        <w:tabs>
          <w:tab w:val="left" w:pos="1533"/>
        </w:tabs>
        <w:spacing w:line="254" w:lineRule="exact"/>
        <w:ind w:firstLine="993"/>
        <w:jc w:val="left"/>
        <w:rPr>
          <w:rFonts w:ascii="Times New Roman" w:hAnsi="Times New Roman" w:cs="Times New Roman"/>
          <w:color w:val="000000" w:themeColor="text1"/>
        </w:rPr>
      </w:pPr>
      <w:r w:rsidRPr="009F6B9D">
        <w:rPr>
          <w:rFonts w:ascii="Times New Roman" w:hAnsi="Times New Roman" w:cs="Times New Roman"/>
          <w:color w:val="000000" w:themeColor="text1"/>
        </w:rPr>
        <w:t>EASD</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başkanlıklarında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ise;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tezi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konusu</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olmak</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üzere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yayımlanmış</w:t>
      </w:r>
    </w:p>
    <w:p w:rsidR="00B06B55" w:rsidRPr="009F6B9D" w:rsidRDefault="00B06B55" w:rsidP="00B06B55">
      <w:pPr>
        <w:pStyle w:val="GvdeMetni"/>
        <w:ind w:left="258" w:firstLine="0"/>
        <w:jc w:val="left"/>
        <w:rPr>
          <w:rFonts w:ascii="Times New Roman" w:hAnsi="Times New Roman" w:cs="Times New Roman"/>
          <w:color w:val="000000" w:themeColor="text1"/>
        </w:rPr>
      </w:pPr>
      <w:r w:rsidRPr="009F6B9D">
        <w:rPr>
          <w:rFonts w:ascii="Times New Roman" w:hAnsi="Times New Roman" w:cs="Times New Roman"/>
          <w:color w:val="000000" w:themeColor="text1"/>
        </w:rPr>
        <w:t>bir bildiri veya hakemli bir dergide en az “bir” adet makale yayımlaması ya da kabul belgesi alması veya bir kişisel sergi (Sanat Galerisinde) açma şartı aranır.</w:t>
      </w:r>
    </w:p>
    <w:p w:rsidR="00B06B55" w:rsidRPr="009F6B9D" w:rsidRDefault="00B06B55" w:rsidP="00B06B55">
      <w:pPr>
        <w:pStyle w:val="GvdeMetni"/>
        <w:ind w:left="258" w:right="114"/>
        <w:rPr>
          <w:rFonts w:ascii="Times New Roman" w:hAnsi="Times New Roman" w:cs="Times New Roman"/>
          <w:b/>
          <w:color w:val="000000" w:themeColor="text1"/>
          <w:spacing w:val="-4"/>
        </w:rPr>
      </w:pPr>
      <w:r w:rsidRPr="009F6B9D">
        <w:rPr>
          <w:rFonts w:ascii="Times New Roman" w:hAnsi="Times New Roman" w:cs="Times New Roman"/>
          <w:b/>
          <w:color w:val="000000" w:themeColor="text1"/>
        </w:rPr>
        <w:t>İşletme</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b/>
          <w:color w:val="000000" w:themeColor="text1"/>
        </w:rPr>
        <w:t>Enstitüsü</w:t>
      </w:r>
      <w:r w:rsidRPr="009F6B9D">
        <w:rPr>
          <w:rFonts w:ascii="Times New Roman" w:hAnsi="Times New Roman" w:cs="Times New Roman"/>
          <w:b/>
          <w:color w:val="000000" w:themeColor="text1"/>
          <w:spacing w:val="-6"/>
        </w:rPr>
        <w:t xml:space="preserve"> </w:t>
      </w:r>
      <w:r w:rsidRPr="009F6B9D">
        <w:rPr>
          <w:rFonts w:ascii="Times New Roman" w:hAnsi="Times New Roman" w:cs="Times New Roman"/>
          <w:b/>
          <w:color w:val="000000" w:themeColor="text1"/>
        </w:rPr>
        <w:t>için;</w:t>
      </w:r>
      <w:r w:rsidRPr="009F6B9D">
        <w:rPr>
          <w:rFonts w:ascii="Times New Roman" w:hAnsi="Times New Roman" w:cs="Times New Roman"/>
          <w:b/>
          <w:color w:val="000000" w:themeColor="text1"/>
          <w:spacing w:val="-4"/>
        </w:rPr>
        <w:t xml:space="preserve"> </w:t>
      </w:r>
    </w:p>
    <w:p w:rsidR="00B06B55" w:rsidRPr="009F6B9D" w:rsidRDefault="00B06B55" w:rsidP="00B06B55">
      <w:pPr>
        <w:pStyle w:val="ListeParagraf"/>
        <w:numPr>
          <w:ilvl w:val="1"/>
          <w:numId w:val="6"/>
        </w:numPr>
        <w:tabs>
          <w:tab w:val="left" w:pos="1533"/>
        </w:tabs>
        <w:ind w:left="231" w:right="231" w:firstLine="1017"/>
        <w:rPr>
          <w:rFonts w:ascii="Times New Roman" w:hAnsi="Times New Roman" w:cs="Times New Roman"/>
          <w:color w:val="000000" w:themeColor="text1"/>
        </w:rPr>
      </w:pPr>
      <w:r w:rsidRPr="009F6B9D">
        <w:rPr>
          <w:rFonts w:ascii="Times New Roman" w:hAnsi="Times New Roman" w:cs="Times New Roman"/>
          <w:color w:val="000000" w:themeColor="text1"/>
        </w:rPr>
        <w:t>İlgili Anabilim Dalında en az bir makalenin hakemli bir dergide yayımlanması veya tam metin bildiri (kongre, konferans, sempozyum) yayımlanması ya da yayımlanmak üzere kabul edilmiş DOI-Dijital Object Identifier- numarası alınmış olması ya da makale tam metninin derginin erken görünüm sayfasında yayımlanması veya</w:t>
      </w:r>
    </w:p>
    <w:p w:rsidR="00B06B55" w:rsidRPr="009F6B9D" w:rsidRDefault="00B06B55" w:rsidP="00B06B55">
      <w:pPr>
        <w:pStyle w:val="ListeParagraf"/>
        <w:numPr>
          <w:ilvl w:val="1"/>
          <w:numId w:val="6"/>
        </w:numPr>
        <w:tabs>
          <w:tab w:val="left" w:pos="1533"/>
        </w:tabs>
        <w:ind w:left="231" w:right="231" w:firstLine="1017"/>
        <w:rPr>
          <w:rFonts w:ascii="Times New Roman" w:hAnsi="Times New Roman" w:cs="Times New Roman"/>
          <w:color w:val="000000" w:themeColor="text1"/>
        </w:rPr>
      </w:pPr>
      <w:r w:rsidRPr="009F6B9D">
        <w:rPr>
          <w:rFonts w:ascii="Times New Roman" w:hAnsi="Times New Roman" w:cs="Times New Roman"/>
          <w:color w:val="000000" w:themeColor="text1"/>
        </w:rPr>
        <w:t xml:space="preserve">Üniversitelerarası Kurul tarafından kabul edilen Ulusal/uluslararası bir kitap veya kitap bölümü yazmış olması </w:t>
      </w:r>
      <w:r w:rsidR="00A112A9">
        <w:rPr>
          <w:rFonts w:ascii="Times New Roman" w:hAnsi="Times New Roman" w:cs="Times New Roman"/>
          <w:color w:val="000000" w:themeColor="text1"/>
        </w:rPr>
        <w:t>şartı aranır.</w:t>
      </w:r>
    </w:p>
    <w:p w:rsidR="00B06B55" w:rsidRPr="009F6B9D" w:rsidRDefault="00B06B55" w:rsidP="00B06B55">
      <w:pPr>
        <w:pStyle w:val="ListeParagraf"/>
        <w:tabs>
          <w:tab w:val="left" w:pos="1533"/>
        </w:tabs>
        <w:ind w:left="1248" w:right="231" w:hanging="397"/>
        <w:rPr>
          <w:rFonts w:ascii="Times New Roman" w:hAnsi="Times New Roman" w:cs="Times New Roman"/>
          <w:color w:val="000000" w:themeColor="text1"/>
        </w:rPr>
      </w:pPr>
      <w:r w:rsidRPr="009F6B9D">
        <w:rPr>
          <w:rFonts w:ascii="Times New Roman" w:hAnsi="Times New Roman" w:cs="Times New Roman"/>
          <w:b/>
          <w:color w:val="000000" w:themeColor="text1"/>
        </w:rPr>
        <w:t>Ortadoğu</w:t>
      </w:r>
      <w:r w:rsidRPr="009F6B9D">
        <w:rPr>
          <w:rFonts w:ascii="Times New Roman" w:hAnsi="Times New Roman" w:cs="Times New Roman"/>
          <w:b/>
          <w:color w:val="000000" w:themeColor="text1"/>
          <w:spacing w:val="-6"/>
        </w:rPr>
        <w:t xml:space="preserve"> </w:t>
      </w:r>
      <w:r w:rsidRPr="009F6B9D">
        <w:rPr>
          <w:rFonts w:ascii="Times New Roman" w:hAnsi="Times New Roman" w:cs="Times New Roman"/>
          <w:b/>
          <w:color w:val="000000" w:themeColor="text1"/>
        </w:rPr>
        <w:t>Enstitü</w:t>
      </w:r>
      <w:r w:rsidRPr="009F6B9D">
        <w:rPr>
          <w:rFonts w:ascii="Times New Roman" w:hAnsi="Times New Roman" w:cs="Times New Roman"/>
          <w:b/>
          <w:color w:val="000000" w:themeColor="text1"/>
          <w:spacing w:val="-6"/>
        </w:rPr>
        <w:t xml:space="preserve">sü </w:t>
      </w:r>
      <w:r w:rsidRPr="009F6B9D">
        <w:rPr>
          <w:rFonts w:ascii="Times New Roman" w:hAnsi="Times New Roman" w:cs="Times New Roman"/>
          <w:b/>
          <w:color w:val="000000" w:themeColor="text1"/>
        </w:rPr>
        <w:t>için</w:t>
      </w:r>
    </w:p>
    <w:p w:rsidR="00B06B55" w:rsidRPr="009F6B9D" w:rsidRDefault="00B06B55" w:rsidP="00B06B55">
      <w:pPr>
        <w:pStyle w:val="ListeParagraf"/>
        <w:numPr>
          <w:ilvl w:val="1"/>
          <w:numId w:val="6"/>
        </w:numPr>
        <w:tabs>
          <w:tab w:val="left" w:pos="1533"/>
        </w:tabs>
        <w:ind w:left="231" w:right="231" w:firstLine="1017"/>
        <w:rPr>
          <w:rFonts w:ascii="Times New Roman" w:hAnsi="Times New Roman" w:cs="Times New Roman"/>
          <w:color w:val="000000" w:themeColor="text1"/>
        </w:rPr>
      </w:pPr>
      <w:r w:rsidRPr="009F6B9D">
        <w:rPr>
          <w:rFonts w:ascii="Times New Roman" w:hAnsi="Times New Roman" w:cs="Times New Roman"/>
          <w:color w:val="000000" w:themeColor="text1"/>
        </w:rPr>
        <w:t xml:space="preserve">İlgili Anabilim Dalında en az bir makalenin hakemli bir dergide yayımlanması veya tam metin bildiri (kongre, konferans, sempozyum) yayımlanması (ya da DOI-Dijital Object Identifier- numarası alınmış olması) ya da makalenin tam metninin derginin erken görünüm sayfasında yer alması şartı aranır. </w:t>
      </w:r>
    </w:p>
    <w:p w:rsidR="00B06B55" w:rsidRPr="009F6B9D" w:rsidRDefault="00B06B55" w:rsidP="00B06B55">
      <w:pPr>
        <w:pStyle w:val="Balk1"/>
        <w:spacing w:line="247" w:lineRule="exact"/>
        <w:ind w:left="824"/>
        <w:rPr>
          <w:rFonts w:ascii="Times New Roman" w:hAnsi="Times New Roman" w:cs="Times New Roman"/>
          <w:color w:val="000000" w:themeColor="text1"/>
        </w:rPr>
      </w:pPr>
      <w:r w:rsidRPr="009F6B9D">
        <w:rPr>
          <w:rFonts w:ascii="Times New Roman" w:hAnsi="Times New Roman" w:cs="Times New Roman"/>
          <w:color w:val="000000" w:themeColor="text1"/>
        </w:rPr>
        <w:t>Eğitim Bilimleri Enstitüsü için;</w:t>
      </w:r>
    </w:p>
    <w:p w:rsidR="00B06B55" w:rsidRPr="009F6B9D" w:rsidRDefault="00B06B55" w:rsidP="00B06B55">
      <w:pPr>
        <w:pStyle w:val="ListeParagraf"/>
        <w:numPr>
          <w:ilvl w:val="1"/>
          <w:numId w:val="6"/>
        </w:numPr>
        <w:tabs>
          <w:tab w:val="left" w:pos="1533"/>
        </w:tabs>
        <w:ind w:left="231" w:right="231" w:firstLine="1017"/>
        <w:rPr>
          <w:rFonts w:ascii="Times New Roman" w:hAnsi="Times New Roman" w:cs="Times New Roman"/>
          <w:color w:val="000000" w:themeColor="text1"/>
        </w:rPr>
      </w:pPr>
      <w:r w:rsidRPr="009F6B9D">
        <w:rPr>
          <w:rFonts w:ascii="Times New Roman" w:hAnsi="Times New Roman" w:cs="Times New Roman"/>
          <w:color w:val="000000" w:themeColor="text1"/>
        </w:rPr>
        <w:t xml:space="preserve">İlgili Anabilim Dalında hakemli bir dergide en az bir makale yayımlanması (ya </w:t>
      </w:r>
      <w:r w:rsidRPr="009F6B9D">
        <w:rPr>
          <w:rFonts w:ascii="Times New Roman" w:hAnsi="Times New Roman" w:cs="Times New Roman"/>
          <w:color w:val="000000" w:themeColor="text1"/>
          <w:spacing w:val="-3"/>
        </w:rPr>
        <w:t xml:space="preserve">da </w:t>
      </w:r>
      <w:r w:rsidRPr="009F6B9D">
        <w:rPr>
          <w:rFonts w:ascii="Times New Roman" w:hAnsi="Times New Roman" w:cs="Times New Roman"/>
          <w:color w:val="000000" w:themeColor="text1"/>
        </w:rPr>
        <w:t>DOI- Dijital Object Identifier- numarası alınmış olması)</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spacing w:val="-3"/>
        </w:rPr>
        <w:t>veya</w:t>
      </w:r>
    </w:p>
    <w:p w:rsidR="00B06B55" w:rsidRPr="009F6B9D" w:rsidRDefault="00B06B55" w:rsidP="00B06B55">
      <w:pPr>
        <w:pStyle w:val="ListeParagraf"/>
        <w:numPr>
          <w:ilvl w:val="1"/>
          <w:numId w:val="6"/>
        </w:numPr>
        <w:tabs>
          <w:tab w:val="left" w:pos="1533"/>
        </w:tabs>
        <w:ind w:left="231" w:right="228" w:firstLine="1017"/>
        <w:rPr>
          <w:rFonts w:ascii="Times New Roman" w:hAnsi="Times New Roman" w:cs="Times New Roman"/>
          <w:color w:val="000000" w:themeColor="text1"/>
        </w:rPr>
      </w:pPr>
      <w:r w:rsidRPr="009F6B9D">
        <w:rPr>
          <w:rFonts w:ascii="Times New Roman" w:hAnsi="Times New Roman" w:cs="Times New Roman"/>
          <w:color w:val="000000" w:themeColor="text1"/>
        </w:rPr>
        <w:t>Ulusal/uluslararası kongre, konferans, sempozyum, bilimsel toplantıda bildiri olarak sunulmuş tam metin basılı bildiri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veya</w:t>
      </w:r>
    </w:p>
    <w:p w:rsidR="00B06B55" w:rsidRDefault="00B06B55" w:rsidP="00B06B55">
      <w:pPr>
        <w:pStyle w:val="ListeParagraf"/>
        <w:numPr>
          <w:ilvl w:val="1"/>
          <w:numId w:val="6"/>
        </w:numPr>
        <w:tabs>
          <w:tab w:val="left" w:pos="1533"/>
        </w:tabs>
        <w:ind w:left="231" w:right="227" w:firstLine="1017"/>
        <w:rPr>
          <w:rFonts w:ascii="Times New Roman" w:hAnsi="Times New Roman" w:cs="Times New Roman"/>
          <w:color w:val="000000" w:themeColor="text1"/>
        </w:rPr>
      </w:pPr>
      <w:r w:rsidRPr="009F6B9D">
        <w:rPr>
          <w:rFonts w:ascii="Times New Roman" w:hAnsi="Times New Roman" w:cs="Times New Roman"/>
          <w:color w:val="000000" w:themeColor="text1"/>
        </w:rPr>
        <w:t xml:space="preserve">Ulusal/uluslararası bir kitap veya kitap bölümü veya lisansüstü eğitimi süresince yurt dışı uluslararası eğitim/değişim programlarına katılmış ve bunu belgelendirmiş olma veya EYK tarafından uygun görülen dış kaynaklı (TÜBİTAK, TÜBA, Avrupa Birliği, Kalkınma Ajansları) projede görev almış olma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belgelendirmek şartı</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aranır.</w:t>
      </w:r>
    </w:p>
    <w:p w:rsidR="00A112A9" w:rsidRPr="009F6B9D" w:rsidRDefault="00A112A9" w:rsidP="00A112A9">
      <w:pPr>
        <w:pStyle w:val="ListeParagraf"/>
        <w:tabs>
          <w:tab w:val="left" w:pos="1533"/>
        </w:tabs>
        <w:ind w:left="1248" w:right="227" w:firstLine="0"/>
        <w:rPr>
          <w:rFonts w:ascii="Times New Roman" w:hAnsi="Times New Roman" w:cs="Times New Roman"/>
          <w:color w:val="000000" w:themeColor="text1"/>
        </w:rPr>
      </w:pPr>
    </w:p>
    <w:p w:rsidR="00B06B55" w:rsidRPr="009F6B9D" w:rsidRDefault="00B06B55" w:rsidP="00B06B55">
      <w:pPr>
        <w:pStyle w:val="Balk1"/>
        <w:ind w:left="879"/>
        <w:rPr>
          <w:rFonts w:ascii="Times New Roman" w:hAnsi="Times New Roman" w:cs="Times New Roman"/>
          <w:color w:val="000000" w:themeColor="text1"/>
        </w:rPr>
      </w:pPr>
      <w:r w:rsidRPr="009F6B9D">
        <w:rPr>
          <w:rFonts w:ascii="Times New Roman" w:hAnsi="Times New Roman" w:cs="Times New Roman"/>
          <w:color w:val="000000" w:themeColor="text1"/>
        </w:rPr>
        <w:t>Sağlık Bilimleri Enstitüsü için;</w:t>
      </w:r>
    </w:p>
    <w:p w:rsidR="00B06B55" w:rsidRPr="009F6B9D" w:rsidRDefault="00B06B55" w:rsidP="00B06B55">
      <w:pPr>
        <w:pStyle w:val="GvdeMetni"/>
        <w:ind w:left="258" w:right="222" w:firstLine="1000"/>
        <w:rPr>
          <w:rFonts w:ascii="Times New Roman" w:hAnsi="Times New Roman" w:cs="Times New Roman"/>
          <w:color w:val="000000" w:themeColor="text1"/>
        </w:rPr>
      </w:pPr>
      <w:r w:rsidRPr="009F6B9D">
        <w:rPr>
          <w:rFonts w:ascii="Times New Roman" w:hAnsi="Times New Roman" w:cs="Times New Roman"/>
          <w:color w:val="000000" w:themeColor="text1"/>
        </w:rPr>
        <w:t>İlgili Anabilim Dalında en az bir makalenin hakemli bir dergide yayımlanması (ya da DOI- Dijital Object Identifier- numarası alınmış olması) veya tam metin bildiri (uluslararası kongre, konferans, sempozyum) yayımlanması şartı aranır.</w:t>
      </w:r>
    </w:p>
    <w:p w:rsidR="00B06B55" w:rsidRPr="009F6B9D" w:rsidRDefault="00B06B55" w:rsidP="00B06B55">
      <w:pPr>
        <w:pStyle w:val="ListeParagraf"/>
        <w:numPr>
          <w:ilvl w:val="0"/>
          <w:numId w:val="6"/>
        </w:numPr>
        <w:tabs>
          <w:tab w:val="left" w:pos="1084"/>
        </w:tabs>
        <w:spacing w:line="256" w:lineRule="exact"/>
        <w:ind w:left="1083" w:hanging="287"/>
        <w:rPr>
          <w:rFonts w:ascii="Times New Roman" w:hAnsi="Times New Roman" w:cs="Times New Roman"/>
          <w:color w:val="000000" w:themeColor="text1"/>
        </w:rPr>
      </w:pPr>
      <w:r w:rsidRPr="009F6B9D">
        <w:rPr>
          <w:rFonts w:ascii="Times New Roman" w:hAnsi="Times New Roman" w:cs="Times New Roman"/>
          <w:color w:val="000000" w:themeColor="text1"/>
        </w:rPr>
        <w:t>Doktora tezini teslim yayın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koşulları,</w:t>
      </w:r>
    </w:p>
    <w:p w:rsidR="00B06B55" w:rsidRPr="009F6B9D" w:rsidRDefault="00B06B55" w:rsidP="00B06B55">
      <w:pPr>
        <w:spacing w:line="249" w:lineRule="exact"/>
        <w:ind w:left="824"/>
        <w:jc w:val="both"/>
        <w:rPr>
          <w:rFonts w:ascii="Times New Roman" w:hAnsi="Times New Roman" w:cs="Times New Roman"/>
          <w:color w:val="000000" w:themeColor="text1"/>
        </w:rPr>
      </w:pPr>
      <w:r w:rsidRPr="009F6B9D">
        <w:rPr>
          <w:rFonts w:ascii="Times New Roman" w:hAnsi="Times New Roman" w:cs="Times New Roman"/>
          <w:b/>
          <w:color w:val="000000" w:themeColor="text1"/>
        </w:rPr>
        <w:t>Fen Bilimleri Enstitüsü için</w:t>
      </w:r>
      <w:r w:rsidRPr="009F6B9D">
        <w:rPr>
          <w:rFonts w:ascii="Times New Roman" w:hAnsi="Times New Roman" w:cs="Times New Roman"/>
          <w:color w:val="000000" w:themeColor="text1"/>
        </w:rPr>
        <w:t>; İlgili Anabilim Dalında aşağıdaki yayın şartını sağlamış olmak.</w:t>
      </w:r>
    </w:p>
    <w:p w:rsidR="00B06B55" w:rsidRPr="009F6B9D" w:rsidRDefault="00B06B55" w:rsidP="00B06B55">
      <w:pPr>
        <w:pStyle w:val="ListeParagraf"/>
        <w:numPr>
          <w:ilvl w:val="1"/>
          <w:numId w:val="6"/>
        </w:numPr>
        <w:tabs>
          <w:tab w:val="left" w:pos="1365"/>
        </w:tabs>
        <w:ind w:left="231" w:right="227" w:firstLine="851"/>
        <w:rPr>
          <w:rFonts w:ascii="Times New Roman" w:hAnsi="Times New Roman" w:cs="Times New Roman"/>
          <w:color w:val="000000" w:themeColor="text1"/>
        </w:rPr>
      </w:pPr>
      <w:r w:rsidRPr="009F6B9D">
        <w:rPr>
          <w:rFonts w:ascii="Times New Roman" w:hAnsi="Times New Roman" w:cs="Times New Roman"/>
          <w:color w:val="000000" w:themeColor="text1"/>
        </w:rPr>
        <w:t>Öğrencinin doktora programına başlama tarihinden itibaren, yazarlardan birinin tez danışmanı veya öğrencinin birinci yazar olduğu indeksli (SCI, SCI-Expanded) dergide en az 1 tane makale yayınlanması (ya da DOI-Dijital Object Identifier- numarası alınmış olması).</w:t>
      </w:r>
    </w:p>
    <w:p w:rsidR="00B06B55" w:rsidRPr="009F6B9D" w:rsidRDefault="00B06B55" w:rsidP="00B06B55">
      <w:pPr>
        <w:ind w:left="258" w:right="225" w:firstLine="566"/>
        <w:jc w:val="both"/>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Sağlık Bilimleri Enstitüsü için; </w:t>
      </w:r>
      <w:r w:rsidRPr="009F6B9D">
        <w:rPr>
          <w:rFonts w:ascii="Times New Roman" w:hAnsi="Times New Roman" w:cs="Times New Roman"/>
          <w:color w:val="000000" w:themeColor="text1"/>
        </w:rPr>
        <w:t>İlgili Anabilim Dalında aşağıdaki yayın şartlarından birini sağlamış olmalıdır.</w:t>
      </w:r>
    </w:p>
    <w:p w:rsidR="00B06B55" w:rsidRPr="009F6B9D" w:rsidRDefault="00B06B55" w:rsidP="00B06B55">
      <w:pPr>
        <w:pStyle w:val="ListeParagraf"/>
        <w:numPr>
          <w:ilvl w:val="1"/>
          <w:numId w:val="6"/>
        </w:numPr>
        <w:tabs>
          <w:tab w:val="left" w:pos="1365"/>
        </w:tabs>
        <w:ind w:left="231" w:right="227" w:firstLine="851"/>
        <w:rPr>
          <w:rFonts w:ascii="Times New Roman" w:hAnsi="Times New Roman" w:cs="Times New Roman"/>
          <w:color w:val="000000" w:themeColor="text1"/>
        </w:rPr>
      </w:pPr>
      <w:r w:rsidRPr="009F6B9D">
        <w:rPr>
          <w:rFonts w:ascii="Times New Roman" w:hAnsi="Times New Roman" w:cs="Times New Roman"/>
          <w:color w:val="000000" w:themeColor="text1"/>
        </w:rPr>
        <w:t>Alanında en az bir tane indeksli (SCI, SCI-Expanded, SSCI, AHCI ve ESCI) dergide makale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DOI-Dijital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Object</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Identifier-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numarası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alınmış</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365"/>
        </w:tabs>
        <w:spacing w:line="268" w:lineRule="exact"/>
        <w:ind w:left="1364" w:hanging="282"/>
        <w:rPr>
          <w:rFonts w:ascii="Times New Roman" w:hAnsi="Times New Roman" w:cs="Times New Roman"/>
          <w:color w:val="000000" w:themeColor="text1"/>
        </w:rPr>
      </w:pP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edilmiş</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dış</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kaynaklı</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projede</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uygun</w:t>
      </w:r>
      <w:r w:rsidRPr="009F6B9D">
        <w:rPr>
          <w:rFonts w:ascii="Times New Roman" w:hAnsi="Times New Roman" w:cs="Times New Roman"/>
          <w:color w:val="000000" w:themeColor="text1"/>
          <w:spacing w:val="28"/>
        </w:rPr>
        <w:t xml:space="preserve"> </w:t>
      </w:r>
      <w:r w:rsidRPr="009F6B9D">
        <w:rPr>
          <w:rFonts w:ascii="Times New Roman" w:hAnsi="Times New Roman" w:cs="Times New Roman"/>
          <w:color w:val="000000" w:themeColor="text1"/>
        </w:rPr>
        <w:t>görülen)</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 xml:space="preserve">görev </w:t>
      </w:r>
    </w:p>
    <w:p w:rsidR="00B06B55" w:rsidRPr="009F6B9D" w:rsidRDefault="00B06B55" w:rsidP="00B06B55">
      <w:pPr>
        <w:pStyle w:val="GvdeMetni"/>
        <w:spacing w:line="241" w:lineRule="exact"/>
        <w:ind w:firstLine="0"/>
        <w:jc w:val="left"/>
        <w:rPr>
          <w:rFonts w:ascii="Times New Roman" w:hAnsi="Times New Roman" w:cs="Times New Roman"/>
          <w:color w:val="000000" w:themeColor="text1"/>
        </w:rPr>
      </w:pPr>
      <w:r w:rsidRPr="009F6B9D">
        <w:rPr>
          <w:rFonts w:ascii="Times New Roman" w:hAnsi="Times New Roman" w:cs="Times New Roman"/>
          <w:color w:val="000000" w:themeColor="text1"/>
        </w:rPr>
        <w:t>almak.</w:t>
      </w:r>
    </w:p>
    <w:p w:rsidR="00B06B55" w:rsidRPr="009F6B9D" w:rsidRDefault="00B06B55" w:rsidP="00B06B55">
      <w:pPr>
        <w:spacing w:before="1"/>
        <w:ind w:left="845"/>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Eğitim Bilimleri </w:t>
      </w:r>
      <w:r w:rsidRPr="009F6B9D">
        <w:rPr>
          <w:rFonts w:ascii="Times New Roman" w:hAnsi="Times New Roman" w:cs="Times New Roman"/>
          <w:b/>
          <w:color w:val="000000" w:themeColor="text1"/>
          <w:spacing w:val="-2"/>
        </w:rPr>
        <w:t xml:space="preserve">Enstitüsü </w:t>
      </w:r>
      <w:r w:rsidRPr="009F6B9D">
        <w:rPr>
          <w:rFonts w:ascii="Times New Roman" w:hAnsi="Times New Roman" w:cs="Times New Roman"/>
          <w:b/>
          <w:color w:val="000000" w:themeColor="text1"/>
        </w:rPr>
        <w:t>için;</w:t>
      </w:r>
      <w:r w:rsidRPr="009F6B9D">
        <w:rPr>
          <w:rFonts w:ascii="Times New Roman" w:hAnsi="Times New Roman" w:cs="Times New Roman"/>
          <w:b/>
          <w:color w:val="000000" w:themeColor="text1"/>
          <w:spacing w:val="52"/>
        </w:rPr>
        <w:t xml:space="preserve"> </w:t>
      </w:r>
      <w:r w:rsidRPr="009F6B9D">
        <w:rPr>
          <w:rFonts w:ascii="Times New Roman" w:hAnsi="Times New Roman" w:cs="Times New Roman"/>
          <w:color w:val="000000" w:themeColor="text1"/>
        </w:rPr>
        <w:t>doktora öğrenimine başlama tarihinden itibaren, ilgili</w:t>
      </w:r>
    </w:p>
    <w:p w:rsidR="00B06B55" w:rsidRPr="009F6B9D" w:rsidRDefault="00B06B55" w:rsidP="00B06B55">
      <w:pPr>
        <w:pStyle w:val="GvdeMetni"/>
        <w:spacing w:before="2" w:line="251" w:lineRule="exact"/>
        <w:ind w:left="116" w:firstLine="0"/>
        <w:rPr>
          <w:rFonts w:ascii="Times New Roman" w:hAnsi="Times New Roman" w:cs="Times New Roman"/>
          <w:color w:val="000000" w:themeColor="text1"/>
        </w:rPr>
      </w:pPr>
      <w:r w:rsidRPr="009F6B9D">
        <w:rPr>
          <w:rFonts w:ascii="Times New Roman" w:hAnsi="Times New Roman" w:cs="Times New Roman"/>
          <w:color w:val="000000" w:themeColor="text1"/>
        </w:rPr>
        <w:t>Anabilim Dalında aşağıdaki yayın şartlarından birini sağlamış olmalıdır.</w:t>
      </w:r>
    </w:p>
    <w:p w:rsidR="00B06B55" w:rsidRPr="009F6B9D" w:rsidRDefault="00B06B55" w:rsidP="00B06B55">
      <w:pPr>
        <w:pStyle w:val="ListeParagraf"/>
        <w:numPr>
          <w:ilvl w:val="1"/>
          <w:numId w:val="6"/>
        </w:numPr>
        <w:tabs>
          <w:tab w:val="left" w:pos="1228"/>
        </w:tabs>
        <w:ind w:left="231" w:right="113" w:firstLine="851"/>
        <w:rPr>
          <w:rFonts w:ascii="Times New Roman" w:hAnsi="Times New Roman" w:cs="Times New Roman"/>
          <w:color w:val="000000" w:themeColor="text1"/>
        </w:rPr>
      </w:pP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tane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indeksli</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(SCI,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SCI-Expanded,</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SSCI,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3"/>
        </w:rPr>
        <w:t>AHCI)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dergide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yayınlanması (ya da DOI-Dijital Object Identifier- numarası alınmış olması)</w:t>
      </w:r>
      <w:r w:rsidRPr="009F6B9D">
        <w:rPr>
          <w:rFonts w:ascii="Times New Roman" w:hAnsi="Times New Roman" w:cs="Times New Roman"/>
          <w:color w:val="000000" w:themeColor="text1"/>
          <w:spacing w:val="33"/>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228"/>
        </w:tabs>
        <w:ind w:left="231" w:right="225" w:firstLine="851"/>
        <w:rPr>
          <w:rFonts w:ascii="Times New Roman" w:hAnsi="Times New Roman" w:cs="Times New Roman"/>
          <w:color w:val="000000" w:themeColor="text1"/>
        </w:rPr>
      </w:pPr>
      <w:r w:rsidRPr="009F6B9D">
        <w:rPr>
          <w:rFonts w:ascii="Times New Roman" w:hAnsi="Times New Roman" w:cs="Times New Roman"/>
          <w:color w:val="000000" w:themeColor="text1"/>
        </w:rPr>
        <w:t>Alan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indekslerinde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(Australian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Education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Index,</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British</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Education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Index,</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Journals</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Indexed in ERIC, Education Full Text (H. W. Wilson) Database Covarage List, ESCI) en az bir makale ve Uluslararası hakemli dergilerde bir olmak üzere toplam iki makale yayımlanması (ya da DOI-Dijital Object Identifier- numarası alınmış olması)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367"/>
        </w:tabs>
        <w:ind w:left="231" w:right="226" w:firstLine="851"/>
        <w:rPr>
          <w:rFonts w:ascii="Times New Roman" w:hAnsi="Times New Roman" w:cs="Times New Roman"/>
          <w:color w:val="000000" w:themeColor="text1"/>
        </w:rPr>
      </w:pPr>
      <w:r w:rsidRPr="009F6B9D">
        <w:rPr>
          <w:rFonts w:ascii="Times New Roman" w:hAnsi="Times New Roman" w:cs="Times New Roman"/>
          <w:color w:val="000000" w:themeColor="text1"/>
        </w:rPr>
        <w:t>ULAKBİM-TR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dizin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indekste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üç</w:t>
      </w:r>
      <w:r w:rsidRPr="009F6B9D">
        <w:rPr>
          <w:rFonts w:ascii="Times New Roman" w:hAnsi="Times New Roman" w:cs="Times New Roman"/>
          <w:color w:val="000000" w:themeColor="text1"/>
          <w:spacing w:val="-2"/>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DOI-Dijital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Object Identifier- numarası alınmış olması)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367"/>
        </w:tabs>
        <w:ind w:left="231" w:right="228" w:firstLine="854"/>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eğitimi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edilmiş</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dış</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kaynaklı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onaylı)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projede görev almış</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olması.</w:t>
      </w:r>
    </w:p>
    <w:p w:rsidR="00B06B55" w:rsidRPr="009F6B9D" w:rsidRDefault="00B06B55" w:rsidP="00B06B55">
      <w:pPr>
        <w:ind w:left="116" w:right="225" w:firstLine="707"/>
        <w:jc w:val="both"/>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Sosyal Bilimler Enstitüsü için; </w:t>
      </w:r>
      <w:r w:rsidRPr="009F6B9D">
        <w:rPr>
          <w:rFonts w:ascii="Times New Roman" w:hAnsi="Times New Roman" w:cs="Times New Roman"/>
          <w:color w:val="000000" w:themeColor="text1"/>
        </w:rPr>
        <w:t>Doktora eğitimi süresince ilgili Anabilim Dalında, aşağıdaki yayın şartlarından en az birini sağlamış olması gerekir;</w:t>
      </w:r>
    </w:p>
    <w:p w:rsidR="00B06B55" w:rsidRPr="009F6B9D" w:rsidRDefault="00B06B55" w:rsidP="00B06B55">
      <w:pPr>
        <w:pStyle w:val="ListeParagraf"/>
        <w:numPr>
          <w:ilvl w:val="1"/>
          <w:numId w:val="6"/>
        </w:numPr>
        <w:tabs>
          <w:tab w:val="left" w:pos="1367"/>
        </w:tabs>
        <w:ind w:left="234" w:right="116" w:firstLine="849"/>
        <w:rPr>
          <w:rFonts w:ascii="Times New Roman" w:hAnsi="Times New Roman" w:cs="Times New Roman"/>
          <w:color w:val="000000" w:themeColor="text1"/>
        </w:rPr>
      </w:pPr>
      <w:r w:rsidRPr="009F6B9D">
        <w:rPr>
          <w:rFonts w:ascii="Times New Roman" w:hAnsi="Times New Roman" w:cs="Times New Roman"/>
          <w:color w:val="000000" w:themeColor="text1"/>
        </w:rPr>
        <w:t>SCI, SSCI, SCI-Exp, AHCI, ESCI endeksli dergilerde tam metin bir makale yayımlanması (ya da DOI- numarası alınmış olması)</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spacing w:val="-3"/>
        </w:rPr>
        <w:t>veya</w:t>
      </w:r>
    </w:p>
    <w:p w:rsidR="00B06B55" w:rsidRPr="009F6B9D" w:rsidRDefault="00B06B55" w:rsidP="00B06B55">
      <w:pPr>
        <w:pStyle w:val="ListeParagraf"/>
        <w:numPr>
          <w:ilvl w:val="1"/>
          <w:numId w:val="6"/>
        </w:numPr>
        <w:tabs>
          <w:tab w:val="left" w:pos="1367"/>
        </w:tabs>
        <w:ind w:left="234" w:right="116" w:firstLine="849"/>
        <w:rPr>
          <w:rFonts w:ascii="Times New Roman" w:hAnsi="Times New Roman" w:cs="Times New Roman"/>
          <w:color w:val="000000" w:themeColor="text1"/>
        </w:rPr>
      </w:pPr>
      <w:r w:rsidRPr="009F6B9D">
        <w:rPr>
          <w:rFonts w:ascii="Times New Roman" w:hAnsi="Times New Roman" w:cs="Times New Roman"/>
          <w:color w:val="000000" w:themeColor="text1"/>
        </w:rPr>
        <w:t>SSCI, SCI-Exp, AHCI, ESCI dışındaki alan endekslerindeki dergilerde tam metin iki makale yayımlanması (ya da DOI- numarası alınmış olması) veya</w:t>
      </w:r>
    </w:p>
    <w:p w:rsidR="00B06B55" w:rsidRPr="009F6B9D" w:rsidRDefault="00B06B55" w:rsidP="00B06B55">
      <w:pPr>
        <w:pStyle w:val="ListeParagraf"/>
        <w:numPr>
          <w:ilvl w:val="1"/>
          <w:numId w:val="6"/>
        </w:numPr>
        <w:tabs>
          <w:tab w:val="left" w:pos="1367"/>
        </w:tabs>
        <w:ind w:left="231" w:right="224" w:firstLine="854"/>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eğitimi süresince; kabul edilmiş bir dış kaynaklı projede görev almış olması. Projenin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diğer alan endekslerinin uygunluğuna, İlgili Anabilim Dalının görüşü alınarak Enstitü Yönetim Kurulu karar</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verir.</w:t>
      </w:r>
    </w:p>
    <w:p w:rsidR="00B06B55" w:rsidRPr="009F6B9D" w:rsidRDefault="00B06B55" w:rsidP="00B06B55">
      <w:pPr>
        <w:pStyle w:val="ListeParagraf"/>
        <w:numPr>
          <w:ilvl w:val="1"/>
          <w:numId w:val="6"/>
        </w:numPr>
        <w:tabs>
          <w:tab w:val="left" w:pos="1365"/>
        </w:tabs>
        <w:spacing w:line="269" w:lineRule="exact"/>
        <w:ind w:left="1364" w:hanging="282"/>
        <w:rPr>
          <w:rFonts w:ascii="Times New Roman" w:hAnsi="Times New Roman" w:cs="Times New Roman"/>
          <w:color w:val="000000" w:themeColor="text1"/>
        </w:rPr>
      </w:pPr>
      <w:r w:rsidRPr="009F6B9D">
        <w:rPr>
          <w:rFonts w:ascii="Times New Roman" w:hAnsi="Times New Roman" w:cs="Times New Roman"/>
          <w:color w:val="000000" w:themeColor="text1"/>
        </w:rPr>
        <w:t xml:space="preserve">Danışmanıyla birlikte yapılan yayınlar dışında birinci </w:t>
      </w:r>
      <w:r w:rsidRPr="009F6B9D">
        <w:rPr>
          <w:rFonts w:ascii="Times New Roman" w:hAnsi="Times New Roman" w:cs="Times New Roman"/>
          <w:color w:val="000000" w:themeColor="text1"/>
          <w:spacing w:val="-3"/>
        </w:rPr>
        <w:t xml:space="preserve">yazar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1"/>
          <w:numId w:val="6"/>
        </w:numPr>
        <w:tabs>
          <w:tab w:val="left" w:pos="1283"/>
        </w:tabs>
        <w:spacing w:before="50" w:line="254" w:lineRule="auto"/>
        <w:ind w:left="231" w:right="225" w:firstLine="851"/>
        <w:rPr>
          <w:rFonts w:ascii="Times New Roman" w:hAnsi="Times New Roman" w:cs="Times New Roman"/>
          <w:color w:val="000000" w:themeColor="text1"/>
        </w:rPr>
      </w:pPr>
      <w:r w:rsidRPr="009F6B9D">
        <w:rPr>
          <w:rFonts w:ascii="Times New Roman" w:hAnsi="Times New Roman" w:cs="Times New Roman"/>
          <w:color w:val="000000" w:themeColor="text1"/>
        </w:rPr>
        <w:t xml:space="preserve">Sanat Alanları (Güzel Sanatlar, Konservatuvar) için; En az iki tane indeksli </w:t>
      </w:r>
      <w:r w:rsidRPr="009F6B9D">
        <w:rPr>
          <w:rFonts w:ascii="Times New Roman" w:hAnsi="Times New Roman" w:cs="Times New Roman"/>
          <w:color w:val="000000" w:themeColor="text1"/>
          <w:spacing w:val="-3"/>
        </w:rPr>
        <w:t xml:space="preserve">(SCI, </w:t>
      </w:r>
      <w:r w:rsidRPr="009F6B9D">
        <w:rPr>
          <w:rFonts w:ascii="Times New Roman" w:hAnsi="Times New Roman" w:cs="Times New Roman"/>
          <w:color w:val="000000" w:themeColor="text1"/>
        </w:rPr>
        <w:t xml:space="preserve">SCI- Expanded, SSCI, AHCI) / alan indeksli / hakemli dergilerde yayın veya kabul edilmiş en az bir dış kaynaklı projede görev almış </w:t>
      </w:r>
      <w:r w:rsidRPr="009F6B9D">
        <w:rPr>
          <w:rFonts w:ascii="Times New Roman" w:hAnsi="Times New Roman" w:cs="Times New Roman"/>
          <w:color w:val="000000" w:themeColor="text1"/>
          <w:spacing w:val="-3"/>
        </w:rPr>
        <w:t xml:space="preserve">olmak </w:t>
      </w:r>
      <w:r w:rsidRPr="009F6B9D">
        <w:rPr>
          <w:rFonts w:ascii="Times New Roman" w:hAnsi="Times New Roman" w:cs="Times New Roman"/>
          <w:color w:val="000000" w:themeColor="text1"/>
        </w:rPr>
        <w:t xml:space="preserve">veya EASD’lerin temsil edildiği en az beş kişilik bir komisyon tarafından onaylanmış kişisel bir sergi </w:t>
      </w:r>
      <w:r w:rsidRPr="009F6B9D">
        <w:rPr>
          <w:rFonts w:ascii="Times New Roman" w:hAnsi="Times New Roman" w:cs="Times New Roman"/>
          <w:color w:val="000000" w:themeColor="text1"/>
          <w:spacing w:val="-3"/>
        </w:rPr>
        <w:t xml:space="preserve">açmış </w:t>
      </w:r>
      <w:r w:rsidRPr="009F6B9D">
        <w:rPr>
          <w:rFonts w:ascii="Times New Roman" w:hAnsi="Times New Roman" w:cs="Times New Roman"/>
          <w:color w:val="000000" w:themeColor="text1"/>
        </w:rPr>
        <w:t>olmak.</w:t>
      </w:r>
    </w:p>
    <w:p w:rsidR="00B06B55" w:rsidRPr="009F6B9D" w:rsidRDefault="00B06B55" w:rsidP="00B06B55">
      <w:pPr>
        <w:spacing w:before="51" w:line="256" w:lineRule="auto"/>
        <w:ind w:left="258" w:right="228" w:firstLine="566"/>
        <w:jc w:val="both"/>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Ortadoğu Enstitüsü için; </w:t>
      </w:r>
      <w:r w:rsidRPr="009F6B9D">
        <w:rPr>
          <w:rFonts w:ascii="Times New Roman" w:hAnsi="Times New Roman" w:cs="Times New Roman"/>
          <w:color w:val="000000" w:themeColor="text1"/>
        </w:rPr>
        <w:t>Doktora eğitim süresince aşağıdaki yayın şartlarından birini sağlamış olmak.</w:t>
      </w:r>
    </w:p>
    <w:p w:rsidR="00B06B55" w:rsidRPr="009F6B9D" w:rsidRDefault="00B06B55" w:rsidP="00B06B55">
      <w:pPr>
        <w:pStyle w:val="ListeParagraf"/>
        <w:numPr>
          <w:ilvl w:val="1"/>
          <w:numId w:val="6"/>
        </w:numPr>
        <w:tabs>
          <w:tab w:val="left" w:pos="1365"/>
        </w:tabs>
        <w:spacing w:line="250" w:lineRule="exact"/>
        <w:ind w:left="1364" w:hanging="279"/>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eğitimi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birinci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yazar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olmak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şartıyla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alanında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bir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tane</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indeksli</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(SCI,</w:t>
      </w:r>
    </w:p>
    <w:p w:rsidR="00B06B55" w:rsidRPr="009F6B9D" w:rsidRDefault="00B06B55" w:rsidP="00B06B55">
      <w:pPr>
        <w:pStyle w:val="GvdeMetni"/>
        <w:spacing w:before="2"/>
        <w:ind w:left="234" w:right="235" w:firstLine="0"/>
        <w:rPr>
          <w:rFonts w:ascii="Times New Roman" w:hAnsi="Times New Roman" w:cs="Times New Roman"/>
          <w:color w:val="000000" w:themeColor="text1"/>
        </w:rPr>
      </w:pPr>
      <w:r w:rsidRPr="009F6B9D">
        <w:rPr>
          <w:rFonts w:ascii="Times New Roman" w:hAnsi="Times New Roman" w:cs="Times New Roman"/>
          <w:color w:val="000000" w:themeColor="text1"/>
        </w:rPr>
        <w:t>SSCI, SCI-Exp, AHCI, ESCI) makale (eğer tezden yapılan yayın ise danışman ile birlikte olmalıdır) yayımlanması (ya da DOI-Dijital Object Identifier numarası alınmış olması) veya</w:t>
      </w:r>
    </w:p>
    <w:p w:rsidR="00B06B55" w:rsidRPr="009F6B9D" w:rsidRDefault="00B06B55" w:rsidP="00B06B55">
      <w:pPr>
        <w:pStyle w:val="ListeParagraf"/>
        <w:numPr>
          <w:ilvl w:val="1"/>
          <w:numId w:val="6"/>
        </w:numPr>
        <w:tabs>
          <w:tab w:val="left" w:pos="1365"/>
        </w:tabs>
        <w:ind w:left="234" w:right="228" w:firstLine="851"/>
        <w:rPr>
          <w:rFonts w:ascii="Times New Roman" w:hAnsi="Times New Roman" w:cs="Times New Roman"/>
          <w:color w:val="000000" w:themeColor="text1"/>
        </w:rPr>
      </w:pPr>
      <w:r w:rsidRPr="009F6B9D">
        <w:rPr>
          <w:rFonts w:ascii="Times New Roman" w:hAnsi="Times New Roman" w:cs="Times New Roman"/>
          <w:color w:val="000000" w:themeColor="text1"/>
        </w:rPr>
        <w:t>Doktora eğitimi süresince birinci yazar olmak şartıyla (eğer tezden yapılan yayın ise danışman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ULAKBİM-TR</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dizin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indekste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spacing w:val="-19"/>
        </w:rPr>
        <w:t>iki</w:t>
      </w:r>
      <w:r w:rsidRPr="009F6B9D">
        <w:rPr>
          <w:rFonts w:ascii="Times New Roman" w:hAnsi="Times New Roman" w:cs="Times New Roman"/>
          <w:b/>
          <w:color w:val="000000" w:themeColor="text1"/>
          <w:spacing w:val="-19"/>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DOI-</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Dijital Object Identifier- numarası alınmış olması)</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veya</w:t>
      </w:r>
    </w:p>
    <w:p w:rsidR="00B06B55" w:rsidRPr="009F6B9D" w:rsidRDefault="00B06B55" w:rsidP="00B06B55">
      <w:pPr>
        <w:pStyle w:val="ListeParagraf"/>
        <w:numPr>
          <w:ilvl w:val="1"/>
          <w:numId w:val="6"/>
        </w:numPr>
        <w:tabs>
          <w:tab w:val="left" w:pos="1365"/>
        </w:tabs>
        <w:ind w:left="234" w:right="230" w:firstLine="851"/>
        <w:rPr>
          <w:rFonts w:ascii="Times New Roman" w:hAnsi="Times New Roman" w:cs="Times New Roman"/>
          <w:color w:val="000000" w:themeColor="text1"/>
        </w:rPr>
      </w:pPr>
      <w:r w:rsidRPr="009F6B9D">
        <w:rPr>
          <w:rFonts w:ascii="Times New Roman" w:hAnsi="Times New Roman" w:cs="Times New Roman"/>
          <w:color w:val="000000" w:themeColor="text1"/>
        </w:rPr>
        <w:t>Doktora eğitimi süresince kabul edilmiş bir dış kaynaklı projede (TÜBİTAK, TÜBA, Avrupa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Birliği</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spacing w:val="-3"/>
        </w:rPr>
        <w:t>Birleşmiş</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Milletler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EYK’nın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karar</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vermiş</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olduğu</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projeler)</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görev</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almış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olmak.</w:t>
      </w:r>
    </w:p>
    <w:p w:rsidR="00B06B55" w:rsidRPr="009F6B9D" w:rsidRDefault="00B06B55" w:rsidP="00B06B55">
      <w:pPr>
        <w:pStyle w:val="ListeParagraf"/>
        <w:numPr>
          <w:ilvl w:val="1"/>
          <w:numId w:val="6"/>
        </w:numPr>
        <w:tabs>
          <w:tab w:val="left" w:pos="1367"/>
        </w:tabs>
        <w:ind w:left="234" w:right="228" w:firstLine="851"/>
        <w:rPr>
          <w:rFonts w:ascii="Times New Roman" w:hAnsi="Times New Roman" w:cs="Times New Roman"/>
          <w:color w:val="000000" w:themeColor="text1"/>
        </w:rPr>
      </w:pPr>
      <w:r w:rsidRPr="009F6B9D">
        <w:rPr>
          <w:rFonts w:ascii="Times New Roman" w:hAnsi="Times New Roman" w:cs="Times New Roman"/>
          <w:color w:val="000000" w:themeColor="text1"/>
        </w:rPr>
        <w:t>Ortadoğu</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Enstitüsü</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araştırma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görevlilerinin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tezlerini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teslim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edebilmeleri</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spacing w:val="-2"/>
        </w:rPr>
        <w:t>YDS</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veya YÖK’ün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ettiği</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eşdeğer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sınavların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birinden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batı</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dillerinden</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(İngilizce,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Fransızca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Almanca) veya doğu dillerinin birinden (Arapça, Farsça veya İbranice) en az “80” puan alınması durumunda ikinci dil için en az “60” puan alınması veya ilgili enstitü yönetim kurulu tarafından kabul edilen eşdeğer sınavlardan bu puan muadili bir puan alınması</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gerekir.</w:t>
      </w:r>
    </w:p>
    <w:p w:rsidR="00B06B55" w:rsidRPr="009F6B9D" w:rsidRDefault="00B06B55" w:rsidP="00B06B55">
      <w:pPr>
        <w:pStyle w:val="GvdeMetni"/>
        <w:ind w:left="258" w:right="116" w:firstLine="782"/>
        <w:rPr>
          <w:rFonts w:ascii="Times New Roman" w:hAnsi="Times New Roman" w:cs="Times New Roman"/>
          <w:strike/>
          <w:color w:val="000000" w:themeColor="text1"/>
        </w:rPr>
      </w:pPr>
      <w:r w:rsidRPr="009F6B9D">
        <w:rPr>
          <w:rFonts w:ascii="Times New Roman" w:hAnsi="Times New Roman" w:cs="Times New Roman"/>
          <w:b/>
          <w:color w:val="000000" w:themeColor="text1"/>
        </w:rPr>
        <w:t xml:space="preserve">İşletme Enstitüsünde; </w:t>
      </w:r>
    </w:p>
    <w:p w:rsidR="00B06B55" w:rsidRPr="009F6B9D" w:rsidRDefault="00B06B55" w:rsidP="00B06B55">
      <w:pPr>
        <w:pStyle w:val="GvdeMetni"/>
        <w:ind w:left="258" w:right="116" w:firstLine="782"/>
        <w:rPr>
          <w:rFonts w:ascii="Times New Roman" w:hAnsi="Times New Roman" w:cs="Times New Roman"/>
          <w:color w:val="000000" w:themeColor="text1"/>
        </w:rPr>
      </w:pPr>
      <w:r w:rsidRPr="009F6B9D">
        <w:rPr>
          <w:rFonts w:ascii="Times New Roman" w:hAnsi="Times New Roman" w:cs="Times New Roman"/>
          <w:color w:val="000000" w:themeColor="text1"/>
        </w:rPr>
        <w:t>Doktora eğitim süresince aşağıdaki yayın şartlarından en az birini sağlamış olmak.</w:t>
      </w:r>
    </w:p>
    <w:p w:rsidR="00B06B55" w:rsidRPr="009F6B9D" w:rsidRDefault="00B06B55" w:rsidP="00B06B55">
      <w:pPr>
        <w:pStyle w:val="ListeParagraf"/>
        <w:numPr>
          <w:ilvl w:val="1"/>
          <w:numId w:val="6"/>
        </w:numPr>
        <w:tabs>
          <w:tab w:val="left" w:pos="1365"/>
        </w:tabs>
        <w:ind w:left="231" w:right="230" w:firstLine="854"/>
        <w:jc w:val="left"/>
        <w:rPr>
          <w:rFonts w:ascii="Times New Roman" w:hAnsi="Times New Roman" w:cs="Times New Roman"/>
          <w:color w:val="000000" w:themeColor="text1"/>
        </w:rPr>
      </w:pPr>
      <w:r w:rsidRPr="009F6B9D">
        <w:rPr>
          <w:rFonts w:ascii="Times New Roman" w:hAnsi="Times New Roman" w:cs="Times New Roman"/>
          <w:color w:val="000000" w:themeColor="text1"/>
        </w:rPr>
        <w:t>Alanında en az bir tane indeksli (SCI, SCI-Expanded, SSCI, AHCI, ESCI) dergilerde makale</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DOI-Dijital</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Object</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Identifier-</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numarası</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alınmış</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veya</w:t>
      </w:r>
    </w:p>
    <w:p w:rsidR="00A112A9" w:rsidRDefault="00B06B55" w:rsidP="00A112A9">
      <w:pPr>
        <w:pStyle w:val="ListeParagraf"/>
        <w:numPr>
          <w:ilvl w:val="1"/>
          <w:numId w:val="6"/>
        </w:numPr>
        <w:tabs>
          <w:tab w:val="left" w:pos="1367"/>
        </w:tabs>
        <w:ind w:left="231" w:right="225" w:firstLine="854"/>
        <w:jc w:val="left"/>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eğitim</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süreci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içinde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TR</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Dizinde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taranan</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dergilerde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iki</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(ya</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da</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DOI-Dijital Object Identifier- numarası alınmış olması) yayımlanması</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veya</w:t>
      </w:r>
    </w:p>
    <w:p w:rsidR="00B06B55" w:rsidRPr="00A112A9" w:rsidRDefault="00B06B55" w:rsidP="00A112A9">
      <w:pPr>
        <w:pStyle w:val="ListeParagraf"/>
        <w:numPr>
          <w:ilvl w:val="1"/>
          <w:numId w:val="6"/>
        </w:numPr>
        <w:tabs>
          <w:tab w:val="left" w:pos="1367"/>
        </w:tabs>
        <w:ind w:left="231" w:right="225" w:firstLine="854"/>
        <w:jc w:val="left"/>
        <w:rPr>
          <w:rFonts w:ascii="Times New Roman" w:hAnsi="Times New Roman" w:cs="Times New Roman"/>
          <w:color w:val="000000" w:themeColor="text1"/>
        </w:rPr>
      </w:pPr>
      <w:r w:rsidRPr="00A112A9">
        <w:rPr>
          <w:rFonts w:ascii="Times New Roman" w:hAnsi="Times New Roman" w:cs="Times New Roman"/>
          <w:color w:val="000000" w:themeColor="text1"/>
        </w:rPr>
        <w:t>Kabul</w:t>
      </w:r>
      <w:r w:rsidRPr="00A112A9">
        <w:rPr>
          <w:rFonts w:ascii="Times New Roman" w:hAnsi="Times New Roman" w:cs="Times New Roman"/>
          <w:color w:val="000000" w:themeColor="text1"/>
          <w:spacing w:val="-16"/>
        </w:rPr>
        <w:t xml:space="preserve"> </w:t>
      </w:r>
      <w:r w:rsidRPr="00A112A9">
        <w:rPr>
          <w:rFonts w:ascii="Times New Roman" w:hAnsi="Times New Roman" w:cs="Times New Roman"/>
          <w:color w:val="000000" w:themeColor="text1"/>
        </w:rPr>
        <w:t>edilmiş</w:t>
      </w:r>
      <w:r w:rsidRPr="00A112A9">
        <w:rPr>
          <w:rFonts w:ascii="Times New Roman" w:hAnsi="Times New Roman" w:cs="Times New Roman"/>
          <w:color w:val="000000" w:themeColor="text1"/>
          <w:spacing w:val="-16"/>
        </w:rPr>
        <w:t xml:space="preserve"> </w:t>
      </w:r>
      <w:r w:rsidRPr="00A112A9">
        <w:rPr>
          <w:rFonts w:ascii="Times New Roman" w:hAnsi="Times New Roman" w:cs="Times New Roman"/>
          <w:color w:val="000000" w:themeColor="text1"/>
        </w:rPr>
        <w:t>en</w:t>
      </w:r>
      <w:r w:rsidRPr="00A112A9">
        <w:rPr>
          <w:rFonts w:ascii="Times New Roman" w:hAnsi="Times New Roman" w:cs="Times New Roman"/>
          <w:color w:val="000000" w:themeColor="text1"/>
          <w:spacing w:val="-17"/>
        </w:rPr>
        <w:t xml:space="preserve"> </w:t>
      </w:r>
      <w:r w:rsidRPr="00A112A9">
        <w:rPr>
          <w:rFonts w:ascii="Times New Roman" w:hAnsi="Times New Roman" w:cs="Times New Roman"/>
          <w:color w:val="000000" w:themeColor="text1"/>
        </w:rPr>
        <w:t>az</w:t>
      </w:r>
      <w:r w:rsidRPr="00A112A9">
        <w:rPr>
          <w:rFonts w:ascii="Times New Roman" w:hAnsi="Times New Roman" w:cs="Times New Roman"/>
          <w:color w:val="000000" w:themeColor="text1"/>
          <w:spacing w:val="-16"/>
        </w:rPr>
        <w:t xml:space="preserve"> </w:t>
      </w:r>
      <w:r w:rsidRPr="00A112A9">
        <w:rPr>
          <w:rFonts w:ascii="Times New Roman" w:hAnsi="Times New Roman" w:cs="Times New Roman"/>
          <w:color w:val="000000" w:themeColor="text1"/>
        </w:rPr>
        <w:t>bir</w:t>
      </w:r>
      <w:r w:rsidRPr="00A112A9">
        <w:rPr>
          <w:rFonts w:ascii="Times New Roman" w:hAnsi="Times New Roman" w:cs="Times New Roman"/>
          <w:color w:val="000000" w:themeColor="text1"/>
          <w:spacing w:val="-15"/>
        </w:rPr>
        <w:t xml:space="preserve"> </w:t>
      </w:r>
      <w:r w:rsidRPr="00A112A9">
        <w:rPr>
          <w:rFonts w:ascii="Times New Roman" w:hAnsi="Times New Roman" w:cs="Times New Roman"/>
          <w:color w:val="000000" w:themeColor="text1"/>
        </w:rPr>
        <w:t>dış</w:t>
      </w:r>
      <w:r w:rsidRPr="00A112A9">
        <w:rPr>
          <w:rFonts w:ascii="Times New Roman" w:hAnsi="Times New Roman" w:cs="Times New Roman"/>
          <w:color w:val="000000" w:themeColor="text1"/>
          <w:spacing w:val="-14"/>
        </w:rPr>
        <w:t xml:space="preserve"> </w:t>
      </w:r>
      <w:r w:rsidRPr="00A112A9">
        <w:rPr>
          <w:rFonts w:ascii="Times New Roman" w:hAnsi="Times New Roman" w:cs="Times New Roman"/>
          <w:color w:val="000000" w:themeColor="text1"/>
        </w:rPr>
        <w:t>kaynaklı</w:t>
      </w:r>
      <w:r w:rsidRPr="00A112A9">
        <w:rPr>
          <w:rFonts w:ascii="Times New Roman" w:hAnsi="Times New Roman" w:cs="Times New Roman"/>
          <w:color w:val="000000" w:themeColor="text1"/>
          <w:spacing w:val="-15"/>
        </w:rPr>
        <w:t xml:space="preserve"> </w:t>
      </w:r>
      <w:r w:rsidRPr="00A112A9">
        <w:rPr>
          <w:rFonts w:ascii="Times New Roman" w:hAnsi="Times New Roman" w:cs="Times New Roman"/>
          <w:color w:val="000000" w:themeColor="text1"/>
        </w:rPr>
        <w:t>projede</w:t>
      </w:r>
      <w:r w:rsidRPr="00A112A9">
        <w:rPr>
          <w:rFonts w:ascii="Times New Roman" w:hAnsi="Times New Roman" w:cs="Times New Roman"/>
          <w:color w:val="000000" w:themeColor="text1"/>
          <w:spacing w:val="-19"/>
        </w:rPr>
        <w:t xml:space="preserve"> </w:t>
      </w:r>
      <w:r w:rsidRPr="00A112A9">
        <w:rPr>
          <w:rFonts w:ascii="Times New Roman" w:hAnsi="Times New Roman" w:cs="Times New Roman"/>
          <w:color w:val="000000" w:themeColor="text1"/>
        </w:rPr>
        <w:t>(EYK</w:t>
      </w:r>
      <w:r w:rsidRPr="00A112A9">
        <w:rPr>
          <w:rFonts w:ascii="Times New Roman" w:hAnsi="Times New Roman" w:cs="Times New Roman"/>
          <w:color w:val="000000" w:themeColor="text1"/>
          <w:spacing w:val="-17"/>
        </w:rPr>
        <w:t xml:space="preserve"> </w:t>
      </w:r>
      <w:r w:rsidRPr="00A112A9">
        <w:rPr>
          <w:rFonts w:ascii="Times New Roman" w:hAnsi="Times New Roman" w:cs="Times New Roman"/>
          <w:color w:val="000000" w:themeColor="text1"/>
        </w:rPr>
        <w:t>tarafından</w:t>
      </w:r>
      <w:r w:rsidRPr="00A112A9">
        <w:rPr>
          <w:rFonts w:ascii="Times New Roman" w:hAnsi="Times New Roman" w:cs="Times New Roman"/>
          <w:color w:val="000000" w:themeColor="text1"/>
          <w:spacing w:val="-16"/>
        </w:rPr>
        <w:t xml:space="preserve"> </w:t>
      </w:r>
      <w:r w:rsidRPr="00A112A9">
        <w:rPr>
          <w:rFonts w:ascii="Times New Roman" w:hAnsi="Times New Roman" w:cs="Times New Roman"/>
          <w:color w:val="000000" w:themeColor="text1"/>
        </w:rPr>
        <w:t>uygun</w:t>
      </w:r>
      <w:r w:rsidRPr="00A112A9">
        <w:rPr>
          <w:rFonts w:ascii="Times New Roman" w:hAnsi="Times New Roman" w:cs="Times New Roman"/>
          <w:color w:val="000000" w:themeColor="text1"/>
          <w:spacing w:val="-15"/>
        </w:rPr>
        <w:t xml:space="preserve"> </w:t>
      </w:r>
      <w:r w:rsidRPr="00A112A9">
        <w:rPr>
          <w:rFonts w:ascii="Times New Roman" w:hAnsi="Times New Roman" w:cs="Times New Roman"/>
          <w:color w:val="000000" w:themeColor="text1"/>
        </w:rPr>
        <w:t>görülen)</w:t>
      </w:r>
      <w:r w:rsidRPr="00A112A9">
        <w:rPr>
          <w:rFonts w:ascii="Times New Roman" w:hAnsi="Times New Roman" w:cs="Times New Roman"/>
          <w:color w:val="000000" w:themeColor="text1"/>
          <w:spacing w:val="-13"/>
        </w:rPr>
        <w:t xml:space="preserve"> </w:t>
      </w:r>
      <w:r w:rsidRPr="00A112A9">
        <w:rPr>
          <w:rFonts w:ascii="Times New Roman" w:hAnsi="Times New Roman" w:cs="Times New Roman"/>
          <w:color w:val="000000" w:themeColor="text1"/>
        </w:rPr>
        <w:t>görev</w:t>
      </w:r>
      <w:r w:rsidRPr="00A112A9">
        <w:rPr>
          <w:rFonts w:ascii="Times New Roman" w:hAnsi="Times New Roman" w:cs="Times New Roman"/>
          <w:color w:val="000000" w:themeColor="text1"/>
          <w:spacing w:val="-18"/>
        </w:rPr>
        <w:t xml:space="preserve"> </w:t>
      </w:r>
      <w:r w:rsidRPr="00A112A9">
        <w:rPr>
          <w:rFonts w:ascii="Times New Roman" w:hAnsi="Times New Roman" w:cs="Times New Roman"/>
          <w:color w:val="000000" w:themeColor="text1"/>
        </w:rPr>
        <w:t>almış</w:t>
      </w:r>
      <w:r w:rsidR="00A112A9" w:rsidRPr="00A112A9">
        <w:rPr>
          <w:rFonts w:ascii="Times New Roman" w:hAnsi="Times New Roman" w:cs="Times New Roman"/>
          <w:color w:val="000000" w:themeColor="text1"/>
        </w:rPr>
        <w:t xml:space="preserve"> o</w:t>
      </w:r>
      <w:r w:rsidRPr="00A112A9">
        <w:rPr>
          <w:rFonts w:ascii="Times New Roman" w:hAnsi="Times New Roman" w:cs="Times New Roman"/>
          <w:color w:val="000000" w:themeColor="text1"/>
        </w:rPr>
        <w:t>lma</w:t>
      </w:r>
      <w:r w:rsidR="00941D5D">
        <w:rPr>
          <w:rFonts w:ascii="Times New Roman" w:hAnsi="Times New Roman" w:cs="Times New Roman"/>
          <w:color w:val="000000" w:themeColor="text1"/>
        </w:rPr>
        <w:t>k.</w:t>
      </w:r>
    </w:p>
    <w:p w:rsidR="00B06B55" w:rsidRDefault="00B06B55" w:rsidP="00B06B55">
      <w:pPr>
        <w:pStyle w:val="ListeParagraf"/>
        <w:numPr>
          <w:ilvl w:val="0"/>
          <w:numId w:val="6"/>
        </w:numPr>
        <w:tabs>
          <w:tab w:val="left" w:pos="1029"/>
        </w:tabs>
        <w:ind w:left="231"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EABD/EASD başkanlıkları bu asgari şartları sağlamak kaydı ile farklı yayın şartlarını</w:t>
      </w:r>
      <w:r w:rsidRPr="009F6B9D">
        <w:rPr>
          <w:rFonts w:ascii="Times New Roman" w:hAnsi="Times New Roman" w:cs="Times New Roman"/>
          <w:color w:val="000000" w:themeColor="text1"/>
          <w:spacing w:val="-39"/>
        </w:rPr>
        <w:t xml:space="preserve"> </w:t>
      </w:r>
      <w:r w:rsidRPr="009F6B9D">
        <w:rPr>
          <w:rFonts w:ascii="Times New Roman" w:hAnsi="Times New Roman" w:cs="Times New Roman"/>
          <w:color w:val="000000" w:themeColor="text1"/>
          <w:spacing w:val="-4"/>
        </w:rPr>
        <w:t xml:space="preserve">EYK </w:t>
      </w:r>
      <w:r w:rsidRPr="009F6B9D">
        <w:rPr>
          <w:rFonts w:ascii="Times New Roman" w:hAnsi="Times New Roman" w:cs="Times New Roman"/>
          <w:color w:val="000000" w:themeColor="text1"/>
        </w:rPr>
        <w:t>kararı 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uygulayabilir.</w:t>
      </w:r>
    </w:p>
    <w:p w:rsidR="00B06B55" w:rsidRPr="009E762C" w:rsidRDefault="00B06B55" w:rsidP="00B06B55">
      <w:pPr>
        <w:pStyle w:val="ListeParagraf"/>
        <w:numPr>
          <w:ilvl w:val="0"/>
          <w:numId w:val="6"/>
        </w:numPr>
        <w:tabs>
          <w:tab w:val="left" w:pos="1029"/>
        </w:tabs>
        <w:ind w:left="231" w:right="228" w:firstLine="566"/>
        <w:rPr>
          <w:rFonts w:ascii="Times New Roman" w:hAnsi="Times New Roman" w:cs="Times New Roman"/>
          <w:color w:val="000000" w:themeColor="text1"/>
        </w:rPr>
      </w:pPr>
      <w:r w:rsidRPr="009E762C">
        <w:rPr>
          <w:rFonts w:ascii="Times New Roman" w:hAnsi="Times New Roman" w:cs="Times New Roman"/>
          <w:color w:val="000000" w:themeColor="text1"/>
        </w:rPr>
        <w:t>Fen Bilimleri Enstitüsünde Doktora Tezlerinin Bilimsel Makalelerden Hazırlanması</w:t>
      </w:r>
    </w:p>
    <w:p w:rsidR="00B06B55" w:rsidRPr="009F6B9D" w:rsidRDefault="00B06B55" w:rsidP="00B06B55">
      <w:pPr>
        <w:pStyle w:val="ListeParagraf"/>
        <w:numPr>
          <w:ilvl w:val="0"/>
          <w:numId w:val="5"/>
        </w:numPr>
        <w:tabs>
          <w:tab w:val="left" w:pos="1228"/>
        </w:tabs>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Doktora öğrencisi program süresince yaptığı bilimsel çalışmalarını etki faktörü (impact factor) en az 1.00 olan SCI, SCI-expanded kapsamındaki dergilerde en az üç makale olarak yayımlaması durumunda doktora tezini bu makalelere dayalı olarak</w:t>
      </w:r>
      <w:r w:rsidRPr="009F6B9D">
        <w:rPr>
          <w:rFonts w:ascii="Times New Roman" w:hAnsi="Times New Roman" w:cs="Times New Roman"/>
          <w:color w:val="000000" w:themeColor="text1"/>
          <w:spacing w:val="-35"/>
        </w:rPr>
        <w:t xml:space="preserve"> </w:t>
      </w:r>
      <w:r w:rsidRPr="009F6B9D">
        <w:rPr>
          <w:rFonts w:ascii="Times New Roman" w:hAnsi="Times New Roman" w:cs="Times New Roman"/>
          <w:color w:val="000000" w:themeColor="text1"/>
        </w:rPr>
        <w:t>hazırlayabilir.</w:t>
      </w:r>
    </w:p>
    <w:p w:rsidR="00B06B55" w:rsidRPr="009F6B9D" w:rsidRDefault="00B06B55" w:rsidP="00B06B55">
      <w:pPr>
        <w:pStyle w:val="ListeParagraf"/>
        <w:numPr>
          <w:ilvl w:val="0"/>
          <w:numId w:val="5"/>
        </w:numPr>
        <w:tabs>
          <w:tab w:val="left" w:pos="1228"/>
        </w:tabs>
        <w:spacing w:line="252" w:lineRule="exact"/>
        <w:ind w:left="1227"/>
        <w:rPr>
          <w:rFonts w:ascii="Times New Roman" w:hAnsi="Times New Roman" w:cs="Times New Roman"/>
          <w:color w:val="000000" w:themeColor="text1"/>
        </w:rPr>
      </w:pPr>
      <w:r w:rsidRPr="009F6B9D">
        <w:rPr>
          <w:rFonts w:ascii="Times New Roman" w:hAnsi="Times New Roman" w:cs="Times New Roman"/>
          <w:color w:val="000000" w:themeColor="text1"/>
        </w:rPr>
        <w:t>Yukarıda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belirlenen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minimum</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sayısı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EABD</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kurul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arttırılabilir.</w:t>
      </w:r>
    </w:p>
    <w:p w:rsidR="00B06B55" w:rsidRPr="009F6B9D" w:rsidRDefault="00B06B55" w:rsidP="00B06B55">
      <w:pPr>
        <w:pStyle w:val="ListeParagraf"/>
        <w:numPr>
          <w:ilvl w:val="0"/>
          <w:numId w:val="5"/>
        </w:numPr>
        <w:tabs>
          <w:tab w:val="left" w:pos="1228"/>
        </w:tabs>
        <w:ind w:right="222" w:firstLine="710"/>
        <w:rPr>
          <w:rFonts w:ascii="Times New Roman" w:hAnsi="Times New Roman" w:cs="Times New Roman"/>
          <w:color w:val="000000" w:themeColor="text1"/>
        </w:rPr>
      </w:pPr>
      <w:r w:rsidRPr="009F6B9D">
        <w:rPr>
          <w:rFonts w:ascii="Times New Roman" w:hAnsi="Times New Roman" w:cs="Times New Roman"/>
          <w:color w:val="000000" w:themeColor="text1"/>
        </w:rPr>
        <w:t>Yukarıda belirlenen etki faktörü alt sınır değeri, EABD ilgili kurulunun gerekçeli önerisi ve EYK kararı 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değiştirilebilir.</w:t>
      </w:r>
    </w:p>
    <w:p w:rsidR="00B06B55" w:rsidRPr="009F6B9D" w:rsidRDefault="00B06B55" w:rsidP="00B06B55">
      <w:pPr>
        <w:pStyle w:val="ListeParagraf"/>
        <w:numPr>
          <w:ilvl w:val="0"/>
          <w:numId w:val="5"/>
        </w:numPr>
        <w:tabs>
          <w:tab w:val="left" w:pos="1228"/>
        </w:tabs>
        <w:ind w:left="1227"/>
        <w:rPr>
          <w:rFonts w:ascii="Times New Roman" w:hAnsi="Times New Roman" w:cs="Times New Roman"/>
          <w:color w:val="000000" w:themeColor="text1"/>
        </w:rPr>
      </w:pPr>
      <w:r w:rsidRPr="009F6B9D">
        <w:rPr>
          <w:rFonts w:ascii="Times New Roman" w:hAnsi="Times New Roman" w:cs="Times New Roman"/>
          <w:color w:val="000000" w:themeColor="text1"/>
        </w:rPr>
        <w:t>Makalelerde öğrencinin birinci yazar olması</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zorunludur.</w:t>
      </w:r>
    </w:p>
    <w:p w:rsidR="00B06B55" w:rsidRPr="009F6B9D" w:rsidRDefault="00B06B55" w:rsidP="00B06B55">
      <w:pPr>
        <w:pStyle w:val="ListeParagraf"/>
        <w:numPr>
          <w:ilvl w:val="0"/>
          <w:numId w:val="5"/>
        </w:numPr>
        <w:tabs>
          <w:tab w:val="left" w:pos="1228"/>
        </w:tabs>
        <w:spacing w:before="2"/>
        <w:ind w:right="224" w:firstLine="710"/>
        <w:rPr>
          <w:rFonts w:ascii="Times New Roman" w:hAnsi="Times New Roman" w:cs="Times New Roman"/>
          <w:color w:val="000000" w:themeColor="text1"/>
        </w:rPr>
      </w:pPr>
      <w:r w:rsidRPr="009F6B9D">
        <w:rPr>
          <w:rFonts w:ascii="Times New Roman" w:hAnsi="Times New Roman" w:cs="Times New Roman"/>
          <w:color w:val="000000" w:themeColor="text1"/>
        </w:rPr>
        <w:t>Makalelerin yayımlanmış veya yayımlanmaya kabul edilmiş (DOI numarası alınmış) olması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5"/>
        </w:numPr>
        <w:tabs>
          <w:tab w:val="left" w:pos="1228"/>
        </w:tabs>
        <w:spacing w:before="3"/>
        <w:ind w:right="217" w:firstLine="710"/>
        <w:rPr>
          <w:rFonts w:ascii="Times New Roman" w:hAnsi="Times New Roman" w:cs="Times New Roman"/>
          <w:color w:val="000000" w:themeColor="text1"/>
        </w:rPr>
      </w:pPr>
      <w:r w:rsidRPr="009F6B9D">
        <w:rPr>
          <w:rFonts w:ascii="Times New Roman" w:hAnsi="Times New Roman" w:cs="Times New Roman"/>
          <w:color w:val="000000" w:themeColor="text1"/>
        </w:rPr>
        <w:t>Tez yazımında SAÜ Doktora Tezlerinin Bilimsel Makalelerden Hazırlanması Tez Yazım Kılavuzu’nda belirtilen kurallar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geçerlidir.</w:t>
      </w:r>
    </w:p>
    <w:p w:rsidR="00B06B55" w:rsidRPr="009F6B9D" w:rsidRDefault="00B06B55" w:rsidP="00B06B55">
      <w:pPr>
        <w:pStyle w:val="ListeParagraf"/>
        <w:numPr>
          <w:ilvl w:val="0"/>
          <w:numId w:val="6"/>
        </w:numPr>
        <w:tabs>
          <w:tab w:val="left" w:pos="1026"/>
        </w:tabs>
        <w:spacing w:line="253" w:lineRule="exact"/>
        <w:ind w:left="1026" w:hanging="228"/>
        <w:rPr>
          <w:rFonts w:ascii="Times New Roman" w:hAnsi="Times New Roman" w:cs="Times New Roman"/>
          <w:color w:val="000000" w:themeColor="text1"/>
        </w:rPr>
      </w:pPr>
      <w:r w:rsidRPr="009F6B9D">
        <w:rPr>
          <w:rFonts w:ascii="Times New Roman" w:hAnsi="Times New Roman" w:cs="Times New Roman"/>
          <w:color w:val="000000" w:themeColor="text1"/>
        </w:rPr>
        <w:t xml:space="preserve">Sağlık Bilimleri, Eğitim Bilimleri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İşletme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Enstitülerinde;</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öğrencisi</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program</w:t>
      </w:r>
      <w:r w:rsidRPr="009F6B9D">
        <w:rPr>
          <w:rFonts w:ascii="Times New Roman" w:hAnsi="Times New Roman" w:cs="Times New Roman"/>
          <w:color w:val="000000" w:themeColor="text1"/>
          <w:spacing w:val="-26"/>
        </w:rPr>
        <w:t xml:space="preserve"> </w:t>
      </w:r>
      <w:r w:rsidRPr="009F6B9D">
        <w:rPr>
          <w:rFonts w:ascii="Times New Roman" w:hAnsi="Times New Roman" w:cs="Times New Roman"/>
          <w:color w:val="000000" w:themeColor="text1"/>
        </w:rPr>
        <w:t>süresince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konusu</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yaptığı</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bilimsel</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çalışmalarını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SCI, SCI-expanded</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kapsamındaki</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dergilerde</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en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az</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üç</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olarak</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yayımlaması</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25"/>
        </w:rPr>
        <w:t xml:space="preserve"> </w:t>
      </w:r>
      <w:r w:rsidRPr="009F6B9D">
        <w:rPr>
          <w:rFonts w:ascii="Times New Roman" w:hAnsi="Times New Roman" w:cs="Times New Roman"/>
          <w:color w:val="000000" w:themeColor="text1"/>
        </w:rPr>
        <w:t>tezini bu makalelere dayalı olarak</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hazırlayabilir.</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Yukarıda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belirlenen</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minimum</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makale</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sayısı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EABD</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kurul</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kararı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arttırılabilir.</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Makalelerde öğrencinin birinci yazar olması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zorunludur.</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Makalelerin yayımlanmış veya yayımlanmaya kabul edilmiş (DOI numarası alınmış) olması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gerekir.</w:t>
      </w:r>
    </w:p>
    <w:p w:rsidR="00B06B55" w:rsidRPr="009F6B9D" w:rsidRDefault="00B06B55" w:rsidP="00B06B55">
      <w:pPr>
        <w:pStyle w:val="ListeParagraf"/>
        <w:numPr>
          <w:ilvl w:val="0"/>
          <w:numId w:val="4"/>
        </w:numPr>
        <w:tabs>
          <w:tab w:val="left" w:pos="1228"/>
        </w:tabs>
        <w:spacing w:line="242" w:lineRule="auto"/>
        <w:ind w:right="221" w:firstLine="710"/>
        <w:rPr>
          <w:rFonts w:ascii="Times New Roman" w:hAnsi="Times New Roman" w:cs="Times New Roman"/>
          <w:color w:val="000000" w:themeColor="text1"/>
        </w:rPr>
      </w:pPr>
      <w:r w:rsidRPr="009F6B9D">
        <w:rPr>
          <w:rFonts w:ascii="Times New Roman" w:hAnsi="Times New Roman" w:cs="Times New Roman"/>
          <w:color w:val="000000" w:themeColor="text1"/>
        </w:rPr>
        <w:t>Tez yazımında SAÜ Doktora Tezlerinin Bilimsel Makalelerden Hazırlanması Tez Yazım Kılavuzu’nda belirtilen kurallar</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geçerlidir.</w:t>
      </w:r>
    </w:p>
    <w:p w:rsidR="00B06B55" w:rsidRPr="009F6B9D" w:rsidRDefault="00B06B55" w:rsidP="00B06B55">
      <w:pPr>
        <w:pStyle w:val="ListeParagraf"/>
        <w:numPr>
          <w:ilvl w:val="0"/>
          <w:numId w:val="6"/>
        </w:numPr>
        <w:tabs>
          <w:tab w:val="left" w:pos="1029"/>
        </w:tabs>
        <w:spacing w:before="51"/>
        <w:ind w:left="231"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Tüm Enstitülerde; Yayınlarda danışman </w:t>
      </w:r>
      <w:r w:rsidRPr="009F6B9D">
        <w:rPr>
          <w:rFonts w:ascii="Times New Roman" w:hAnsi="Times New Roman" w:cs="Times New Roman"/>
          <w:color w:val="000000" w:themeColor="text1"/>
          <w:spacing w:val="-3"/>
        </w:rPr>
        <w:t>ve</w:t>
      </w:r>
      <w:r w:rsidRPr="009F6B9D">
        <w:rPr>
          <w:rFonts w:ascii="Times New Roman" w:hAnsi="Times New Roman" w:cs="Times New Roman"/>
          <w:b/>
          <w:color w:val="000000" w:themeColor="text1"/>
          <w:spacing w:val="-3"/>
        </w:rPr>
        <w:t>/</w:t>
      </w:r>
      <w:r w:rsidRPr="00941D5D">
        <w:rPr>
          <w:rFonts w:ascii="Times New Roman" w:hAnsi="Times New Roman" w:cs="Times New Roman"/>
          <w:color w:val="000000" w:themeColor="text1"/>
          <w:spacing w:val="-3"/>
        </w:rPr>
        <w:t>veya</w:t>
      </w:r>
      <w:r w:rsidRPr="009F6B9D">
        <w:rPr>
          <w:rFonts w:ascii="Times New Roman" w:hAnsi="Times New Roman" w:cs="Times New Roman"/>
          <w:b/>
          <w:color w:val="000000" w:themeColor="text1"/>
          <w:spacing w:val="-3"/>
        </w:rPr>
        <w:t xml:space="preserve"> </w:t>
      </w:r>
      <w:r w:rsidRPr="009F6B9D">
        <w:rPr>
          <w:rFonts w:ascii="Times New Roman" w:hAnsi="Times New Roman" w:cs="Times New Roman"/>
          <w:color w:val="000000" w:themeColor="text1"/>
        </w:rPr>
        <w:t xml:space="preserve">öğrencinin adres </w:t>
      </w:r>
      <w:r w:rsidRPr="009F6B9D">
        <w:rPr>
          <w:rFonts w:ascii="Times New Roman" w:hAnsi="Times New Roman" w:cs="Times New Roman"/>
          <w:color w:val="000000" w:themeColor="text1"/>
          <w:spacing w:val="-3"/>
        </w:rPr>
        <w:t xml:space="preserve">kısmında </w:t>
      </w:r>
      <w:r w:rsidRPr="009F6B9D">
        <w:rPr>
          <w:rFonts w:ascii="Times New Roman" w:hAnsi="Times New Roman" w:cs="Times New Roman"/>
          <w:color w:val="000000" w:themeColor="text1"/>
        </w:rPr>
        <w:t xml:space="preserve">Sakarya Üniversitesinin adının </w:t>
      </w:r>
      <w:r w:rsidRPr="009F6B9D">
        <w:rPr>
          <w:rFonts w:ascii="Times New Roman" w:hAnsi="Times New Roman" w:cs="Times New Roman"/>
          <w:color w:val="000000" w:themeColor="text1"/>
          <w:spacing w:val="-3"/>
        </w:rPr>
        <w:t>geçmesi</w:t>
      </w:r>
      <w:r w:rsidRPr="009F6B9D">
        <w:rPr>
          <w:rFonts w:ascii="Times New Roman" w:hAnsi="Times New Roman" w:cs="Times New Roman"/>
          <w:color w:val="000000" w:themeColor="text1"/>
          <w:spacing w:val="-5"/>
        </w:rPr>
        <w:t xml:space="preserve"> </w:t>
      </w:r>
      <w:r w:rsidRPr="009F6B9D">
        <w:rPr>
          <w:rFonts w:ascii="Times New Roman" w:hAnsi="Times New Roman" w:cs="Times New Roman"/>
          <w:color w:val="000000" w:themeColor="text1"/>
        </w:rPr>
        <w:t>zorunludur.</w:t>
      </w:r>
    </w:p>
    <w:p w:rsidR="00B06B55" w:rsidRPr="009F6B9D" w:rsidRDefault="00B06B55" w:rsidP="00B06B55">
      <w:pPr>
        <w:pStyle w:val="Balk1"/>
        <w:spacing w:before="2" w:line="252" w:lineRule="exact"/>
        <w:ind w:left="797"/>
        <w:rPr>
          <w:rFonts w:ascii="Times New Roman" w:hAnsi="Times New Roman" w:cs="Times New Roman"/>
          <w:color w:val="000000" w:themeColor="text1"/>
        </w:rPr>
      </w:pPr>
      <w:r w:rsidRPr="009F6B9D">
        <w:rPr>
          <w:rFonts w:ascii="Times New Roman" w:hAnsi="Times New Roman" w:cs="Times New Roman"/>
          <w:color w:val="000000" w:themeColor="text1"/>
        </w:rPr>
        <w:t>Yürürlükten kaldırılan senato esasları</w:t>
      </w:r>
    </w:p>
    <w:p w:rsidR="00B06B55" w:rsidRPr="009F6B9D" w:rsidRDefault="00030B46" w:rsidP="00B06B55">
      <w:pPr>
        <w:pStyle w:val="GvdeMetni"/>
        <w:ind w:right="225"/>
        <w:rPr>
          <w:rFonts w:ascii="Times New Roman" w:hAnsi="Times New Roman" w:cs="Times New Roman"/>
          <w:color w:val="000000" w:themeColor="text1"/>
        </w:rPr>
      </w:pPr>
      <w:r>
        <w:rPr>
          <w:rFonts w:ascii="Times New Roman" w:hAnsi="Times New Roman" w:cs="Times New Roman"/>
          <w:b/>
          <w:color w:val="000000" w:themeColor="text1"/>
        </w:rPr>
        <w:t>MADDE 40</w:t>
      </w:r>
      <w:r w:rsidR="00B06B55" w:rsidRPr="009F6B9D">
        <w:rPr>
          <w:rFonts w:ascii="Times New Roman" w:hAnsi="Times New Roman" w:cs="Times New Roman"/>
          <w:b/>
          <w:color w:val="000000" w:themeColor="text1"/>
        </w:rPr>
        <w:t xml:space="preserve">- </w:t>
      </w:r>
      <w:r w:rsidR="00B06B55" w:rsidRPr="009F6B9D">
        <w:rPr>
          <w:rFonts w:ascii="Times New Roman" w:hAnsi="Times New Roman" w:cs="Times New Roman"/>
          <w:color w:val="000000" w:themeColor="text1"/>
        </w:rPr>
        <w:t>(1) Bu Senato Esaslarından önce yürürlükte olan 17.07.2020 Tarih 561 sayılı Senato kararı ile kabul edilen “Sakarya Üniversitesi Lisansüstü Eğitim ve Öğretim Yönetmeliği Senato Esasları” yürürlükten kaldırılmıştır.</w:t>
      </w:r>
    </w:p>
    <w:p w:rsidR="00B06B55" w:rsidRPr="009F6B9D" w:rsidRDefault="00B06B55" w:rsidP="00B06B55">
      <w:pPr>
        <w:pStyle w:val="Balk1"/>
        <w:spacing w:before="6" w:line="252" w:lineRule="exact"/>
        <w:jc w:val="left"/>
        <w:rPr>
          <w:rFonts w:ascii="Times New Roman" w:hAnsi="Times New Roman" w:cs="Times New Roman"/>
          <w:color w:val="000000" w:themeColor="text1"/>
        </w:rPr>
      </w:pPr>
      <w:r w:rsidRPr="009F6B9D">
        <w:rPr>
          <w:rFonts w:ascii="Times New Roman" w:hAnsi="Times New Roman" w:cs="Times New Roman"/>
          <w:color w:val="000000" w:themeColor="text1"/>
        </w:rPr>
        <w:t>Yürürlük</w:t>
      </w:r>
    </w:p>
    <w:p w:rsidR="00B06B55" w:rsidRPr="009F6B9D" w:rsidRDefault="00B06B55" w:rsidP="00B06B55">
      <w:pPr>
        <w:pStyle w:val="GvdeMetni"/>
        <w:spacing w:before="2" w:line="237" w:lineRule="auto"/>
        <w:ind w:left="258" w:right="112" w:firstLine="539"/>
        <w:rPr>
          <w:rFonts w:ascii="Times New Roman" w:hAnsi="Times New Roman" w:cs="Times New Roman"/>
          <w:color w:val="000000" w:themeColor="text1"/>
        </w:rPr>
      </w:pPr>
      <w:r w:rsidRPr="009F6B9D">
        <w:rPr>
          <w:rFonts w:ascii="Times New Roman" w:hAnsi="Times New Roman" w:cs="Times New Roman"/>
          <w:b/>
          <w:color w:val="000000" w:themeColor="text1"/>
        </w:rPr>
        <w:t>MADDE 4</w:t>
      </w:r>
      <w:r w:rsidR="00030B46">
        <w:rPr>
          <w:rFonts w:ascii="Times New Roman" w:hAnsi="Times New Roman" w:cs="Times New Roman"/>
          <w:b/>
          <w:color w:val="000000" w:themeColor="text1"/>
        </w:rPr>
        <w:t>1</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(1) Bu Senato Esasları SAÜ Lisansüstü Eğitim ve Öğretim Yönetmeliğine bağlı olarak Senatoda kabul edildiği tarihte yürürlüğe girer.</w:t>
      </w:r>
    </w:p>
    <w:p w:rsidR="00B06B55" w:rsidRPr="009F6B9D" w:rsidRDefault="00B06B55" w:rsidP="00B06B55">
      <w:pPr>
        <w:pStyle w:val="GvdeMetni"/>
        <w:ind w:right="223" w:firstLine="568"/>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Geçici </w:t>
      </w:r>
      <w:r w:rsidRPr="009F6B9D">
        <w:rPr>
          <w:rFonts w:ascii="Times New Roman" w:hAnsi="Times New Roman" w:cs="Times New Roman"/>
          <w:b/>
          <w:color w:val="000000" w:themeColor="text1"/>
          <w:spacing w:val="-3"/>
        </w:rPr>
        <w:t xml:space="preserve">MADDE </w:t>
      </w:r>
      <w:r w:rsidRPr="009F6B9D">
        <w:rPr>
          <w:rFonts w:ascii="Times New Roman" w:hAnsi="Times New Roman" w:cs="Times New Roman"/>
          <w:b/>
          <w:color w:val="000000" w:themeColor="text1"/>
        </w:rPr>
        <w:t xml:space="preserve">1 – </w:t>
      </w:r>
      <w:r w:rsidRPr="009F6B9D">
        <w:rPr>
          <w:rFonts w:ascii="Times New Roman" w:hAnsi="Times New Roman" w:cs="Times New Roman"/>
          <w:color w:val="000000" w:themeColor="text1"/>
        </w:rPr>
        <w:t xml:space="preserve">(1) Bu esasların 3. maddesinin b fıkrasında belirtilen </w:t>
      </w:r>
      <w:r w:rsidRPr="009F6B9D">
        <w:rPr>
          <w:rFonts w:ascii="Times New Roman" w:hAnsi="Times New Roman" w:cs="Times New Roman"/>
          <w:color w:val="000000" w:themeColor="text1"/>
          <w:spacing w:val="-3"/>
        </w:rPr>
        <w:t xml:space="preserve">Doktora </w:t>
      </w:r>
      <w:r w:rsidRPr="009F6B9D">
        <w:rPr>
          <w:rFonts w:ascii="Times New Roman" w:hAnsi="Times New Roman" w:cs="Times New Roman"/>
          <w:color w:val="000000" w:themeColor="text1"/>
        </w:rPr>
        <w:t>programlarına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başvurularda</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“Tezli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Yüksek</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Lisans</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Diploması”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koşulu,</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6/2/2013</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tarihinden</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önce</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tezsiz yüksek lisans programlarına kayıtlı olan öğrenciler hakkında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spacing w:val="-3"/>
        </w:rPr>
        <w:t>uygulanmaz.</w:t>
      </w:r>
    </w:p>
    <w:p w:rsidR="00B06B55" w:rsidRPr="009F6B9D" w:rsidRDefault="00B06B55" w:rsidP="00B06B55">
      <w:pPr>
        <w:pStyle w:val="GvdeMetni"/>
        <w:ind w:left="258" w:right="112" w:firstLine="539"/>
        <w:rPr>
          <w:rFonts w:ascii="Times New Roman" w:hAnsi="Times New Roman" w:cs="Times New Roman"/>
          <w:color w:val="000000" w:themeColor="text1"/>
        </w:rPr>
      </w:pPr>
      <w:r w:rsidRPr="009F6B9D">
        <w:rPr>
          <w:rFonts w:ascii="Times New Roman" w:hAnsi="Times New Roman" w:cs="Times New Roman"/>
          <w:b/>
          <w:color w:val="000000" w:themeColor="text1"/>
        </w:rPr>
        <w:t>Geçici</w:t>
      </w:r>
      <w:r w:rsidRPr="009F6B9D">
        <w:rPr>
          <w:rFonts w:ascii="Times New Roman" w:hAnsi="Times New Roman" w:cs="Times New Roman"/>
          <w:b/>
          <w:color w:val="000000" w:themeColor="text1"/>
          <w:spacing w:val="-6"/>
        </w:rPr>
        <w:t xml:space="preserve"> </w:t>
      </w:r>
      <w:r w:rsidRPr="009F6B9D">
        <w:rPr>
          <w:rFonts w:ascii="Times New Roman" w:hAnsi="Times New Roman" w:cs="Times New Roman"/>
          <w:b/>
          <w:color w:val="000000" w:themeColor="text1"/>
          <w:spacing w:val="-3"/>
        </w:rPr>
        <w:t>MADDE</w:t>
      </w:r>
      <w:r w:rsidRPr="009F6B9D">
        <w:rPr>
          <w:rFonts w:ascii="Times New Roman" w:hAnsi="Times New Roman" w:cs="Times New Roman"/>
          <w:b/>
          <w:color w:val="000000" w:themeColor="text1"/>
          <w:spacing w:val="-10"/>
        </w:rPr>
        <w:t xml:space="preserve"> </w:t>
      </w:r>
      <w:r w:rsidRPr="009F6B9D">
        <w:rPr>
          <w:rFonts w:ascii="Times New Roman" w:hAnsi="Times New Roman" w:cs="Times New Roman"/>
          <w:b/>
          <w:color w:val="000000" w:themeColor="text1"/>
        </w:rPr>
        <w:t>2</w:t>
      </w:r>
      <w:r w:rsidRPr="009F6B9D">
        <w:rPr>
          <w:rFonts w:ascii="Times New Roman" w:hAnsi="Times New Roman" w:cs="Times New Roman"/>
          <w:b/>
          <w:color w:val="000000" w:themeColor="text1"/>
          <w:spacing w:val="-7"/>
        </w:rPr>
        <w:t xml:space="preserve"> </w:t>
      </w:r>
      <w:r w:rsidRPr="009F6B9D">
        <w:rPr>
          <w:rFonts w:ascii="Times New Roman" w:hAnsi="Times New Roman" w:cs="Times New Roman"/>
          <w:color w:val="000000" w:themeColor="text1"/>
        </w:rPr>
        <w:t>–(1)</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Yabancı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dil</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puan</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şartı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rPr>
        <w:t>EABD</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Başkanlıklarına</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bırakılmış</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olup,</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aşağıdaki ilkelere göre</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yürütülecektir.</w:t>
      </w:r>
    </w:p>
    <w:p w:rsidR="00B06B55" w:rsidRPr="009F6B9D" w:rsidRDefault="00B06B55" w:rsidP="00B06B55">
      <w:pPr>
        <w:pStyle w:val="ListeParagraf"/>
        <w:numPr>
          <w:ilvl w:val="0"/>
          <w:numId w:val="3"/>
        </w:numPr>
        <w:tabs>
          <w:tab w:val="left" w:pos="1029"/>
        </w:tabs>
        <w:spacing w:line="237" w:lineRule="auto"/>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2012-2016 yılları arasında kayıt yaptıran tezli yüksek lisans öğrencileri EABD/EASD Başkanlığının 2016-2017 güz yarıyılında belirlediği yabancı dil şartına</w:t>
      </w:r>
      <w:r w:rsidRPr="009F6B9D">
        <w:rPr>
          <w:rFonts w:ascii="Times New Roman" w:hAnsi="Times New Roman" w:cs="Times New Roman"/>
          <w:color w:val="000000" w:themeColor="text1"/>
          <w:spacing w:val="-29"/>
        </w:rPr>
        <w:t xml:space="preserve"> </w:t>
      </w:r>
      <w:r w:rsidRPr="009F6B9D">
        <w:rPr>
          <w:rFonts w:ascii="Times New Roman" w:hAnsi="Times New Roman" w:cs="Times New Roman"/>
          <w:color w:val="000000" w:themeColor="text1"/>
        </w:rPr>
        <w:t>tabidirler.</w:t>
      </w:r>
    </w:p>
    <w:p w:rsidR="00B06B55" w:rsidRPr="009F6B9D" w:rsidRDefault="00B06B55" w:rsidP="00B06B55">
      <w:pPr>
        <w:pStyle w:val="ListeParagraf"/>
        <w:numPr>
          <w:ilvl w:val="0"/>
          <w:numId w:val="3"/>
        </w:numPr>
        <w:tabs>
          <w:tab w:val="left" w:pos="1029"/>
        </w:tabs>
        <w:ind w:right="228" w:firstLine="566"/>
        <w:rPr>
          <w:rFonts w:ascii="Times New Roman" w:hAnsi="Times New Roman" w:cs="Times New Roman"/>
          <w:color w:val="000000" w:themeColor="text1"/>
        </w:rPr>
      </w:pPr>
      <w:r w:rsidRPr="009F6B9D">
        <w:rPr>
          <w:rFonts w:ascii="Times New Roman" w:hAnsi="Times New Roman" w:cs="Times New Roman"/>
          <w:color w:val="000000" w:themeColor="text1"/>
        </w:rPr>
        <w:t>2016-2017 güz yarıyılından itibaren kayıt yaptıran tezli yüksek lisans öğrencileri EABD/EASD Başkanlığının kayıt yaptırdıkları dönemin yabancı dil şartına</w:t>
      </w:r>
      <w:r w:rsidRPr="009F6B9D">
        <w:rPr>
          <w:rFonts w:ascii="Times New Roman" w:hAnsi="Times New Roman" w:cs="Times New Roman"/>
          <w:color w:val="000000" w:themeColor="text1"/>
          <w:spacing w:val="-27"/>
        </w:rPr>
        <w:t xml:space="preserve"> </w:t>
      </w:r>
      <w:r w:rsidRPr="009F6B9D">
        <w:rPr>
          <w:rFonts w:ascii="Times New Roman" w:hAnsi="Times New Roman" w:cs="Times New Roman"/>
          <w:color w:val="000000" w:themeColor="text1"/>
        </w:rPr>
        <w:t>tabidirler.</w:t>
      </w:r>
    </w:p>
    <w:p w:rsidR="00B06B55" w:rsidRPr="009F6B9D" w:rsidRDefault="00B06B55" w:rsidP="00B06B55">
      <w:pPr>
        <w:pStyle w:val="GvdeMetni"/>
        <w:spacing w:line="242" w:lineRule="auto"/>
        <w:ind w:right="225"/>
        <w:rPr>
          <w:rFonts w:ascii="Times New Roman" w:hAnsi="Times New Roman" w:cs="Times New Roman"/>
          <w:color w:val="000000" w:themeColor="text1"/>
        </w:rPr>
      </w:pPr>
      <w:r w:rsidRPr="009F6B9D">
        <w:rPr>
          <w:rFonts w:ascii="Times New Roman" w:hAnsi="Times New Roman" w:cs="Times New Roman"/>
          <w:b/>
          <w:color w:val="000000" w:themeColor="text1"/>
        </w:rPr>
        <w:t xml:space="preserve">Geçici MADDE 3 – </w:t>
      </w:r>
      <w:r w:rsidRPr="009F6B9D">
        <w:rPr>
          <w:rFonts w:ascii="Times New Roman" w:hAnsi="Times New Roman" w:cs="Times New Roman"/>
          <w:color w:val="000000" w:themeColor="text1"/>
        </w:rPr>
        <w:t>(1) 1 Ocak 2015 tarihi öncesinde doktora yeterliğini vermiş öğrenciler için yayın şartı aşağıdaki gibi uygulanır:</w:t>
      </w:r>
    </w:p>
    <w:p w:rsidR="00B06B55" w:rsidRPr="009F6B9D" w:rsidRDefault="00B06B55" w:rsidP="00B06B55">
      <w:pPr>
        <w:pStyle w:val="ListeParagraf"/>
        <w:numPr>
          <w:ilvl w:val="0"/>
          <w:numId w:val="2"/>
        </w:numPr>
        <w:tabs>
          <w:tab w:val="left" w:pos="1029"/>
        </w:tabs>
        <w:ind w:right="218"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Fen Bilimleri Enstitüsü için; doktora öğrenimine </w:t>
      </w:r>
      <w:r w:rsidRPr="009F6B9D">
        <w:rPr>
          <w:rFonts w:ascii="Times New Roman" w:hAnsi="Times New Roman" w:cs="Times New Roman"/>
          <w:color w:val="000000" w:themeColor="text1"/>
          <w:spacing w:val="-4"/>
        </w:rPr>
        <w:t xml:space="preserve">başlama </w:t>
      </w:r>
      <w:r w:rsidRPr="009F6B9D">
        <w:rPr>
          <w:rFonts w:ascii="Times New Roman" w:hAnsi="Times New Roman" w:cs="Times New Roman"/>
          <w:color w:val="000000" w:themeColor="text1"/>
        </w:rPr>
        <w:t xml:space="preserve">tarihinden itibaren ilgili anabilim dalında </w:t>
      </w:r>
      <w:r w:rsidRPr="009F6B9D">
        <w:rPr>
          <w:rFonts w:ascii="Times New Roman" w:hAnsi="Times New Roman" w:cs="Times New Roman"/>
          <w:color w:val="000000" w:themeColor="text1"/>
          <w:spacing w:val="-4"/>
        </w:rPr>
        <w:t xml:space="preserve">SCI, </w:t>
      </w:r>
      <w:r w:rsidRPr="009F6B9D">
        <w:rPr>
          <w:rFonts w:ascii="Times New Roman" w:hAnsi="Times New Roman" w:cs="Times New Roman"/>
          <w:color w:val="000000" w:themeColor="text1"/>
        </w:rPr>
        <w:t xml:space="preserve">SCI-Expanded, SSCI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AHCI kapsamındaki dergilerde en az bir </w:t>
      </w:r>
      <w:r w:rsidRPr="009F6B9D">
        <w:rPr>
          <w:rFonts w:ascii="Times New Roman" w:hAnsi="Times New Roman" w:cs="Times New Roman"/>
          <w:color w:val="000000" w:themeColor="text1"/>
          <w:spacing w:val="3"/>
        </w:rPr>
        <w:t xml:space="preserve">makale </w:t>
      </w:r>
      <w:r w:rsidRPr="009F6B9D">
        <w:rPr>
          <w:rFonts w:ascii="Times New Roman" w:hAnsi="Times New Roman" w:cs="Times New Roman"/>
          <w:color w:val="000000" w:themeColor="text1"/>
        </w:rPr>
        <w:t xml:space="preserve">yayımlanması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kabul edilmesi şartının yanı sıra, ilgili yayında Danışman </w:t>
      </w:r>
      <w:r w:rsidRPr="009F6B9D">
        <w:rPr>
          <w:rFonts w:ascii="Times New Roman" w:hAnsi="Times New Roman" w:cs="Times New Roman"/>
          <w:color w:val="000000" w:themeColor="text1"/>
          <w:spacing w:val="-3"/>
        </w:rPr>
        <w:t xml:space="preserve">ve </w:t>
      </w:r>
      <w:r w:rsidRPr="009F6B9D">
        <w:rPr>
          <w:rFonts w:ascii="Times New Roman" w:hAnsi="Times New Roman" w:cs="Times New Roman"/>
          <w:color w:val="000000" w:themeColor="text1"/>
        </w:rPr>
        <w:t xml:space="preserve">Öğrencinin adres kısmında Sakarya </w:t>
      </w:r>
      <w:r w:rsidRPr="009F6B9D">
        <w:rPr>
          <w:rFonts w:ascii="Times New Roman" w:hAnsi="Times New Roman" w:cs="Times New Roman"/>
          <w:color w:val="000000" w:themeColor="text1"/>
          <w:spacing w:val="-2"/>
        </w:rPr>
        <w:t xml:space="preserve">Üniversitesinin </w:t>
      </w:r>
      <w:r w:rsidRPr="009F6B9D">
        <w:rPr>
          <w:rFonts w:ascii="Times New Roman" w:hAnsi="Times New Roman" w:cs="Times New Roman"/>
          <w:color w:val="000000" w:themeColor="text1"/>
        </w:rPr>
        <w:t>adının geçmesi şartı</w:t>
      </w:r>
      <w:r w:rsidRPr="009F6B9D">
        <w:rPr>
          <w:rFonts w:ascii="Times New Roman" w:hAnsi="Times New Roman" w:cs="Times New Roman"/>
          <w:color w:val="000000" w:themeColor="text1"/>
          <w:spacing w:val="-4"/>
        </w:rPr>
        <w:t xml:space="preserve"> </w:t>
      </w:r>
      <w:r w:rsidRPr="009F6B9D">
        <w:rPr>
          <w:rFonts w:ascii="Times New Roman" w:hAnsi="Times New Roman" w:cs="Times New Roman"/>
          <w:color w:val="000000" w:themeColor="text1"/>
        </w:rPr>
        <w:t>aranır.</w:t>
      </w:r>
    </w:p>
    <w:p w:rsidR="00B06B55" w:rsidRPr="009F6B9D" w:rsidRDefault="00B06B55" w:rsidP="00B06B55">
      <w:pPr>
        <w:pStyle w:val="ListeParagraf"/>
        <w:numPr>
          <w:ilvl w:val="0"/>
          <w:numId w:val="2"/>
        </w:numPr>
        <w:tabs>
          <w:tab w:val="left" w:pos="1029"/>
        </w:tabs>
        <w:ind w:right="221" w:firstLine="566"/>
        <w:rPr>
          <w:rFonts w:ascii="Times New Roman" w:hAnsi="Times New Roman" w:cs="Times New Roman"/>
          <w:color w:val="000000" w:themeColor="text1"/>
        </w:rPr>
      </w:pPr>
      <w:r w:rsidRPr="009F6B9D">
        <w:rPr>
          <w:rFonts w:ascii="Times New Roman" w:hAnsi="Times New Roman" w:cs="Times New Roman"/>
          <w:color w:val="000000" w:themeColor="text1"/>
        </w:rPr>
        <w:t>Sağlık</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Bilimleri</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Enstitüsü</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için;</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doktora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öğrenimine</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spacing w:val="-3"/>
        </w:rPr>
        <w:t>başlama</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tarihinden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itibaren</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ilgili</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 xml:space="preserve">anabilim dalında </w:t>
      </w:r>
      <w:r w:rsidRPr="009F6B9D">
        <w:rPr>
          <w:rFonts w:ascii="Times New Roman" w:hAnsi="Times New Roman" w:cs="Times New Roman"/>
          <w:color w:val="000000" w:themeColor="text1"/>
          <w:spacing w:val="-4"/>
        </w:rPr>
        <w:t xml:space="preserve">SCI, </w:t>
      </w:r>
      <w:r w:rsidRPr="009F6B9D">
        <w:rPr>
          <w:rFonts w:ascii="Times New Roman" w:hAnsi="Times New Roman" w:cs="Times New Roman"/>
          <w:color w:val="000000" w:themeColor="text1"/>
        </w:rPr>
        <w:t xml:space="preserve">SCI-Expanded, SSCI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 xml:space="preserve">AHCI kapsamındaki dergilerde en az bir </w:t>
      </w:r>
      <w:r w:rsidRPr="009F6B9D">
        <w:rPr>
          <w:rFonts w:ascii="Times New Roman" w:hAnsi="Times New Roman" w:cs="Times New Roman"/>
          <w:color w:val="000000" w:themeColor="text1"/>
          <w:spacing w:val="3"/>
        </w:rPr>
        <w:t xml:space="preserve">makale </w:t>
      </w:r>
      <w:r w:rsidRPr="009F6B9D">
        <w:rPr>
          <w:rFonts w:ascii="Times New Roman" w:hAnsi="Times New Roman" w:cs="Times New Roman"/>
          <w:color w:val="000000" w:themeColor="text1"/>
        </w:rPr>
        <w:t xml:space="preserve">yayımlanması </w:t>
      </w:r>
      <w:r w:rsidRPr="009F6B9D">
        <w:rPr>
          <w:rFonts w:ascii="Times New Roman" w:hAnsi="Times New Roman" w:cs="Times New Roman"/>
          <w:color w:val="000000" w:themeColor="text1"/>
          <w:spacing w:val="-3"/>
        </w:rPr>
        <w:t xml:space="preserve">ya </w:t>
      </w:r>
      <w:r w:rsidRPr="009F6B9D">
        <w:rPr>
          <w:rFonts w:ascii="Times New Roman" w:hAnsi="Times New Roman" w:cs="Times New Roman"/>
          <w:color w:val="000000" w:themeColor="text1"/>
        </w:rPr>
        <w:t xml:space="preserve">da DOI (Dijital </w:t>
      </w:r>
      <w:r w:rsidRPr="009F6B9D">
        <w:rPr>
          <w:rFonts w:ascii="Times New Roman" w:hAnsi="Times New Roman" w:cs="Times New Roman"/>
          <w:color w:val="000000" w:themeColor="text1"/>
          <w:spacing w:val="-3"/>
        </w:rPr>
        <w:t xml:space="preserve">Object </w:t>
      </w:r>
      <w:r w:rsidRPr="009F6B9D">
        <w:rPr>
          <w:rFonts w:ascii="Times New Roman" w:hAnsi="Times New Roman" w:cs="Times New Roman"/>
          <w:color w:val="000000" w:themeColor="text1"/>
        </w:rPr>
        <w:t>Identifier) numarası alınmış olması şartının yanı sıra, ilgili yayında Sakarya Üniversitesinin adının geçmesi şartı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aranır</w:t>
      </w:r>
    </w:p>
    <w:p w:rsidR="00B06B55" w:rsidRDefault="00B06B55" w:rsidP="00B06B55">
      <w:pPr>
        <w:pStyle w:val="ListeParagraf"/>
        <w:numPr>
          <w:ilvl w:val="0"/>
          <w:numId w:val="2"/>
        </w:numPr>
        <w:tabs>
          <w:tab w:val="left" w:pos="1029"/>
        </w:tabs>
        <w:ind w:right="222" w:firstLine="566"/>
        <w:rPr>
          <w:rFonts w:ascii="Times New Roman" w:hAnsi="Times New Roman" w:cs="Times New Roman"/>
          <w:color w:val="000000" w:themeColor="text1"/>
        </w:rPr>
      </w:pPr>
      <w:r w:rsidRPr="009F6B9D">
        <w:rPr>
          <w:rFonts w:ascii="Times New Roman" w:hAnsi="Times New Roman" w:cs="Times New Roman"/>
          <w:color w:val="000000" w:themeColor="text1"/>
        </w:rPr>
        <w:t xml:space="preserve">Sosyal Bilimler, İşletme Enstitüsü, Eğitim Bilimleri, Ortadoğu Enstitüleri için; Enstitülerin elektronik sayfalarında belirtilen “Uluslararası Alan İndekslerinde” taranan bir </w:t>
      </w:r>
      <w:r w:rsidRPr="009F6B9D">
        <w:rPr>
          <w:rFonts w:ascii="Times New Roman" w:hAnsi="Times New Roman" w:cs="Times New Roman"/>
          <w:color w:val="000000" w:themeColor="text1"/>
          <w:spacing w:val="-3"/>
        </w:rPr>
        <w:t xml:space="preserve">dergide </w:t>
      </w:r>
      <w:r w:rsidRPr="009F6B9D">
        <w:rPr>
          <w:rFonts w:ascii="Times New Roman" w:hAnsi="Times New Roman" w:cs="Times New Roman"/>
          <w:color w:val="000000" w:themeColor="text1"/>
        </w:rPr>
        <w:t>en az iki adet makale yayımlaması şartının yanı sıra, ilgili yayında Sakarya Üniversitesinin adının geçmesi şartı aranır.</w:t>
      </w:r>
    </w:p>
    <w:p w:rsidR="00B06B55" w:rsidRPr="009E762C" w:rsidRDefault="00B06B55" w:rsidP="00B06B55">
      <w:pPr>
        <w:pStyle w:val="ListeParagraf"/>
        <w:numPr>
          <w:ilvl w:val="0"/>
          <w:numId w:val="2"/>
        </w:numPr>
        <w:tabs>
          <w:tab w:val="left" w:pos="1029"/>
        </w:tabs>
        <w:ind w:right="222" w:firstLine="566"/>
        <w:rPr>
          <w:rFonts w:ascii="Times New Roman" w:hAnsi="Times New Roman" w:cs="Times New Roman"/>
          <w:color w:val="000000" w:themeColor="text1"/>
        </w:rPr>
      </w:pPr>
      <w:r w:rsidRPr="009E762C">
        <w:rPr>
          <w:rFonts w:ascii="Times New Roman" w:hAnsi="Times New Roman" w:cs="Times New Roman"/>
          <w:color w:val="000000" w:themeColor="text1"/>
        </w:rPr>
        <w:t>Sanatta Yeterlik için:</w:t>
      </w:r>
    </w:p>
    <w:p w:rsidR="00B06B55" w:rsidRPr="009F6B9D" w:rsidRDefault="00B06B55" w:rsidP="00B06B55">
      <w:pPr>
        <w:pStyle w:val="ListeParagraf"/>
        <w:numPr>
          <w:ilvl w:val="1"/>
          <w:numId w:val="2"/>
        </w:numPr>
        <w:tabs>
          <w:tab w:val="left" w:pos="1228"/>
        </w:tabs>
        <w:ind w:left="-142" w:right="225" w:firstLine="993"/>
        <w:rPr>
          <w:rFonts w:ascii="Times New Roman" w:hAnsi="Times New Roman" w:cs="Times New Roman"/>
          <w:color w:val="000000" w:themeColor="text1"/>
        </w:rPr>
      </w:pPr>
      <w:r w:rsidRPr="009F6B9D">
        <w:rPr>
          <w:rFonts w:ascii="Times New Roman" w:hAnsi="Times New Roman" w:cs="Times New Roman"/>
          <w:color w:val="000000" w:themeColor="text1"/>
        </w:rPr>
        <w:t xml:space="preserve">Ulusal/Uluslararası alan indekslerinde taranan </w:t>
      </w:r>
      <w:r w:rsidRPr="009F6B9D">
        <w:rPr>
          <w:rFonts w:ascii="Times New Roman" w:hAnsi="Times New Roman" w:cs="Times New Roman"/>
          <w:color w:val="000000" w:themeColor="text1"/>
          <w:spacing w:val="-3"/>
        </w:rPr>
        <w:t xml:space="preserve">veya </w:t>
      </w:r>
      <w:r w:rsidRPr="009F6B9D">
        <w:rPr>
          <w:rFonts w:ascii="Times New Roman" w:hAnsi="Times New Roman" w:cs="Times New Roman"/>
          <w:color w:val="000000" w:themeColor="text1"/>
        </w:rPr>
        <w:t>hakemli bilimsel/sanatsal dergilerde bir adet bilimsel/sanatsal makale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yayınlaması,</w:t>
      </w:r>
    </w:p>
    <w:p w:rsidR="00B06B55" w:rsidRPr="009F6B9D" w:rsidRDefault="00B06B55" w:rsidP="00B06B55">
      <w:pPr>
        <w:pStyle w:val="ListeParagraf"/>
        <w:numPr>
          <w:ilvl w:val="1"/>
          <w:numId w:val="2"/>
        </w:numPr>
        <w:tabs>
          <w:tab w:val="left" w:pos="1226"/>
        </w:tabs>
        <w:spacing w:before="4" w:line="251" w:lineRule="exact"/>
        <w:ind w:left="-142" w:firstLine="993"/>
        <w:rPr>
          <w:rFonts w:ascii="Times New Roman" w:hAnsi="Times New Roman" w:cs="Times New Roman"/>
          <w:color w:val="000000" w:themeColor="text1"/>
        </w:rPr>
      </w:pPr>
      <w:r w:rsidRPr="009F6B9D">
        <w:rPr>
          <w:rFonts w:ascii="Times New Roman" w:hAnsi="Times New Roman" w:cs="Times New Roman"/>
          <w:color w:val="000000" w:themeColor="text1"/>
        </w:rPr>
        <w:t>Bir adet kişisel sergi şartı</w:t>
      </w:r>
      <w:r w:rsidRPr="009F6B9D">
        <w:rPr>
          <w:rFonts w:ascii="Times New Roman" w:hAnsi="Times New Roman" w:cs="Times New Roman"/>
          <w:color w:val="000000" w:themeColor="text1"/>
          <w:spacing w:val="-3"/>
        </w:rPr>
        <w:t xml:space="preserve"> </w:t>
      </w:r>
      <w:r w:rsidRPr="009F6B9D">
        <w:rPr>
          <w:rFonts w:ascii="Times New Roman" w:hAnsi="Times New Roman" w:cs="Times New Roman"/>
          <w:color w:val="000000" w:themeColor="text1"/>
        </w:rPr>
        <w:t>aranır.</w:t>
      </w:r>
    </w:p>
    <w:p w:rsidR="00B06B55" w:rsidRPr="009F6B9D" w:rsidRDefault="00B06B55" w:rsidP="00B06B55">
      <w:pPr>
        <w:pStyle w:val="ListeParagraf"/>
        <w:numPr>
          <w:ilvl w:val="0"/>
          <w:numId w:val="2"/>
        </w:numPr>
        <w:tabs>
          <w:tab w:val="left" w:pos="1086"/>
        </w:tabs>
        <w:ind w:right="223" w:firstLine="566"/>
        <w:rPr>
          <w:rFonts w:ascii="Times New Roman" w:hAnsi="Times New Roman" w:cs="Times New Roman"/>
          <w:color w:val="000000" w:themeColor="text1"/>
        </w:rPr>
      </w:pPr>
      <w:r w:rsidRPr="009F6B9D">
        <w:rPr>
          <w:rFonts w:ascii="Times New Roman" w:hAnsi="Times New Roman" w:cs="Times New Roman"/>
          <w:color w:val="000000" w:themeColor="text1"/>
        </w:rPr>
        <w:t>EABD/EASD</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başkanlıkları</w:t>
      </w:r>
      <w:r w:rsidRPr="009F6B9D">
        <w:rPr>
          <w:rFonts w:ascii="Times New Roman" w:hAnsi="Times New Roman" w:cs="Times New Roman"/>
          <w:color w:val="000000" w:themeColor="text1"/>
          <w:spacing w:val="-10"/>
        </w:rPr>
        <w:t xml:space="preserve"> </w:t>
      </w:r>
      <w:r w:rsidRPr="009F6B9D">
        <w:rPr>
          <w:rFonts w:ascii="Times New Roman" w:hAnsi="Times New Roman" w:cs="Times New Roman"/>
          <w:color w:val="000000" w:themeColor="text1"/>
        </w:rPr>
        <w:t>bu</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asgari</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şartları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sağlamak</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kaydı</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farklı</w:t>
      </w:r>
      <w:r w:rsidRPr="009F6B9D">
        <w:rPr>
          <w:rFonts w:ascii="Times New Roman" w:hAnsi="Times New Roman" w:cs="Times New Roman"/>
          <w:color w:val="000000" w:themeColor="text1"/>
          <w:spacing w:val="-8"/>
        </w:rPr>
        <w:t xml:space="preserve"> </w:t>
      </w:r>
      <w:r w:rsidRPr="009F6B9D">
        <w:rPr>
          <w:rFonts w:ascii="Times New Roman" w:hAnsi="Times New Roman" w:cs="Times New Roman"/>
          <w:color w:val="000000" w:themeColor="text1"/>
        </w:rPr>
        <w:t>yayın</w:t>
      </w:r>
      <w:r w:rsidRPr="009F6B9D">
        <w:rPr>
          <w:rFonts w:ascii="Times New Roman" w:hAnsi="Times New Roman" w:cs="Times New Roman"/>
          <w:color w:val="000000" w:themeColor="text1"/>
          <w:spacing w:val="-9"/>
        </w:rPr>
        <w:t xml:space="preserve"> </w:t>
      </w:r>
      <w:r w:rsidRPr="009F6B9D">
        <w:rPr>
          <w:rFonts w:ascii="Times New Roman" w:hAnsi="Times New Roman" w:cs="Times New Roman"/>
          <w:color w:val="000000" w:themeColor="text1"/>
        </w:rPr>
        <w:t>şartlarını</w:t>
      </w:r>
      <w:r w:rsidRPr="009F6B9D">
        <w:rPr>
          <w:rFonts w:ascii="Times New Roman" w:hAnsi="Times New Roman" w:cs="Times New Roman"/>
          <w:color w:val="000000" w:themeColor="text1"/>
          <w:spacing w:val="-6"/>
        </w:rPr>
        <w:t xml:space="preserve"> </w:t>
      </w:r>
      <w:r w:rsidRPr="009F6B9D">
        <w:rPr>
          <w:rFonts w:ascii="Times New Roman" w:hAnsi="Times New Roman" w:cs="Times New Roman"/>
          <w:color w:val="000000" w:themeColor="text1"/>
          <w:spacing w:val="-3"/>
        </w:rPr>
        <w:t xml:space="preserve">EYK </w:t>
      </w:r>
      <w:r w:rsidRPr="009F6B9D">
        <w:rPr>
          <w:rFonts w:ascii="Times New Roman" w:hAnsi="Times New Roman" w:cs="Times New Roman"/>
          <w:color w:val="000000" w:themeColor="text1"/>
        </w:rPr>
        <w:t>kararı ile</w:t>
      </w:r>
      <w:r w:rsidRPr="009F6B9D">
        <w:rPr>
          <w:rFonts w:ascii="Times New Roman" w:hAnsi="Times New Roman" w:cs="Times New Roman"/>
          <w:color w:val="000000" w:themeColor="text1"/>
          <w:spacing w:val="-7"/>
        </w:rPr>
        <w:t xml:space="preserve"> </w:t>
      </w:r>
      <w:r w:rsidRPr="009F6B9D">
        <w:rPr>
          <w:rFonts w:ascii="Times New Roman" w:hAnsi="Times New Roman" w:cs="Times New Roman"/>
          <w:color w:val="000000" w:themeColor="text1"/>
        </w:rPr>
        <w:t>uygulayabilir.</w:t>
      </w:r>
    </w:p>
    <w:p w:rsidR="00B06B55" w:rsidRPr="009F6B9D" w:rsidRDefault="00B06B55" w:rsidP="00B06B55">
      <w:pPr>
        <w:pStyle w:val="GvdeMetni"/>
        <w:rPr>
          <w:rFonts w:ascii="Times New Roman" w:hAnsi="Times New Roman" w:cs="Times New Roman"/>
          <w:color w:val="000000" w:themeColor="text1"/>
        </w:rPr>
      </w:pPr>
      <w:r w:rsidRPr="009F6B9D">
        <w:rPr>
          <w:rFonts w:ascii="Times New Roman" w:hAnsi="Times New Roman" w:cs="Times New Roman"/>
          <w:b/>
          <w:color w:val="000000" w:themeColor="text1"/>
        </w:rPr>
        <w:t>Geçici MADDE 4-</w:t>
      </w:r>
      <w:r w:rsidRPr="009F6B9D">
        <w:rPr>
          <w:rFonts w:ascii="Times New Roman" w:hAnsi="Times New Roman" w:cs="Times New Roman"/>
          <w:color w:val="000000" w:themeColor="text1"/>
        </w:rPr>
        <w:t xml:space="preserve"> (1) 2018-2019 Öğretim yılı güz Yarıyılından önce tezli yüksek lisans eğitimine başlayan öğrenciler için yüksek lisans ve yayın koşulu Fen Bilimleri için aşağıda gibi uygulanır;</w:t>
      </w:r>
    </w:p>
    <w:p w:rsidR="00B06B55" w:rsidRPr="009F6B9D" w:rsidRDefault="00B06B55" w:rsidP="00B06B55">
      <w:pPr>
        <w:pStyle w:val="ListeParagraf"/>
        <w:numPr>
          <w:ilvl w:val="0"/>
          <w:numId w:val="1"/>
        </w:numPr>
        <w:tabs>
          <w:tab w:val="left" w:pos="1365"/>
        </w:tabs>
        <w:ind w:right="227" w:firstLine="620"/>
        <w:rPr>
          <w:rFonts w:ascii="Times New Roman" w:hAnsi="Times New Roman" w:cs="Times New Roman"/>
          <w:color w:val="000000" w:themeColor="text1"/>
        </w:rPr>
      </w:pPr>
      <w:r w:rsidRPr="009F6B9D">
        <w:rPr>
          <w:rFonts w:ascii="Times New Roman" w:hAnsi="Times New Roman" w:cs="Times New Roman"/>
          <w:color w:val="000000" w:themeColor="text1"/>
        </w:rPr>
        <w:t>Yüksek lisans tezinden üretilmiş en az bir ulusal makale veya tam makale formatında uluslararası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bildiri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(kongre,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konferans,</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sempozyum)</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yayımlanması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veya</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kabul</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almış</w:t>
      </w:r>
      <w:r w:rsidRPr="009F6B9D">
        <w:rPr>
          <w:rFonts w:ascii="Times New Roman" w:hAnsi="Times New Roman" w:cs="Times New Roman"/>
          <w:color w:val="000000" w:themeColor="text1"/>
          <w:spacing w:val="-11"/>
        </w:rPr>
        <w:t xml:space="preserve"> </w:t>
      </w:r>
      <w:r w:rsidRPr="009F6B9D">
        <w:rPr>
          <w:rFonts w:ascii="Times New Roman" w:hAnsi="Times New Roman" w:cs="Times New Roman"/>
          <w:color w:val="000000" w:themeColor="text1"/>
        </w:rPr>
        <w:t>olması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şartı</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veya yayına hazırlanmış bir makaleyi tezi ile birlikte enstitüye sunması şartı aranır. Yayınlanmak üzere hazırlanmış</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makalenin</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tez</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ile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birlikte</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enstitüye</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teslim</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edilmesi</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durumunda</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EYK</w:t>
      </w:r>
      <w:r w:rsidRPr="009F6B9D">
        <w:rPr>
          <w:rFonts w:ascii="Times New Roman" w:hAnsi="Times New Roman" w:cs="Times New Roman"/>
          <w:color w:val="000000" w:themeColor="text1"/>
          <w:spacing w:val="-13"/>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belirlenen tez</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savunma</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jürisi</w:t>
      </w:r>
      <w:r w:rsidRPr="009F6B9D">
        <w:rPr>
          <w:rFonts w:ascii="Times New Roman" w:hAnsi="Times New Roman" w:cs="Times New Roman"/>
          <w:color w:val="000000" w:themeColor="text1"/>
          <w:spacing w:val="-18"/>
        </w:rPr>
        <w:t xml:space="preserve"> </w:t>
      </w:r>
      <w:r w:rsidRPr="009F6B9D">
        <w:rPr>
          <w:rFonts w:ascii="Times New Roman" w:hAnsi="Times New Roman" w:cs="Times New Roman"/>
          <w:color w:val="000000" w:themeColor="text1"/>
        </w:rPr>
        <w:t>aynı</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zamanda</w:t>
      </w:r>
      <w:r w:rsidRPr="009F6B9D">
        <w:rPr>
          <w:rFonts w:ascii="Times New Roman" w:hAnsi="Times New Roman" w:cs="Times New Roman"/>
          <w:color w:val="000000" w:themeColor="text1"/>
          <w:spacing w:val="-14"/>
        </w:rPr>
        <w:t xml:space="preserve"> </w:t>
      </w:r>
      <w:r w:rsidRPr="009F6B9D">
        <w:rPr>
          <w:rFonts w:ascii="Times New Roman" w:hAnsi="Times New Roman" w:cs="Times New Roman"/>
          <w:color w:val="000000" w:themeColor="text1"/>
        </w:rPr>
        <w:t>makaleyi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de</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inceler</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ve</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karar</w:t>
      </w:r>
      <w:r w:rsidRPr="009F6B9D">
        <w:rPr>
          <w:rFonts w:ascii="Times New Roman" w:hAnsi="Times New Roman" w:cs="Times New Roman"/>
          <w:color w:val="000000" w:themeColor="text1"/>
          <w:spacing w:val="-12"/>
        </w:rPr>
        <w:t xml:space="preserve"> </w:t>
      </w:r>
      <w:r w:rsidRPr="009F6B9D">
        <w:rPr>
          <w:rFonts w:ascii="Times New Roman" w:hAnsi="Times New Roman" w:cs="Times New Roman"/>
          <w:color w:val="000000" w:themeColor="text1"/>
        </w:rPr>
        <w:t>verir.</w:t>
      </w:r>
      <w:r w:rsidRPr="009F6B9D">
        <w:rPr>
          <w:rFonts w:ascii="Times New Roman" w:hAnsi="Times New Roman" w:cs="Times New Roman"/>
          <w:color w:val="000000" w:themeColor="text1"/>
          <w:spacing w:val="-15"/>
        </w:rPr>
        <w:t xml:space="preserve"> </w:t>
      </w:r>
      <w:r w:rsidRPr="009F6B9D">
        <w:rPr>
          <w:rFonts w:ascii="Times New Roman" w:hAnsi="Times New Roman" w:cs="Times New Roman"/>
          <w:color w:val="000000" w:themeColor="text1"/>
        </w:rPr>
        <w:t>Öğrencinin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mezun</w:t>
      </w:r>
      <w:r w:rsidRPr="009F6B9D">
        <w:rPr>
          <w:rFonts w:ascii="Times New Roman" w:hAnsi="Times New Roman" w:cs="Times New Roman"/>
          <w:color w:val="000000" w:themeColor="text1"/>
          <w:spacing w:val="-17"/>
        </w:rPr>
        <w:t xml:space="preserve"> </w:t>
      </w:r>
      <w:r w:rsidRPr="009F6B9D">
        <w:rPr>
          <w:rFonts w:ascii="Times New Roman" w:hAnsi="Times New Roman" w:cs="Times New Roman"/>
          <w:color w:val="000000" w:themeColor="text1"/>
        </w:rPr>
        <w:t>olabilmesi</w:t>
      </w:r>
      <w:r w:rsidRPr="009F6B9D">
        <w:rPr>
          <w:rFonts w:ascii="Times New Roman" w:hAnsi="Times New Roman" w:cs="Times New Roman"/>
          <w:color w:val="000000" w:themeColor="text1"/>
          <w:spacing w:val="-16"/>
        </w:rPr>
        <w:t xml:space="preserve"> </w:t>
      </w:r>
      <w:r w:rsidRPr="009F6B9D">
        <w:rPr>
          <w:rFonts w:ascii="Times New Roman" w:hAnsi="Times New Roman" w:cs="Times New Roman"/>
          <w:color w:val="000000" w:themeColor="text1"/>
        </w:rPr>
        <w:t>için, tez</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savunma</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sınavından</w:t>
      </w:r>
      <w:r w:rsidRPr="009F6B9D">
        <w:rPr>
          <w:rFonts w:ascii="Times New Roman" w:hAnsi="Times New Roman" w:cs="Times New Roman"/>
          <w:color w:val="000000" w:themeColor="text1"/>
          <w:spacing w:val="-23"/>
        </w:rPr>
        <w:t xml:space="preserve"> </w:t>
      </w:r>
      <w:r w:rsidRPr="009F6B9D">
        <w:rPr>
          <w:rFonts w:ascii="Times New Roman" w:hAnsi="Times New Roman" w:cs="Times New Roman"/>
          <w:color w:val="000000" w:themeColor="text1"/>
        </w:rPr>
        <w:t>başarılı</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bulunması</w:t>
      </w:r>
      <w:r w:rsidRPr="009F6B9D">
        <w:rPr>
          <w:rFonts w:ascii="Times New Roman" w:hAnsi="Times New Roman" w:cs="Times New Roman"/>
          <w:color w:val="000000" w:themeColor="text1"/>
          <w:spacing w:val="-19"/>
        </w:rPr>
        <w:t xml:space="preserve"> </w:t>
      </w:r>
      <w:r w:rsidRPr="009F6B9D">
        <w:rPr>
          <w:rFonts w:ascii="Times New Roman" w:hAnsi="Times New Roman" w:cs="Times New Roman"/>
          <w:color w:val="000000" w:themeColor="text1"/>
        </w:rPr>
        <w:t>yanında</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makalenin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rPr>
        <w:t>de</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sınav</w:t>
      </w:r>
      <w:r w:rsidRPr="009F6B9D">
        <w:rPr>
          <w:rFonts w:ascii="Times New Roman" w:hAnsi="Times New Roman" w:cs="Times New Roman"/>
          <w:color w:val="000000" w:themeColor="text1"/>
          <w:spacing w:val="-24"/>
        </w:rPr>
        <w:t xml:space="preserve"> </w:t>
      </w:r>
      <w:r w:rsidRPr="009F6B9D">
        <w:rPr>
          <w:rFonts w:ascii="Times New Roman" w:hAnsi="Times New Roman" w:cs="Times New Roman"/>
          <w:color w:val="000000" w:themeColor="text1"/>
        </w:rPr>
        <w:t>jürisi</w:t>
      </w:r>
      <w:r w:rsidRPr="009F6B9D">
        <w:rPr>
          <w:rFonts w:ascii="Times New Roman" w:hAnsi="Times New Roman" w:cs="Times New Roman"/>
          <w:color w:val="000000" w:themeColor="text1"/>
          <w:spacing w:val="-21"/>
        </w:rPr>
        <w:t xml:space="preserve"> </w:t>
      </w:r>
      <w:r w:rsidRPr="009F6B9D">
        <w:rPr>
          <w:rFonts w:ascii="Times New Roman" w:hAnsi="Times New Roman" w:cs="Times New Roman"/>
          <w:color w:val="000000" w:themeColor="text1"/>
        </w:rPr>
        <w:t>tarafından</w:t>
      </w:r>
      <w:r w:rsidRPr="009F6B9D">
        <w:rPr>
          <w:rFonts w:ascii="Times New Roman" w:hAnsi="Times New Roman" w:cs="Times New Roman"/>
          <w:color w:val="000000" w:themeColor="text1"/>
          <w:spacing w:val="-20"/>
        </w:rPr>
        <w:t xml:space="preserve"> </w:t>
      </w:r>
      <w:r w:rsidRPr="009F6B9D">
        <w:rPr>
          <w:rFonts w:ascii="Times New Roman" w:hAnsi="Times New Roman" w:cs="Times New Roman"/>
          <w:color w:val="000000" w:themeColor="text1"/>
          <w:spacing w:val="-3"/>
        </w:rPr>
        <w:t>kabul</w:t>
      </w:r>
      <w:r w:rsidRPr="009F6B9D">
        <w:rPr>
          <w:rFonts w:ascii="Times New Roman" w:hAnsi="Times New Roman" w:cs="Times New Roman"/>
          <w:color w:val="000000" w:themeColor="text1"/>
          <w:spacing w:val="-22"/>
        </w:rPr>
        <w:t xml:space="preserve"> </w:t>
      </w:r>
      <w:r w:rsidRPr="009F6B9D">
        <w:rPr>
          <w:rFonts w:ascii="Times New Roman" w:hAnsi="Times New Roman" w:cs="Times New Roman"/>
          <w:color w:val="000000" w:themeColor="text1"/>
        </w:rPr>
        <w:t>edilmesi gereklidir.</w:t>
      </w:r>
    </w:p>
    <w:p w:rsidR="00B06B55" w:rsidRPr="009F6B9D" w:rsidRDefault="00B06B55" w:rsidP="00B06B55">
      <w:pPr>
        <w:pStyle w:val="GvdeMetni"/>
        <w:rPr>
          <w:rFonts w:ascii="Times New Roman" w:hAnsi="Times New Roman" w:cs="Times New Roman"/>
          <w:color w:val="000000" w:themeColor="text1"/>
        </w:rPr>
      </w:pPr>
      <w:r w:rsidRPr="009F6B9D">
        <w:rPr>
          <w:rFonts w:ascii="Times New Roman" w:hAnsi="Times New Roman" w:cs="Times New Roman"/>
          <w:b/>
          <w:color w:val="000000" w:themeColor="text1"/>
        </w:rPr>
        <w:t>Geçici MADDE 5-</w:t>
      </w:r>
      <w:r w:rsidRPr="009F6B9D">
        <w:rPr>
          <w:rFonts w:ascii="Times New Roman" w:hAnsi="Times New Roman" w:cs="Times New Roman"/>
          <w:color w:val="000000" w:themeColor="text1"/>
        </w:rPr>
        <w:t xml:space="preserve"> (1) Sosyal Bilimler Enstitünden İşletme Enstitüsüne aktarılan anabilim</w:t>
      </w:r>
      <w:r w:rsidR="00941D5D">
        <w:rPr>
          <w:rFonts w:ascii="Times New Roman" w:hAnsi="Times New Roman" w:cs="Times New Roman"/>
          <w:color w:val="000000" w:themeColor="text1"/>
        </w:rPr>
        <w:t xml:space="preserve"> </w:t>
      </w:r>
      <w:r w:rsidRPr="009F6B9D">
        <w:rPr>
          <w:rFonts w:ascii="Times New Roman" w:hAnsi="Times New Roman" w:cs="Times New Roman"/>
          <w:color w:val="000000" w:themeColor="text1"/>
        </w:rPr>
        <w:t>dallarına 30.06.2018 tarihinden önce kayıt yaptırmış doktora öğrencileri için yayın şartı aşağıdaki gibi uygulanır:</w:t>
      </w:r>
    </w:p>
    <w:p w:rsidR="00B06B55" w:rsidRPr="009F6B9D" w:rsidRDefault="00B06B55" w:rsidP="00B06B55">
      <w:pPr>
        <w:pStyle w:val="GvdeMetni"/>
        <w:numPr>
          <w:ilvl w:val="0"/>
          <w:numId w:val="55"/>
        </w:numPr>
        <w:ind w:left="284" w:right="225" w:firstLine="567"/>
        <w:rPr>
          <w:rFonts w:ascii="Times New Roman" w:hAnsi="Times New Roman" w:cs="Times New Roman"/>
          <w:color w:val="000000" w:themeColor="text1"/>
        </w:rPr>
      </w:pPr>
      <w:r w:rsidRPr="009F6B9D">
        <w:rPr>
          <w:rFonts w:ascii="Times New Roman" w:hAnsi="Times New Roman" w:cs="Times New Roman"/>
          <w:color w:val="000000" w:themeColor="text1"/>
        </w:rPr>
        <w:t>Alanında en az 1 tane indeksli (SCI, SCI-Expanded, SSCI, AHCI, ESCI) dergilerde makale yayımlanması (ya da DOI-Dijital Object Identifier- numarası alınmış olması) veya</w:t>
      </w:r>
    </w:p>
    <w:p w:rsidR="00B06B55" w:rsidRPr="009F6B9D" w:rsidRDefault="00B06B55" w:rsidP="00B06B55">
      <w:pPr>
        <w:pStyle w:val="GvdeMetni"/>
        <w:numPr>
          <w:ilvl w:val="0"/>
          <w:numId w:val="55"/>
        </w:numPr>
        <w:ind w:left="284" w:right="225" w:firstLine="567"/>
        <w:rPr>
          <w:rFonts w:ascii="Times New Roman" w:hAnsi="Times New Roman" w:cs="Times New Roman"/>
          <w:color w:val="000000" w:themeColor="text1"/>
        </w:rPr>
      </w:pPr>
      <w:r w:rsidRPr="009F6B9D">
        <w:rPr>
          <w:rFonts w:ascii="Times New Roman" w:hAnsi="Times New Roman" w:cs="Times New Roman"/>
          <w:color w:val="000000" w:themeColor="text1"/>
        </w:rPr>
        <w:t xml:space="preserve">Doktora eğitim süreci içinde TR </w:t>
      </w:r>
      <w:r w:rsidR="00941D5D">
        <w:rPr>
          <w:rFonts w:ascii="Times New Roman" w:hAnsi="Times New Roman" w:cs="Times New Roman"/>
          <w:color w:val="000000" w:themeColor="text1"/>
        </w:rPr>
        <w:t>d</w:t>
      </w:r>
      <w:r w:rsidRPr="009F6B9D">
        <w:rPr>
          <w:rFonts w:ascii="Times New Roman" w:hAnsi="Times New Roman" w:cs="Times New Roman"/>
          <w:color w:val="000000" w:themeColor="text1"/>
        </w:rPr>
        <w:t>izinde taranan dergilerde iki makale (ya da DOI-Dijital Object Identifier- numarası alınmış olması) yayımlanması veya</w:t>
      </w:r>
    </w:p>
    <w:p w:rsidR="00B06B55" w:rsidRPr="009F6B9D" w:rsidRDefault="00B06B55" w:rsidP="00B06B55">
      <w:pPr>
        <w:pStyle w:val="GvdeMetni"/>
        <w:numPr>
          <w:ilvl w:val="0"/>
          <w:numId w:val="55"/>
        </w:numPr>
        <w:ind w:left="284" w:right="225" w:firstLine="567"/>
        <w:rPr>
          <w:rFonts w:ascii="Times New Roman" w:hAnsi="Times New Roman" w:cs="Times New Roman"/>
          <w:color w:val="000000" w:themeColor="text1"/>
        </w:rPr>
      </w:pPr>
      <w:r w:rsidRPr="009F6B9D">
        <w:rPr>
          <w:rFonts w:ascii="Times New Roman" w:hAnsi="Times New Roman" w:cs="Times New Roman"/>
          <w:color w:val="000000" w:themeColor="text1"/>
        </w:rPr>
        <w:t>Kabul edilmiş en az bir dış kaynaklı projede (EYK tarafından uygun görülen) görev almış olmak.</w:t>
      </w:r>
    </w:p>
    <w:p w:rsidR="00B06B55" w:rsidRPr="009F6B9D" w:rsidRDefault="00B06B55" w:rsidP="00B06B55">
      <w:pPr>
        <w:pStyle w:val="GvdeMetni"/>
        <w:rPr>
          <w:rFonts w:ascii="Times New Roman" w:hAnsi="Times New Roman" w:cs="Times New Roman"/>
          <w:b/>
          <w:color w:val="000000" w:themeColor="text1"/>
        </w:rPr>
      </w:pPr>
      <w:r w:rsidRPr="009F6B9D">
        <w:rPr>
          <w:rFonts w:ascii="Times New Roman" w:hAnsi="Times New Roman" w:cs="Times New Roman"/>
          <w:b/>
          <w:color w:val="000000" w:themeColor="text1"/>
        </w:rPr>
        <w:t xml:space="preserve">Geçici MADDE 6- </w:t>
      </w:r>
      <w:r w:rsidRPr="009F6B9D">
        <w:rPr>
          <w:rFonts w:ascii="Times New Roman" w:hAnsi="Times New Roman" w:cs="Times New Roman"/>
          <w:color w:val="000000" w:themeColor="text1"/>
        </w:rPr>
        <w:t>(1)</w:t>
      </w:r>
      <w:r w:rsidRPr="009F6B9D">
        <w:rPr>
          <w:rFonts w:ascii="Times New Roman" w:hAnsi="Times New Roman" w:cs="Times New Roman"/>
          <w:b/>
          <w:color w:val="000000" w:themeColor="text1"/>
        </w:rPr>
        <w:t xml:space="preserve"> </w:t>
      </w:r>
      <w:r w:rsidRPr="009F6B9D">
        <w:rPr>
          <w:rFonts w:ascii="Times New Roman" w:hAnsi="Times New Roman" w:cs="Times New Roman"/>
          <w:color w:val="000000" w:themeColor="text1"/>
        </w:rPr>
        <w:t>Bu esa</w:t>
      </w:r>
      <w:r w:rsidR="00600B08">
        <w:rPr>
          <w:rFonts w:ascii="Times New Roman" w:hAnsi="Times New Roman" w:cs="Times New Roman"/>
          <w:color w:val="000000" w:themeColor="text1"/>
        </w:rPr>
        <w:t>s</w:t>
      </w:r>
      <w:r w:rsidRPr="009F6B9D">
        <w:rPr>
          <w:rFonts w:ascii="Times New Roman" w:hAnsi="Times New Roman" w:cs="Times New Roman"/>
          <w:color w:val="000000" w:themeColor="text1"/>
        </w:rPr>
        <w:t>lar</w:t>
      </w:r>
      <w:r w:rsidR="00C62DB4">
        <w:rPr>
          <w:rFonts w:ascii="Times New Roman" w:hAnsi="Times New Roman" w:cs="Times New Roman"/>
          <w:color w:val="000000" w:themeColor="text1"/>
        </w:rPr>
        <w:t xml:space="preserve">ın 22. maddesinin 3. bendi </w:t>
      </w:r>
      <w:r w:rsidRPr="009F6B9D">
        <w:rPr>
          <w:rFonts w:ascii="Times New Roman" w:hAnsi="Times New Roman" w:cs="Times New Roman"/>
          <w:color w:val="000000" w:themeColor="text1"/>
        </w:rPr>
        <w:t>2021-2022 eğitim öğretim yılı güz döneminden itibaren kayıt yaptıran</w:t>
      </w:r>
      <w:r w:rsidR="00C62DB4">
        <w:rPr>
          <w:rFonts w:ascii="Times New Roman" w:hAnsi="Times New Roman" w:cs="Times New Roman"/>
          <w:color w:val="000000" w:themeColor="text1"/>
        </w:rPr>
        <w:t xml:space="preserve"> tezsiz yüksek lisans programı öğrencilerine</w:t>
      </w:r>
      <w:r w:rsidRPr="009F6B9D">
        <w:rPr>
          <w:rFonts w:ascii="Times New Roman" w:hAnsi="Times New Roman" w:cs="Times New Roman"/>
          <w:color w:val="000000" w:themeColor="text1"/>
        </w:rPr>
        <w:t xml:space="preserve"> uygulanır.</w:t>
      </w:r>
    </w:p>
    <w:p w:rsidR="00517FD9" w:rsidRDefault="00517FD9"/>
    <w:sectPr w:rsidR="00517FD9">
      <w:headerReference w:type="default" r:id="rId7"/>
      <w:footerReference w:type="default" r:id="rId8"/>
      <w:pgSz w:w="11910" w:h="16840"/>
      <w:pgMar w:top="1300" w:right="1300" w:bottom="1220" w:left="1300" w:header="710" w:footer="102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C88" w:rsidRDefault="00C00C88">
      <w:r>
        <w:separator/>
      </w:r>
    </w:p>
  </w:endnote>
  <w:endnote w:type="continuationSeparator" w:id="0">
    <w:p w:rsidR="00C00C88" w:rsidRDefault="00C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46" w:rsidRDefault="00030B46">
    <w:pPr>
      <w:pStyle w:val="GvdeMetni"/>
      <w:spacing w:line="14" w:lineRule="auto"/>
      <w:ind w:left="0" w:firstLine="0"/>
      <w:jc w:val="left"/>
      <w:rPr>
        <w:sz w:val="20"/>
      </w:rPr>
    </w:pPr>
    <w:r>
      <w:rPr>
        <w:noProof/>
        <w:lang w:val="tr-TR" w:eastAsia="tr-TR"/>
      </w:rPr>
      <mc:AlternateContent>
        <mc:Choice Requires="wps">
          <w:drawing>
            <wp:anchor distT="0" distB="0" distL="114300" distR="114300" simplePos="0" relativeHeight="251659264" behindDoc="1" locked="0" layoutInCell="1" allowOverlap="1" wp14:anchorId="673379B5" wp14:editId="3CD104FF">
              <wp:simplePos x="0" y="0"/>
              <wp:positionH relativeFrom="page">
                <wp:posOffset>3677920</wp:posOffset>
              </wp:positionH>
              <wp:positionV relativeFrom="page">
                <wp:posOffset>9900920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B46" w:rsidRDefault="00030B46">
                          <w:pPr>
                            <w:spacing w:before="10"/>
                            <w:ind w:left="60"/>
                            <w:rPr>
                              <w:sz w:val="20"/>
                            </w:rPr>
                          </w:pPr>
                          <w:r>
                            <w:fldChar w:fldCharType="begin"/>
                          </w:r>
                          <w:r>
                            <w:rPr>
                              <w:sz w:val="20"/>
                            </w:rPr>
                            <w:instrText xml:space="preserve"> PAGE </w:instrText>
                          </w:r>
                          <w:r>
                            <w:fldChar w:fldCharType="separate"/>
                          </w:r>
                          <w:r w:rsidR="007D68C4">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379B5" id="_x0000_t202" coordsize="21600,21600" o:spt="202" path="m,l,21600r21600,l21600,xe">
              <v:stroke joinstyle="miter"/>
              <v:path gradientshapeok="t" o:connecttype="rect"/>
            </v:shapetype>
            <v:shape id="Text Box 1" o:spid="_x0000_s1026" type="#_x0000_t202" style="position:absolute;margin-left:289.6pt;margin-top:779.6pt;width:16.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BSqgIAAKg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" filled="f" stroked="f">
              <v:textbox inset="0,0,0,0">
                <w:txbxContent>
                  <w:p w:rsidR="00030B46" w:rsidRDefault="00030B46">
                    <w:pPr>
                      <w:spacing w:before="10"/>
                      <w:ind w:left="60"/>
                      <w:rPr>
                        <w:sz w:val="20"/>
                      </w:rPr>
                    </w:pPr>
                    <w:r>
                      <w:fldChar w:fldCharType="begin"/>
                    </w:r>
                    <w:r>
                      <w:rPr>
                        <w:sz w:val="20"/>
                      </w:rPr>
                      <w:instrText xml:space="preserve"> PAGE </w:instrText>
                    </w:r>
                    <w:r>
                      <w:fldChar w:fldCharType="separate"/>
                    </w:r>
                    <w:r w:rsidR="007D68C4">
                      <w:rPr>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C88" w:rsidRDefault="00C00C88">
      <w:r>
        <w:separator/>
      </w:r>
    </w:p>
  </w:footnote>
  <w:footnote w:type="continuationSeparator" w:id="0">
    <w:p w:rsidR="00C00C88" w:rsidRDefault="00C00C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8C4" w:rsidRDefault="007D68C4">
    <w:pPr>
      <w:pStyle w:val="stBilgi"/>
    </w:pPr>
    <w:r>
      <w:t>11.02.2021 tarihli ve 575/2 nolu Senato Kararı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6FB"/>
    <w:multiLevelType w:val="hybridMultilevel"/>
    <w:tmpl w:val="29F402D4"/>
    <w:lvl w:ilvl="0" w:tplc="FE604254">
      <w:start w:val="1"/>
      <mc:AlternateContent>
        <mc:Choice Requires="w14">
          <w:numFmt w:val="custom" w:format="a, ç, ĝ, ..."/>
        </mc:Choice>
        <mc:Fallback>
          <w:numFmt w:val="decimal"/>
        </mc:Fallback>
      </mc:AlternateContent>
      <w:suff w:val="space"/>
      <w:lvlText w:val="%1)"/>
      <w:lvlJc w:val="left"/>
      <w:pPr>
        <w:ind w:left="185" w:hanging="288"/>
      </w:pPr>
      <w:rPr>
        <w:rFonts w:ascii="Times New Roman" w:eastAsia="Arial Narrow" w:hAnsi="Times New Roman" w:cs="Times New Roman" w:hint="default"/>
        <w:spacing w:val="-12"/>
        <w:w w:val="100"/>
        <w:sz w:val="22"/>
        <w:szCs w:val="22"/>
        <w:lang w:val="tr-TR" w:eastAsia="tr-TR" w:bidi="tr-TR"/>
      </w:rPr>
    </w:lvl>
    <w:lvl w:ilvl="1" w:tplc="38160A92">
      <w:numFmt w:val="bullet"/>
      <w:lvlText w:val="•"/>
      <w:lvlJc w:val="left"/>
      <w:pPr>
        <w:ind w:left="1146" w:hanging="288"/>
      </w:pPr>
      <w:rPr>
        <w:rFonts w:hint="default"/>
        <w:lang w:val="tr-TR" w:eastAsia="tr-TR" w:bidi="tr-TR"/>
      </w:rPr>
    </w:lvl>
    <w:lvl w:ilvl="2" w:tplc="D980B31C">
      <w:numFmt w:val="bullet"/>
      <w:lvlText w:val="•"/>
      <w:lvlJc w:val="left"/>
      <w:pPr>
        <w:ind w:left="2053" w:hanging="288"/>
      </w:pPr>
      <w:rPr>
        <w:rFonts w:hint="default"/>
        <w:lang w:val="tr-TR" w:eastAsia="tr-TR" w:bidi="tr-TR"/>
      </w:rPr>
    </w:lvl>
    <w:lvl w:ilvl="3" w:tplc="B6C2A7C6">
      <w:numFmt w:val="bullet"/>
      <w:lvlText w:val="•"/>
      <w:lvlJc w:val="left"/>
      <w:pPr>
        <w:ind w:left="2959" w:hanging="288"/>
      </w:pPr>
      <w:rPr>
        <w:rFonts w:hint="default"/>
        <w:lang w:val="tr-TR" w:eastAsia="tr-TR" w:bidi="tr-TR"/>
      </w:rPr>
    </w:lvl>
    <w:lvl w:ilvl="4" w:tplc="DCBCD5B6">
      <w:numFmt w:val="bullet"/>
      <w:lvlText w:val="•"/>
      <w:lvlJc w:val="left"/>
      <w:pPr>
        <w:ind w:left="3866" w:hanging="288"/>
      </w:pPr>
      <w:rPr>
        <w:rFonts w:hint="default"/>
        <w:lang w:val="tr-TR" w:eastAsia="tr-TR" w:bidi="tr-TR"/>
      </w:rPr>
    </w:lvl>
    <w:lvl w:ilvl="5" w:tplc="4D94A76E">
      <w:numFmt w:val="bullet"/>
      <w:lvlText w:val="•"/>
      <w:lvlJc w:val="left"/>
      <w:pPr>
        <w:ind w:left="4773" w:hanging="288"/>
      </w:pPr>
      <w:rPr>
        <w:rFonts w:hint="default"/>
        <w:lang w:val="tr-TR" w:eastAsia="tr-TR" w:bidi="tr-TR"/>
      </w:rPr>
    </w:lvl>
    <w:lvl w:ilvl="6" w:tplc="908CD1EA">
      <w:numFmt w:val="bullet"/>
      <w:lvlText w:val="•"/>
      <w:lvlJc w:val="left"/>
      <w:pPr>
        <w:ind w:left="5679" w:hanging="288"/>
      </w:pPr>
      <w:rPr>
        <w:rFonts w:hint="default"/>
        <w:lang w:val="tr-TR" w:eastAsia="tr-TR" w:bidi="tr-TR"/>
      </w:rPr>
    </w:lvl>
    <w:lvl w:ilvl="7" w:tplc="AF6EAAB8">
      <w:numFmt w:val="bullet"/>
      <w:lvlText w:val="•"/>
      <w:lvlJc w:val="left"/>
      <w:pPr>
        <w:ind w:left="6586" w:hanging="288"/>
      </w:pPr>
      <w:rPr>
        <w:rFonts w:hint="default"/>
        <w:lang w:val="tr-TR" w:eastAsia="tr-TR" w:bidi="tr-TR"/>
      </w:rPr>
    </w:lvl>
    <w:lvl w:ilvl="8" w:tplc="F3A6D8A2">
      <w:numFmt w:val="bullet"/>
      <w:lvlText w:val="•"/>
      <w:lvlJc w:val="left"/>
      <w:pPr>
        <w:ind w:left="7493" w:hanging="288"/>
      </w:pPr>
      <w:rPr>
        <w:rFonts w:hint="default"/>
        <w:lang w:val="tr-TR" w:eastAsia="tr-TR" w:bidi="tr-TR"/>
      </w:rPr>
    </w:lvl>
  </w:abstractNum>
  <w:abstractNum w:abstractNumId="1" w15:restartNumberingAfterBreak="0">
    <w:nsid w:val="056B7E08"/>
    <w:multiLevelType w:val="hybridMultilevel"/>
    <w:tmpl w:val="DA30110C"/>
    <w:lvl w:ilvl="0" w:tplc="F35CB630">
      <w:start w:val="1"/>
      <w:numFmt w:val="lowerRoman"/>
      <w:suff w:val="space"/>
      <w:lvlText w:val="%1."/>
      <w:lvlJc w:val="left"/>
      <w:pPr>
        <w:ind w:left="305" w:hanging="360"/>
      </w:pPr>
      <w:rPr>
        <w:rFonts w:hint="default"/>
        <w:spacing w:val="-3"/>
        <w:w w:val="100"/>
        <w:sz w:val="22"/>
        <w:szCs w:val="22"/>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0F974934"/>
    <w:multiLevelType w:val="hybridMultilevel"/>
    <w:tmpl w:val="384E6B58"/>
    <w:lvl w:ilvl="0" w:tplc="6CAC94B6">
      <w:start w:val="1"/>
      <w:numFmt w:val="decimal"/>
      <w:lvlText w:val="%1)"/>
      <w:lvlJc w:val="left"/>
      <w:pPr>
        <w:ind w:left="229" w:hanging="228"/>
      </w:pPr>
      <w:rPr>
        <w:rFonts w:ascii="Times New Roman" w:eastAsia="Arial Narrow" w:hAnsi="Times New Roman" w:cs="Times New Roman" w:hint="default"/>
        <w:b w:val="0"/>
        <w:strike w:val="0"/>
        <w:w w:val="100"/>
        <w:sz w:val="22"/>
        <w:szCs w:val="22"/>
        <w:lang w:val="tr-TR" w:eastAsia="tr-TR" w:bidi="tr-TR"/>
      </w:rPr>
    </w:lvl>
    <w:lvl w:ilvl="1" w:tplc="2BB067CA">
      <w:numFmt w:val="bullet"/>
      <w:lvlText w:val="•"/>
      <w:lvlJc w:val="left"/>
      <w:pPr>
        <w:ind w:left="1128" w:hanging="228"/>
      </w:pPr>
      <w:rPr>
        <w:rFonts w:hint="default"/>
        <w:lang w:val="tr-TR" w:eastAsia="tr-TR" w:bidi="tr-TR"/>
      </w:rPr>
    </w:lvl>
    <w:lvl w:ilvl="2" w:tplc="0F544978">
      <w:numFmt w:val="bullet"/>
      <w:lvlText w:val="•"/>
      <w:lvlJc w:val="left"/>
      <w:pPr>
        <w:ind w:left="2037" w:hanging="228"/>
      </w:pPr>
      <w:rPr>
        <w:rFonts w:hint="default"/>
        <w:lang w:val="tr-TR" w:eastAsia="tr-TR" w:bidi="tr-TR"/>
      </w:rPr>
    </w:lvl>
    <w:lvl w:ilvl="3" w:tplc="04628A6C">
      <w:numFmt w:val="bullet"/>
      <w:lvlText w:val="•"/>
      <w:lvlJc w:val="left"/>
      <w:pPr>
        <w:ind w:left="2945" w:hanging="228"/>
      </w:pPr>
      <w:rPr>
        <w:rFonts w:hint="default"/>
        <w:lang w:val="tr-TR" w:eastAsia="tr-TR" w:bidi="tr-TR"/>
      </w:rPr>
    </w:lvl>
    <w:lvl w:ilvl="4" w:tplc="DB4A48BA">
      <w:numFmt w:val="bullet"/>
      <w:lvlText w:val="•"/>
      <w:lvlJc w:val="left"/>
      <w:pPr>
        <w:ind w:left="3854" w:hanging="228"/>
      </w:pPr>
      <w:rPr>
        <w:rFonts w:hint="default"/>
        <w:lang w:val="tr-TR" w:eastAsia="tr-TR" w:bidi="tr-TR"/>
      </w:rPr>
    </w:lvl>
    <w:lvl w:ilvl="5" w:tplc="576EAF38">
      <w:numFmt w:val="bullet"/>
      <w:lvlText w:val="•"/>
      <w:lvlJc w:val="left"/>
      <w:pPr>
        <w:ind w:left="4763" w:hanging="228"/>
      </w:pPr>
      <w:rPr>
        <w:rFonts w:hint="default"/>
        <w:lang w:val="tr-TR" w:eastAsia="tr-TR" w:bidi="tr-TR"/>
      </w:rPr>
    </w:lvl>
    <w:lvl w:ilvl="6" w:tplc="910869D0">
      <w:numFmt w:val="bullet"/>
      <w:lvlText w:val="•"/>
      <w:lvlJc w:val="left"/>
      <w:pPr>
        <w:ind w:left="5671" w:hanging="228"/>
      </w:pPr>
      <w:rPr>
        <w:rFonts w:hint="default"/>
        <w:lang w:val="tr-TR" w:eastAsia="tr-TR" w:bidi="tr-TR"/>
      </w:rPr>
    </w:lvl>
    <w:lvl w:ilvl="7" w:tplc="BD88B3B6">
      <w:numFmt w:val="bullet"/>
      <w:lvlText w:val="•"/>
      <w:lvlJc w:val="left"/>
      <w:pPr>
        <w:ind w:left="6580" w:hanging="228"/>
      </w:pPr>
      <w:rPr>
        <w:rFonts w:hint="default"/>
        <w:lang w:val="tr-TR" w:eastAsia="tr-TR" w:bidi="tr-TR"/>
      </w:rPr>
    </w:lvl>
    <w:lvl w:ilvl="8" w:tplc="EB409580">
      <w:numFmt w:val="bullet"/>
      <w:lvlText w:val="•"/>
      <w:lvlJc w:val="left"/>
      <w:pPr>
        <w:ind w:left="7489" w:hanging="228"/>
      </w:pPr>
      <w:rPr>
        <w:rFonts w:hint="default"/>
        <w:lang w:val="tr-TR" w:eastAsia="tr-TR" w:bidi="tr-TR"/>
      </w:rPr>
    </w:lvl>
  </w:abstractNum>
  <w:abstractNum w:abstractNumId="3" w15:restartNumberingAfterBreak="0">
    <w:nsid w:val="18010791"/>
    <w:multiLevelType w:val="hybridMultilevel"/>
    <w:tmpl w:val="32402DB0"/>
    <w:lvl w:ilvl="0" w:tplc="43687C72">
      <w:start w:val="2"/>
      <w:numFmt w:val="decimal"/>
      <w:lvlText w:val="(%1)"/>
      <w:lvlJc w:val="left"/>
      <w:pPr>
        <w:ind w:left="231" w:hanging="286"/>
      </w:pPr>
      <w:rPr>
        <w:rFonts w:ascii="Times New Roman" w:eastAsia="Arial Narrow" w:hAnsi="Times New Roman" w:cs="Times New Roman" w:hint="default"/>
        <w:w w:val="100"/>
        <w:sz w:val="22"/>
        <w:szCs w:val="22"/>
        <w:lang w:val="tr-TR" w:eastAsia="tr-TR" w:bidi="tr-TR"/>
      </w:rPr>
    </w:lvl>
    <w:lvl w:ilvl="1" w:tplc="FA869102">
      <w:numFmt w:val="bullet"/>
      <w:lvlText w:val="•"/>
      <w:lvlJc w:val="left"/>
      <w:pPr>
        <w:ind w:left="1146" w:hanging="286"/>
      </w:pPr>
      <w:rPr>
        <w:rFonts w:hint="default"/>
        <w:lang w:val="tr-TR" w:eastAsia="tr-TR" w:bidi="tr-TR"/>
      </w:rPr>
    </w:lvl>
    <w:lvl w:ilvl="2" w:tplc="65BAF7FE">
      <w:numFmt w:val="bullet"/>
      <w:lvlText w:val="•"/>
      <w:lvlJc w:val="left"/>
      <w:pPr>
        <w:ind w:left="2053" w:hanging="286"/>
      </w:pPr>
      <w:rPr>
        <w:rFonts w:hint="default"/>
        <w:lang w:val="tr-TR" w:eastAsia="tr-TR" w:bidi="tr-TR"/>
      </w:rPr>
    </w:lvl>
    <w:lvl w:ilvl="3" w:tplc="9030F630">
      <w:numFmt w:val="bullet"/>
      <w:lvlText w:val="•"/>
      <w:lvlJc w:val="left"/>
      <w:pPr>
        <w:ind w:left="2959" w:hanging="286"/>
      </w:pPr>
      <w:rPr>
        <w:rFonts w:hint="default"/>
        <w:lang w:val="tr-TR" w:eastAsia="tr-TR" w:bidi="tr-TR"/>
      </w:rPr>
    </w:lvl>
    <w:lvl w:ilvl="4" w:tplc="4C829F6C">
      <w:numFmt w:val="bullet"/>
      <w:lvlText w:val="•"/>
      <w:lvlJc w:val="left"/>
      <w:pPr>
        <w:ind w:left="3866" w:hanging="286"/>
      </w:pPr>
      <w:rPr>
        <w:rFonts w:hint="default"/>
        <w:lang w:val="tr-TR" w:eastAsia="tr-TR" w:bidi="tr-TR"/>
      </w:rPr>
    </w:lvl>
    <w:lvl w:ilvl="5" w:tplc="8F961912">
      <w:numFmt w:val="bullet"/>
      <w:lvlText w:val="•"/>
      <w:lvlJc w:val="left"/>
      <w:pPr>
        <w:ind w:left="4773" w:hanging="286"/>
      </w:pPr>
      <w:rPr>
        <w:rFonts w:hint="default"/>
        <w:lang w:val="tr-TR" w:eastAsia="tr-TR" w:bidi="tr-TR"/>
      </w:rPr>
    </w:lvl>
    <w:lvl w:ilvl="6" w:tplc="3E28108C">
      <w:numFmt w:val="bullet"/>
      <w:lvlText w:val="•"/>
      <w:lvlJc w:val="left"/>
      <w:pPr>
        <w:ind w:left="5679" w:hanging="286"/>
      </w:pPr>
      <w:rPr>
        <w:rFonts w:hint="default"/>
        <w:lang w:val="tr-TR" w:eastAsia="tr-TR" w:bidi="tr-TR"/>
      </w:rPr>
    </w:lvl>
    <w:lvl w:ilvl="7" w:tplc="3D3EF548">
      <w:numFmt w:val="bullet"/>
      <w:lvlText w:val="•"/>
      <w:lvlJc w:val="left"/>
      <w:pPr>
        <w:ind w:left="6586" w:hanging="286"/>
      </w:pPr>
      <w:rPr>
        <w:rFonts w:hint="default"/>
        <w:lang w:val="tr-TR" w:eastAsia="tr-TR" w:bidi="tr-TR"/>
      </w:rPr>
    </w:lvl>
    <w:lvl w:ilvl="8" w:tplc="619C2C82">
      <w:numFmt w:val="bullet"/>
      <w:lvlText w:val="•"/>
      <w:lvlJc w:val="left"/>
      <w:pPr>
        <w:ind w:left="7493" w:hanging="286"/>
      </w:pPr>
      <w:rPr>
        <w:rFonts w:hint="default"/>
        <w:lang w:val="tr-TR" w:eastAsia="tr-TR" w:bidi="tr-TR"/>
      </w:rPr>
    </w:lvl>
  </w:abstractNum>
  <w:abstractNum w:abstractNumId="4" w15:restartNumberingAfterBreak="0">
    <w:nsid w:val="19307EFE"/>
    <w:multiLevelType w:val="hybridMultilevel"/>
    <w:tmpl w:val="0090E270"/>
    <w:lvl w:ilvl="0" w:tplc="87F43F2E">
      <w:start w:val="2"/>
      <w:numFmt w:val="decimal"/>
      <w:lvlText w:val="(%1)"/>
      <w:lvlJc w:val="left"/>
      <w:pPr>
        <w:ind w:left="231" w:hanging="260"/>
      </w:pPr>
      <w:rPr>
        <w:rFonts w:ascii="Times New Roman" w:eastAsia="Arial Narrow" w:hAnsi="Times New Roman" w:cs="Times New Roman" w:hint="default"/>
        <w:spacing w:val="-2"/>
        <w:w w:val="99"/>
        <w:sz w:val="22"/>
        <w:szCs w:val="22"/>
        <w:lang w:val="tr-TR" w:eastAsia="tr-TR" w:bidi="tr-TR"/>
      </w:rPr>
    </w:lvl>
    <w:lvl w:ilvl="1" w:tplc="99CA7AF6">
      <w:numFmt w:val="bullet"/>
      <w:lvlText w:val="•"/>
      <w:lvlJc w:val="left"/>
      <w:pPr>
        <w:ind w:left="1146" w:hanging="260"/>
      </w:pPr>
      <w:rPr>
        <w:rFonts w:hint="default"/>
        <w:lang w:val="tr-TR" w:eastAsia="tr-TR" w:bidi="tr-TR"/>
      </w:rPr>
    </w:lvl>
    <w:lvl w:ilvl="2" w:tplc="C45A47B4">
      <w:numFmt w:val="bullet"/>
      <w:lvlText w:val="•"/>
      <w:lvlJc w:val="left"/>
      <w:pPr>
        <w:ind w:left="2053" w:hanging="260"/>
      </w:pPr>
      <w:rPr>
        <w:rFonts w:hint="default"/>
        <w:lang w:val="tr-TR" w:eastAsia="tr-TR" w:bidi="tr-TR"/>
      </w:rPr>
    </w:lvl>
    <w:lvl w:ilvl="3" w:tplc="31B65C60">
      <w:numFmt w:val="bullet"/>
      <w:lvlText w:val="•"/>
      <w:lvlJc w:val="left"/>
      <w:pPr>
        <w:ind w:left="2959" w:hanging="260"/>
      </w:pPr>
      <w:rPr>
        <w:rFonts w:hint="default"/>
        <w:lang w:val="tr-TR" w:eastAsia="tr-TR" w:bidi="tr-TR"/>
      </w:rPr>
    </w:lvl>
    <w:lvl w:ilvl="4" w:tplc="5922C64A">
      <w:numFmt w:val="bullet"/>
      <w:lvlText w:val="•"/>
      <w:lvlJc w:val="left"/>
      <w:pPr>
        <w:ind w:left="3866" w:hanging="260"/>
      </w:pPr>
      <w:rPr>
        <w:rFonts w:hint="default"/>
        <w:lang w:val="tr-TR" w:eastAsia="tr-TR" w:bidi="tr-TR"/>
      </w:rPr>
    </w:lvl>
    <w:lvl w:ilvl="5" w:tplc="A6F6DBE0">
      <w:numFmt w:val="bullet"/>
      <w:lvlText w:val="•"/>
      <w:lvlJc w:val="left"/>
      <w:pPr>
        <w:ind w:left="4773" w:hanging="260"/>
      </w:pPr>
      <w:rPr>
        <w:rFonts w:hint="default"/>
        <w:lang w:val="tr-TR" w:eastAsia="tr-TR" w:bidi="tr-TR"/>
      </w:rPr>
    </w:lvl>
    <w:lvl w:ilvl="6" w:tplc="D35C0904">
      <w:numFmt w:val="bullet"/>
      <w:lvlText w:val="•"/>
      <w:lvlJc w:val="left"/>
      <w:pPr>
        <w:ind w:left="5679" w:hanging="260"/>
      </w:pPr>
      <w:rPr>
        <w:rFonts w:hint="default"/>
        <w:lang w:val="tr-TR" w:eastAsia="tr-TR" w:bidi="tr-TR"/>
      </w:rPr>
    </w:lvl>
    <w:lvl w:ilvl="7" w:tplc="56B6E0B2">
      <w:numFmt w:val="bullet"/>
      <w:lvlText w:val="•"/>
      <w:lvlJc w:val="left"/>
      <w:pPr>
        <w:ind w:left="6586" w:hanging="260"/>
      </w:pPr>
      <w:rPr>
        <w:rFonts w:hint="default"/>
        <w:lang w:val="tr-TR" w:eastAsia="tr-TR" w:bidi="tr-TR"/>
      </w:rPr>
    </w:lvl>
    <w:lvl w:ilvl="8" w:tplc="C0E0D41C">
      <w:numFmt w:val="bullet"/>
      <w:lvlText w:val="•"/>
      <w:lvlJc w:val="left"/>
      <w:pPr>
        <w:ind w:left="7493" w:hanging="260"/>
      </w:pPr>
      <w:rPr>
        <w:rFonts w:hint="default"/>
        <w:lang w:val="tr-TR" w:eastAsia="tr-TR" w:bidi="tr-TR"/>
      </w:rPr>
    </w:lvl>
  </w:abstractNum>
  <w:abstractNum w:abstractNumId="5" w15:restartNumberingAfterBreak="0">
    <w:nsid w:val="1B594BA1"/>
    <w:multiLevelType w:val="hybridMultilevel"/>
    <w:tmpl w:val="A896F94E"/>
    <w:lvl w:ilvl="0" w:tplc="8076B05E">
      <w:start w:val="1"/>
      <w:numFmt w:val="lowerLetter"/>
      <w:lvlText w:val="%1)"/>
      <w:lvlJc w:val="left"/>
      <w:pPr>
        <w:ind w:left="1110" w:hanging="219"/>
        <w:jc w:val="right"/>
      </w:pPr>
      <w:rPr>
        <w:rFonts w:ascii="Times New Roman" w:eastAsia="Times New Roman" w:hAnsi="Times New Roman" w:cs="Times New Roman" w:hint="default"/>
        <w:b/>
        <w:bCs/>
        <w:w w:val="100"/>
        <w:sz w:val="22"/>
        <w:szCs w:val="22"/>
        <w:lang w:val="tr-TR" w:eastAsia="tr-TR" w:bidi="tr-TR"/>
      </w:rPr>
    </w:lvl>
    <w:lvl w:ilvl="1" w:tplc="B0820860">
      <w:start w:val="1"/>
      <w:numFmt w:val="lowerRoman"/>
      <w:suff w:val="space"/>
      <w:lvlText w:val="%2."/>
      <w:lvlJc w:val="left"/>
      <w:pPr>
        <w:ind w:left="1587" w:hanging="310"/>
      </w:pPr>
      <w:rPr>
        <w:rFonts w:ascii="Times New Roman" w:eastAsia="Times New Roman" w:hAnsi="Times New Roman" w:cs="Times New Roman" w:hint="default"/>
        <w:spacing w:val="0"/>
        <w:w w:val="100"/>
        <w:sz w:val="22"/>
        <w:szCs w:val="22"/>
        <w:lang w:val="tr-TR" w:eastAsia="tr-TR" w:bidi="tr-TR"/>
      </w:rPr>
    </w:lvl>
    <w:lvl w:ilvl="2" w:tplc="76AC07EA">
      <w:numFmt w:val="bullet"/>
      <w:lvlText w:val="•"/>
      <w:lvlJc w:val="left"/>
      <w:pPr>
        <w:ind w:left="2438" w:hanging="310"/>
      </w:pPr>
      <w:rPr>
        <w:rFonts w:hint="default"/>
        <w:lang w:val="tr-TR" w:eastAsia="tr-TR" w:bidi="tr-TR"/>
      </w:rPr>
    </w:lvl>
    <w:lvl w:ilvl="3" w:tplc="E138E160">
      <w:numFmt w:val="bullet"/>
      <w:lvlText w:val="•"/>
      <w:lvlJc w:val="left"/>
      <w:pPr>
        <w:ind w:left="3296" w:hanging="310"/>
      </w:pPr>
      <w:rPr>
        <w:rFonts w:hint="default"/>
        <w:lang w:val="tr-TR" w:eastAsia="tr-TR" w:bidi="tr-TR"/>
      </w:rPr>
    </w:lvl>
    <w:lvl w:ilvl="4" w:tplc="E0D4D16E">
      <w:numFmt w:val="bullet"/>
      <w:lvlText w:val="•"/>
      <w:lvlJc w:val="left"/>
      <w:pPr>
        <w:ind w:left="4155" w:hanging="310"/>
      </w:pPr>
      <w:rPr>
        <w:rFonts w:hint="default"/>
        <w:lang w:val="tr-TR" w:eastAsia="tr-TR" w:bidi="tr-TR"/>
      </w:rPr>
    </w:lvl>
    <w:lvl w:ilvl="5" w:tplc="DF4278D2">
      <w:numFmt w:val="bullet"/>
      <w:lvlText w:val="•"/>
      <w:lvlJc w:val="left"/>
      <w:pPr>
        <w:ind w:left="5013" w:hanging="310"/>
      </w:pPr>
      <w:rPr>
        <w:rFonts w:hint="default"/>
        <w:lang w:val="tr-TR" w:eastAsia="tr-TR" w:bidi="tr-TR"/>
      </w:rPr>
    </w:lvl>
    <w:lvl w:ilvl="6" w:tplc="9698CD7E">
      <w:numFmt w:val="bullet"/>
      <w:lvlText w:val="•"/>
      <w:lvlJc w:val="left"/>
      <w:pPr>
        <w:ind w:left="5872" w:hanging="310"/>
      </w:pPr>
      <w:rPr>
        <w:rFonts w:hint="default"/>
        <w:lang w:val="tr-TR" w:eastAsia="tr-TR" w:bidi="tr-TR"/>
      </w:rPr>
    </w:lvl>
    <w:lvl w:ilvl="7" w:tplc="ECA65156">
      <w:numFmt w:val="bullet"/>
      <w:lvlText w:val="•"/>
      <w:lvlJc w:val="left"/>
      <w:pPr>
        <w:ind w:left="6730" w:hanging="310"/>
      </w:pPr>
      <w:rPr>
        <w:rFonts w:hint="default"/>
        <w:lang w:val="tr-TR" w:eastAsia="tr-TR" w:bidi="tr-TR"/>
      </w:rPr>
    </w:lvl>
    <w:lvl w:ilvl="8" w:tplc="BF2694DC">
      <w:numFmt w:val="bullet"/>
      <w:lvlText w:val="•"/>
      <w:lvlJc w:val="left"/>
      <w:pPr>
        <w:ind w:left="7589" w:hanging="310"/>
      </w:pPr>
      <w:rPr>
        <w:rFonts w:hint="default"/>
        <w:lang w:val="tr-TR" w:eastAsia="tr-TR" w:bidi="tr-TR"/>
      </w:rPr>
    </w:lvl>
  </w:abstractNum>
  <w:abstractNum w:abstractNumId="6" w15:restartNumberingAfterBreak="0">
    <w:nsid w:val="1CEE026E"/>
    <w:multiLevelType w:val="hybridMultilevel"/>
    <w:tmpl w:val="F34441D2"/>
    <w:lvl w:ilvl="0" w:tplc="7B748680">
      <w:start w:val="1"/>
      <w:numFmt w:val="decimal"/>
      <w:lvlText w:val="%1)"/>
      <w:lvlJc w:val="left"/>
      <w:pPr>
        <w:ind w:left="1083" w:hanging="286"/>
      </w:pPr>
      <w:rPr>
        <w:rFonts w:ascii="Times New Roman" w:eastAsia="Arial Narrow" w:hAnsi="Times New Roman" w:cs="Times New Roman" w:hint="default"/>
        <w:spacing w:val="-4"/>
        <w:w w:val="100"/>
        <w:sz w:val="22"/>
        <w:szCs w:val="22"/>
        <w:lang w:val="tr-TR" w:eastAsia="tr-TR" w:bidi="tr-TR"/>
      </w:rPr>
    </w:lvl>
    <w:lvl w:ilvl="1" w:tplc="F9C8FAB0">
      <w:numFmt w:val="bullet"/>
      <w:lvlText w:val="•"/>
      <w:lvlJc w:val="left"/>
      <w:pPr>
        <w:ind w:left="1902" w:hanging="286"/>
      </w:pPr>
      <w:rPr>
        <w:rFonts w:hint="default"/>
        <w:lang w:val="tr-TR" w:eastAsia="tr-TR" w:bidi="tr-TR"/>
      </w:rPr>
    </w:lvl>
    <w:lvl w:ilvl="2" w:tplc="C6123470">
      <w:numFmt w:val="bullet"/>
      <w:lvlText w:val="•"/>
      <w:lvlJc w:val="left"/>
      <w:pPr>
        <w:ind w:left="2725" w:hanging="286"/>
      </w:pPr>
      <w:rPr>
        <w:rFonts w:hint="default"/>
        <w:lang w:val="tr-TR" w:eastAsia="tr-TR" w:bidi="tr-TR"/>
      </w:rPr>
    </w:lvl>
    <w:lvl w:ilvl="3" w:tplc="03481D90">
      <w:numFmt w:val="bullet"/>
      <w:lvlText w:val="•"/>
      <w:lvlJc w:val="left"/>
      <w:pPr>
        <w:ind w:left="3547" w:hanging="286"/>
      </w:pPr>
      <w:rPr>
        <w:rFonts w:hint="default"/>
        <w:lang w:val="tr-TR" w:eastAsia="tr-TR" w:bidi="tr-TR"/>
      </w:rPr>
    </w:lvl>
    <w:lvl w:ilvl="4" w:tplc="615689DA">
      <w:numFmt w:val="bullet"/>
      <w:lvlText w:val="•"/>
      <w:lvlJc w:val="left"/>
      <w:pPr>
        <w:ind w:left="4370" w:hanging="286"/>
      </w:pPr>
      <w:rPr>
        <w:rFonts w:hint="default"/>
        <w:lang w:val="tr-TR" w:eastAsia="tr-TR" w:bidi="tr-TR"/>
      </w:rPr>
    </w:lvl>
    <w:lvl w:ilvl="5" w:tplc="D830447C">
      <w:numFmt w:val="bullet"/>
      <w:lvlText w:val="•"/>
      <w:lvlJc w:val="left"/>
      <w:pPr>
        <w:ind w:left="5193" w:hanging="286"/>
      </w:pPr>
      <w:rPr>
        <w:rFonts w:hint="default"/>
        <w:lang w:val="tr-TR" w:eastAsia="tr-TR" w:bidi="tr-TR"/>
      </w:rPr>
    </w:lvl>
    <w:lvl w:ilvl="6" w:tplc="BE4C249C">
      <w:numFmt w:val="bullet"/>
      <w:lvlText w:val="•"/>
      <w:lvlJc w:val="left"/>
      <w:pPr>
        <w:ind w:left="6015" w:hanging="286"/>
      </w:pPr>
      <w:rPr>
        <w:rFonts w:hint="default"/>
        <w:lang w:val="tr-TR" w:eastAsia="tr-TR" w:bidi="tr-TR"/>
      </w:rPr>
    </w:lvl>
    <w:lvl w:ilvl="7" w:tplc="C9B0188C">
      <w:numFmt w:val="bullet"/>
      <w:lvlText w:val="•"/>
      <w:lvlJc w:val="left"/>
      <w:pPr>
        <w:ind w:left="6838" w:hanging="286"/>
      </w:pPr>
      <w:rPr>
        <w:rFonts w:hint="default"/>
        <w:lang w:val="tr-TR" w:eastAsia="tr-TR" w:bidi="tr-TR"/>
      </w:rPr>
    </w:lvl>
    <w:lvl w:ilvl="8" w:tplc="247E54D4">
      <w:numFmt w:val="bullet"/>
      <w:lvlText w:val="•"/>
      <w:lvlJc w:val="left"/>
      <w:pPr>
        <w:ind w:left="7661" w:hanging="286"/>
      </w:pPr>
      <w:rPr>
        <w:rFonts w:hint="default"/>
        <w:lang w:val="tr-TR" w:eastAsia="tr-TR" w:bidi="tr-TR"/>
      </w:rPr>
    </w:lvl>
  </w:abstractNum>
  <w:abstractNum w:abstractNumId="7" w15:restartNumberingAfterBreak="0">
    <w:nsid w:val="1D5D1E82"/>
    <w:multiLevelType w:val="hybridMultilevel"/>
    <w:tmpl w:val="21D65D3C"/>
    <w:lvl w:ilvl="0" w:tplc="44B8D5C8">
      <w:start w:val="8"/>
      <w:numFmt w:val="decimal"/>
      <w:lvlText w:val="(%1)"/>
      <w:lvlJc w:val="left"/>
      <w:pPr>
        <w:ind w:left="229" w:hanging="315"/>
        <w:jc w:val="right"/>
      </w:pPr>
      <w:rPr>
        <w:rFonts w:ascii="Arial Narrow" w:eastAsia="Arial Narrow" w:hAnsi="Arial Narrow" w:cs="Arial Narrow" w:hint="default"/>
        <w:w w:val="100"/>
        <w:sz w:val="24"/>
        <w:szCs w:val="24"/>
        <w:lang w:val="tr-TR" w:eastAsia="tr-TR" w:bidi="tr-TR"/>
      </w:rPr>
    </w:lvl>
    <w:lvl w:ilvl="1" w:tplc="1B9A3E9E">
      <w:start w:val="1"/>
      <w:numFmt w:val="lowerRoman"/>
      <w:lvlText w:val="%2."/>
      <w:lvlJc w:val="left"/>
      <w:pPr>
        <w:ind w:left="1227" w:hanging="260"/>
      </w:pPr>
      <w:rPr>
        <w:rFonts w:ascii="Times New Roman" w:eastAsia="Arial Narrow" w:hAnsi="Times New Roman" w:cs="Times New Roman" w:hint="default"/>
        <w:spacing w:val="-4"/>
        <w:w w:val="100"/>
        <w:sz w:val="22"/>
        <w:szCs w:val="22"/>
        <w:lang w:val="tr-TR" w:eastAsia="tr-TR" w:bidi="tr-TR"/>
      </w:rPr>
    </w:lvl>
    <w:lvl w:ilvl="2" w:tplc="D0062030">
      <w:numFmt w:val="bullet"/>
      <w:lvlText w:val="•"/>
      <w:lvlJc w:val="left"/>
      <w:pPr>
        <w:ind w:left="2118" w:hanging="260"/>
      </w:pPr>
      <w:rPr>
        <w:rFonts w:hint="default"/>
        <w:lang w:val="tr-TR" w:eastAsia="tr-TR" w:bidi="tr-TR"/>
      </w:rPr>
    </w:lvl>
    <w:lvl w:ilvl="3" w:tplc="3C9E003A">
      <w:numFmt w:val="bullet"/>
      <w:lvlText w:val="•"/>
      <w:lvlJc w:val="left"/>
      <w:pPr>
        <w:ind w:left="3016" w:hanging="260"/>
      </w:pPr>
      <w:rPr>
        <w:rFonts w:hint="default"/>
        <w:lang w:val="tr-TR" w:eastAsia="tr-TR" w:bidi="tr-TR"/>
      </w:rPr>
    </w:lvl>
    <w:lvl w:ilvl="4" w:tplc="0E46DE84">
      <w:numFmt w:val="bullet"/>
      <w:lvlText w:val="•"/>
      <w:lvlJc w:val="left"/>
      <w:pPr>
        <w:ind w:left="3915" w:hanging="260"/>
      </w:pPr>
      <w:rPr>
        <w:rFonts w:hint="default"/>
        <w:lang w:val="tr-TR" w:eastAsia="tr-TR" w:bidi="tr-TR"/>
      </w:rPr>
    </w:lvl>
    <w:lvl w:ilvl="5" w:tplc="102A61BE">
      <w:numFmt w:val="bullet"/>
      <w:lvlText w:val="•"/>
      <w:lvlJc w:val="left"/>
      <w:pPr>
        <w:ind w:left="4813" w:hanging="260"/>
      </w:pPr>
      <w:rPr>
        <w:rFonts w:hint="default"/>
        <w:lang w:val="tr-TR" w:eastAsia="tr-TR" w:bidi="tr-TR"/>
      </w:rPr>
    </w:lvl>
    <w:lvl w:ilvl="6" w:tplc="4732D7A2">
      <w:numFmt w:val="bullet"/>
      <w:lvlText w:val="•"/>
      <w:lvlJc w:val="left"/>
      <w:pPr>
        <w:ind w:left="5712" w:hanging="260"/>
      </w:pPr>
      <w:rPr>
        <w:rFonts w:hint="default"/>
        <w:lang w:val="tr-TR" w:eastAsia="tr-TR" w:bidi="tr-TR"/>
      </w:rPr>
    </w:lvl>
    <w:lvl w:ilvl="7" w:tplc="FD681C42">
      <w:numFmt w:val="bullet"/>
      <w:lvlText w:val="•"/>
      <w:lvlJc w:val="left"/>
      <w:pPr>
        <w:ind w:left="6610" w:hanging="260"/>
      </w:pPr>
      <w:rPr>
        <w:rFonts w:hint="default"/>
        <w:lang w:val="tr-TR" w:eastAsia="tr-TR" w:bidi="tr-TR"/>
      </w:rPr>
    </w:lvl>
    <w:lvl w:ilvl="8" w:tplc="8A22CD70">
      <w:numFmt w:val="bullet"/>
      <w:lvlText w:val="•"/>
      <w:lvlJc w:val="left"/>
      <w:pPr>
        <w:ind w:left="7509" w:hanging="260"/>
      </w:pPr>
      <w:rPr>
        <w:rFonts w:hint="default"/>
        <w:lang w:val="tr-TR" w:eastAsia="tr-TR" w:bidi="tr-TR"/>
      </w:rPr>
    </w:lvl>
  </w:abstractNum>
  <w:abstractNum w:abstractNumId="8" w15:restartNumberingAfterBreak="0">
    <w:nsid w:val="233318E4"/>
    <w:multiLevelType w:val="hybridMultilevel"/>
    <w:tmpl w:val="C9F2D462"/>
    <w:lvl w:ilvl="0" w:tplc="CB029FA8">
      <w:start w:val="2"/>
      <w:numFmt w:val="decimal"/>
      <w:lvlText w:val="(%1)"/>
      <w:lvlJc w:val="left"/>
      <w:pPr>
        <w:ind w:left="231" w:hanging="286"/>
      </w:pPr>
      <w:rPr>
        <w:rFonts w:ascii="Times New Roman" w:eastAsia="Arial Narrow" w:hAnsi="Times New Roman" w:cs="Times New Roman" w:hint="default"/>
        <w:w w:val="100"/>
        <w:sz w:val="22"/>
        <w:szCs w:val="22"/>
        <w:lang w:val="tr-TR" w:eastAsia="tr-TR" w:bidi="tr-TR"/>
      </w:rPr>
    </w:lvl>
    <w:lvl w:ilvl="1" w:tplc="5606A112">
      <w:start w:val="2"/>
      <w:numFmt w:val="decimal"/>
      <w:suff w:val="space"/>
      <w:lvlText w:val="(%2)"/>
      <w:lvlJc w:val="left"/>
      <w:pPr>
        <w:ind w:left="1296" w:hanging="307"/>
      </w:pPr>
      <w:rPr>
        <w:rFonts w:ascii="Times New Roman" w:eastAsia="Times New Roman" w:hAnsi="Times New Roman" w:cs="Times New Roman" w:hint="default"/>
        <w:spacing w:val="-3"/>
        <w:w w:val="100"/>
        <w:sz w:val="22"/>
        <w:szCs w:val="22"/>
        <w:lang w:val="tr-TR" w:eastAsia="tr-TR" w:bidi="tr-TR"/>
      </w:rPr>
    </w:lvl>
    <w:lvl w:ilvl="2" w:tplc="7182E838">
      <w:start w:val="2"/>
      <w:numFmt w:val="lowerRoman"/>
      <w:suff w:val="space"/>
      <w:lvlText w:val="%3."/>
      <w:lvlJc w:val="left"/>
      <w:pPr>
        <w:ind w:left="258" w:hanging="255"/>
      </w:pPr>
      <w:rPr>
        <w:rFonts w:hint="default"/>
        <w:spacing w:val="-3"/>
        <w:w w:val="100"/>
        <w:sz w:val="22"/>
        <w:szCs w:val="22"/>
        <w:lang w:val="tr-TR" w:eastAsia="tr-TR" w:bidi="tr-TR"/>
      </w:rPr>
    </w:lvl>
    <w:lvl w:ilvl="3" w:tplc="7DEC68F0">
      <w:numFmt w:val="bullet"/>
      <w:lvlText w:val="•"/>
      <w:lvlJc w:val="left"/>
      <w:pPr>
        <w:ind w:left="2270" w:hanging="255"/>
      </w:pPr>
      <w:rPr>
        <w:rFonts w:hint="default"/>
        <w:lang w:val="tr-TR" w:eastAsia="tr-TR" w:bidi="tr-TR"/>
      </w:rPr>
    </w:lvl>
    <w:lvl w:ilvl="4" w:tplc="2EA833FE">
      <w:numFmt w:val="bullet"/>
      <w:lvlText w:val="•"/>
      <w:lvlJc w:val="left"/>
      <w:pPr>
        <w:ind w:left="3275" w:hanging="255"/>
      </w:pPr>
      <w:rPr>
        <w:rFonts w:hint="default"/>
        <w:lang w:val="tr-TR" w:eastAsia="tr-TR" w:bidi="tr-TR"/>
      </w:rPr>
    </w:lvl>
    <w:lvl w:ilvl="5" w:tplc="08D4172C">
      <w:numFmt w:val="bullet"/>
      <w:lvlText w:val="•"/>
      <w:lvlJc w:val="left"/>
      <w:pPr>
        <w:ind w:left="4280" w:hanging="255"/>
      </w:pPr>
      <w:rPr>
        <w:rFonts w:hint="default"/>
        <w:lang w:val="tr-TR" w:eastAsia="tr-TR" w:bidi="tr-TR"/>
      </w:rPr>
    </w:lvl>
    <w:lvl w:ilvl="6" w:tplc="321A570E">
      <w:numFmt w:val="bullet"/>
      <w:lvlText w:val="•"/>
      <w:lvlJc w:val="left"/>
      <w:pPr>
        <w:ind w:left="5285" w:hanging="255"/>
      </w:pPr>
      <w:rPr>
        <w:rFonts w:hint="default"/>
        <w:lang w:val="tr-TR" w:eastAsia="tr-TR" w:bidi="tr-TR"/>
      </w:rPr>
    </w:lvl>
    <w:lvl w:ilvl="7" w:tplc="1D9E894C">
      <w:numFmt w:val="bullet"/>
      <w:lvlText w:val="•"/>
      <w:lvlJc w:val="left"/>
      <w:pPr>
        <w:ind w:left="6290" w:hanging="255"/>
      </w:pPr>
      <w:rPr>
        <w:rFonts w:hint="default"/>
        <w:lang w:val="tr-TR" w:eastAsia="tr-TR" w:bidi="tr-TR"/>
      </w:rPr>
    </w:lvl>
    <w:lvl w:ilvl="8" w:tplc="975056B8">
      <w:numFmt w:val="bullet"/>
      <w:lvlText w:val="•"/>
      <w:lvlJc w:val="left"/>
      <w:pPr>
        <w:ind w:left="7296" w:hanging="255"/>
      </w:pPr>
      <w:rPr>
        <w:rFonts w:hint="default"/>
        <w:lang w:val="tr-TR" w:eastAsia="tr-TR" w:bidi="tr-TR"/>
      </w:rPr>
    </w:lvl>
  </w:abstractNum>
  <w:abstractNum w:abstractNumId="9" w15:restartNumberingAfterBreak="0">
    <w:nsid w:val="253B08CF"/>
    <w:multiLevelType w:val="hybridMultilevel"/>
    <w:tmpl w:val="53601DD0"/>
    <w:lvl w:ilvl="0" w:tplc="193C6678">
      <w:start w:val="1"/>
      <w:numFmt w:val="lowerRoman"/>
      <w:lvlText w:val="%1."/>
      <w:lvlJc w:val="left"/>
      <w:pPr>
        <w:ind w:left="258" w:hanging="260"/>
      </w:pPr>
      <w:rPr>
        <w:rFonts w:ascii="Arial Narrow" w:eastAsia="Arial Narrow" w:hAnsi="Arial Narrow" w:cs="Arial Narrow" w:hint="default"/>
        <w:spacing w:val="-1"/>
        <w:w w:val="99"/>
        <w:sz w:val="20"/>
        <w:szCs w:val="20"/>
        <w:lang w:val="tr-TR" w:eastAsia="tr-TR" w:bidi="tr-TR"/>
      </w:rPr>
    </w:lvl>
    <w:lvl w:ilvl="1" w:tplc="72ACB8F6">
      <w:numFmt w:val="bullet"/>
      <w:lvlText w:val="•"/>
      <w:lvlJc w:val="left"/>
      <w:pPr>
        <w:ind w:left="1164" w:hanging="260"/>
      </w:pPr>
      <w:rPr>
        <w:rFonts w:hint="default"/>
        <w:lang w:val="tr-TR" w:eastAsia="tr-TR" w:bidi="tr-TR"/>
      </w:rPr>
    </w:lvl>
    <w:lvl w:ilvl="2" w:tplc="262E1A7C">
      <w:numFmt w:val="bullet"/>
      <w:lvlText w:val="•"/>
      <w:lvlJc w:val="left"/>
      <w:pPr>
        <w:ind w:left="2069" w:hanging="260"/>
      </w:pPr>
      <w:rPr>
        <w:rFonts w:hint="default"/>
        <w:lang w:val="tr-TR" w:eastAsia="tr-TR" w:bidi="tr-TR"/>
      </w:rPr>
    </w:lvl>
    <w:lvl w:ilvl="3" w:tplc="64B4C44C">
      <w:numFmt w:val="bullet"/>
      <w:lvlText w:val="•"/>
      <w:lvlJc w:val="left"/>
      <w:pPr>
        <w:ind w:left="2973" w:hanging="260"/>
      </w:pPr>
      <w:rPr>
        <w:rFonts w:hint="default"/>
        <w:lang w:val="tr-TR" w:eastAsia="tr-TR" w:bidi="tr-TR"/>
      </w:rPr>
    </w:lvl>
    <w:lvl w:ilvl="4" w:tplc="1F7892CE">
      <w:numFmt w:val="bullet"/>
      <w:lvlText w:val="•"/>
      <w:lvlJc w:val="left"/>
      <w:pPr>
        <w:ind w:left="3878" w:hanging="260"/>
      </w:pPr>
      <w:rPr>
        <w:rFonts w:hint="default"/>
        <w:lang w:val="tr-TR" w:eastAsia="tr-TR" w:bidi="tr-TR"/>
      </w:rPr>
    </w:lvl>
    <w:lvl w:ilvl="5" w:tplc="59F8F27A">
      <w:numFmt w:val="bullet"/>
      <w:lvlText w:val="•"/>
      <w:lvlJc w:val="left"/>
      <w:pPr>
        <w:ind w:left="4783" w:hanging="260"/>
      </w:pPr>
      <w:rPr>
        <w:rFonts w:hint="default"/>
        <w:lang w:val="tr-TR" w:eastAsia="tr-TR" w:bidi="tr-TR"/>
      </w:rPr>
    </w:lvl>
    <w:lvl w:ilvl="6" w:tplc="EDCC39D6">
      <w:numFmt w:val="bullet"/>
      <w:lvlText w:val="•"/>
      <w:lvlJc w:val="left"/>
      <w:pPr>
        <w:ind w:left="5687" w:hanging="260"/>
      </w:pPr>
      <w:rPr>
        <w:rFonts w:hint="default"/>
        <w:lang w:val="tr-TR" w:eastAsia="tr-TR" w:bidi="tr-TR"/>
      </w:rPr>
    </w:lvl>
    <w:lvl w:ilvl="7" w:tplc="14067F06">
      <w:numFmt w:val="bullet"/>
      <w:lvlText w:val="•"/>
      <w:lvlJc w:val="left"/>
      <w:pPr>
        <w:ind w:left="6592" w:hanging="260"/>
      </w:pPr>
      <w:rPr>
        <w:rFonts w:hint="default"/>
        <w:lang w:val="tr-TR" w:eastAsia="tr-TR" w:bidi="tr-TR"/>
      </w:rPr>
    </w:lvl>
    <w:lvl w:ilvl="8" w:tplc="AA262038">
      <w:numFmt w:val="bullet"/>
      <w:lvlText w:val="•"/>
      <w:lvlJc w:val="left"/>
      <w:pPr>
        <w:ind w:left="7497" w:hanging="260"/>
      </w:pPr>
      <w:rPr>
        <w:rFonts w:hint="default"/>
        <w:lang w:val="tr-TR" w:eastAsia="tr-TR" w:bidi="tr-TR"/>
      </w:rPr>
    </w:lvl>
  </w:abstractNum>
  <w:abstractNum w:abstractNumId="10" w15:restartNumberingAfterBreak="0">
    <w:nsid w:val="25C9563E"/>
    <w:multiLevelType w:val="hybridMultilevel"/>
    <w:tmpl w:val="95FA2EEA"/>
    <w:lvl w:ilvl="0" w:tplc="1AE4FFE2">
      <w:start w:val="2"/>
      <w:numFmt w:val="decimal"/>
      <w:lvlText w:val="(%1)"/>
      <w:lvlJc w:val="left"/>
      <w:pPr>
        <w:ind w:left="1086" w:hanging="286"/>
      </w:pPr>
      <w:rPr>
        <w:rFonts w:ascii="Arial Narrow" w:eastAsia="Arial Narrow" w:hAnsi="Arial Narrow" w:cs="Arial Narrow" w:hint="default"/>
        <w:w w:val="100"/>
        <w:sz w:val="24"/>
        <w:szCs w:val="24"/>
        <w:lang w:val="tr-TR" w:eastAsia="tr-TR" w:bidi="tr-TR"/>
      </w:rPr>
    </w:lvl>
    <w:lvl w:ilvl="1" w:tplc="0C28D97C">
      <w:numFmt w:val="bullet"/>
      <w:lvlText w:val="•"/>
      <w:lvlJc w:val="left"/>
      <w:pPr>
        <w:ind w:left="1902" w:hanging="286"/>
      </w:pPr>
      <w:rPr>
        <w:rFonts w:hint="default"/>
        <w:lang w:val="tr-TR" w:eastAsia="tr-TR" w:bidi="tr-TR"/>
      </w:rPr>
    </w:lvl>
    <w:lvl w:ilvl="2" w:tplc="00228B9C">
      <w:numFmt w:val="bullet"/>
      <w:lvlText w:val="•"/>
      <w:lvlJc w:val="left"/>
      <w:pPr>
        <w:ind w:left="2725" w:hanging="286"/>
      </w:pPr>
      <w:rPr>
        <w:rFonts w:hint="default"/>
        <w:lang w:val="tr-TR" w:eastAsia="tr-TR" w:bidi="tr-TR"/>
      </w:rPr>
    </w:lvl>
    <w:lvl w:ilvl="3" w:tplc="8B6C2774">
      <w:numFmt w:val="bullet"/>
      <w:lvlText w:val="•"/>
      <w:lvlJc w:val="left"/>
      <w:pPr>
        <w:ind w:left="3547" w:hanging="286"/>
      </w:pPr>
      <w:rPr>
        <w:rFonts w:hint="default"/>
        <w:lang w:val="tr-TR" w:eastAsia="tr-TR" w:bidi="tr-TR"/>
      </w:rPr>
    </w:lvl>
    <w:lvl w:ilvl="4" w:tplc="1152EC9C">
      <w:numFmt w:val="bullet"/>
      <w:lvlText w:val="•"/>
      <w:lvlJc w:val="left"/>
      <w:pPr>
        <w:ind w:left="4370" w:hanging="286"/>
      </w:pPr>
      <w:rPr>
        <w:rFonts w:hint="default"/>
        <w:lang w:val="tr-TR" w:eastAsia="tr-TR" w:bidi="tr-TR"/>
      </w:rPr>
    </w:lvl>
    <w:lvl w:ilvl="5" w:tplc="AF62CA26">
      <w:numFmt w:val="bullet"/>
      <w:lvlText w:val="•"/>
      <w:lvlJc w:val="left"/>
      <w:pPr>
        <w:ind w:left="5193" w:hanging="286"/>
      </w:pPr>
      <w:rPr>
        <w:rFonts w:hint="default"/>
        <w:lang w:val="tr-TR" w:eastAsia="tr-TR" w:bidi="tr-TR"/>
      </w:rPr>
    </w:lvl>
    <w:lvl w:ilvl="6" w:tplc="A6827496">
      <w:numFmt w:val="bullet"/>
      <w:lvlText w:val="•"/>
      <w:lvlJc w:val="left"/>
      <w:pPr>
        <w:ind w:left="6015" w:hanging="286"/>
      </w:pPr>
      <w:rPr>
        <w:rFonts w:hint="default"/>
        <w:lang w:val="tr-TR" w:eastAsia="tr-TR" w:bidi="tr-TR"/>
      </w:rPr>
    </w:lvl>
    <w:lvl w:ilvl="7" w:tplc="17EAE5FA">
      <w:numFmt w:val="bullet"/>
      <w:lvlText w:val="•"/>
      <w:lvlJc w:val="left"/>
      <w:pPr>
        <w:ind w:left="6838" w:hanging="286"/>
      </w:pPr>
      <w:rPr>
        <w:rFonts w:hint="default"/>
        <w:lang w:val="tr-TR" w:eastAsia="tr-TR" w:bidi="tr-TR"/>
      </w:rPr>
    </w:lvl>
    <w:lvl w:ilvl="8" w:tplc="2F3218D4">
      <w:numFmt w:val="bullet"/>
      <w:lvlText w:val="•"/>
      <w:lvlJc w:val="left"/>
      <w:pPr>
        <w:ind w:left="7661" w:hanging="286"/>
      </w:pPr>
      <w:rPr>
        <w:rFonts w:hint="default"/>
        <w:lang w:val="tr-TR" w:eastAsia="tr-TR" w:bidi="tr-TR"/>
      </w:rPr>
    </w:lvl>
  </w:abstractNum>
  <w:abstractNum w:abstractNumId="11" w15:restartNumberingAfterBreak="0">
    <w:nsid w:val="26204FF3"/>
    <w:multiLevelType w:val="hybridMultilevel"/>
    <w:tmpl w:val="090A473C"/>
    <w:lvl w:ilvl="0" w:tplc="2B2810B4">
      <w:start w:val="2"/>
      <w:numFmt w:val="decimal"/>
      <w:lvlText w:val="(%1)"/>
      <w:lvlJc w:val="left"/>
      <w:pPr>
        <w:ind w:left="229" w:hanging="288"/>
      </w:pPr>
      <w:rPr>
        <w:rFonts w:ascii="Times New Roman" w:eastAsia="Arial Narrow" w:hAnsi="Times New Roman" w:cs="Times New Roman" w:hint="default"/>
        <w:w w:val="100"/>
        <w:sz w:val="22"/>
        <w:szCs w:val="22"/>
        <w:lang w:val="tr-TR" w:eastAsia="tr-TR" w:bidi="tr-TR"/>
      </w:rPr>
    </w:lvl>
    <w:lvl w:ilvl="1" w:tplc="5F64EF26">
      <w:numFmt w:val="bullet"/>
      <w:lvlText w:val="•"/>
      <w:lvlJc w:val="left"/>
      <w:pPr>
        <w:ind w:left="1128" w:hanging="288"/>
      </w:pPr>
      <w:rPr>
        <w:rFonts w:hint="default"/>
        <w:lang w:val="tr-TR" w:eastAsia="tr-TR" w:bidi="tr-TR"/>
      </w:rPr>
    </w:lvl>
    <w:lvl w:ilvl="2" w:tplc="2522CE64">
      <w:numFmt w:val="bullet"/>
      <w:lvlText w:val="•"/>
      <w:lvlJc w:val="left"/>
      <w:pPr>
        <w:ind w:left="2037" w:hanging="288"/>
      </w:pPr>
      <w:rPr>
        <w:rFonts w:hint="default"/>
        <w:lang w:val="tr-TR" w:eastAsia="tr-TR" w:bidi="tr-TR"/>
      </w:rPr>
    </w:lvl>
    <w:lvl w:ilvl="3" w:tplc="8872F704">
      <w:numFmt w:val="bullet"/>
      <w:lvlText w:val="•"/>
      <w:lvlJc w:val="left"/>
      <w:pPr>
        <w:ind w:left="2945" w:hanging="288"/>
      </w:pPr>
      <w:rPr>
        <w:rFonts w:hint="default"/>
        <w:lang w:val="tr-TR" w:eastAsia="tr-TR" w:bidi="tr-TR"/>
      </w:rPr>
    </w:lvl>
    <w:lvl w:ilvl="4" w:tplc="156AFDD8">
      <w:numFmt w:val="bullet"/>
      <w:lvlText w:val="•"/>
      <w:lvlJc w:val="left"/>
      <w:pPr>
        <w:ind w:left="3854" w:hanging="288"/>
      </w:pPr>
      <w:rPr>
        <w:rFonts w:hint="default"/>
        <w:lang w:val="tr-TR" w:eastAsia="tr-TR" w:bidi="tr-TR"/>
      </w:rPr>
    </w:lvl>
    <w:lvl w:ilvl="5" w:tplc="0C7891EC">
      <w:numFmt w:val="bullet"/>
      <w:lvlText w:val="•"/>
      <w:lvlJc w:val="left"/>
      <w:pPr>
        <w:ind w:left="4763" w:hanging="288"/>
      </w:pPr>
      <w:rPr>
        <w:rFonts w:hint="default"/>
        <w:lang w:val="tr-TR" w:eastAsia="tr-TR" w:bidi="tr-TR"/>
      </w:rPr>
    </w:lvl>
    <w:lvl w:ilvl="6" w:tplc="B1104E8A">
      <w:numFmt w:val="bullet"/>
      <w:lvlText w:val="•"/>
      <w:lvlJc w:val="left"/>
      <w:pPr>
        <w:ind w:left="5671" w:hanging="288"/>
      </w:pPr>
      <w:rPr>
        <w:rFonts w:hint="default"/>
        <w:lang w:val="tr-TR" w:eastAsia="tr-TR" w:bidi="tr-TR"/>
      </w:rPr>
    </w:lvl>
    <w:lvl w:ilvl="7" w:tplc="892CD386">
      <w:numFmt w:val="bullet"/>
      <w:lvlText w:val="•"/>
      <w:lvlJc w:val="left"/>
      <w:pPr>
        <w:ind w:left="6580" w:hanging="288"/>
      </w:pPr>
      <w:rPr>
        <w:rFonts w:hint="default"/>
        <w:lang w:val="tr-TR" w:eastAsia="tr-TR" w:bidi="tr-TR"/>
      </w:rPr>
    </w:lvl>
    <w:lvl w:ilvl="8" w:tplc="44C00EC0">
      <w:numFmt w:val="bullet"/>
      <w:lvlText w:val="•"/>
      <w:lvlJc w:val="left"/>
      <w:pPr>
        <w:ind w:left="7489" w:hanging="288"/>
      </w:pPr>
      <w:rPr>
        <w:rFonts w:hint="default"/>
        <w:lang w:val="tr-TR" w:eastAsia="tr-TR" w:bidi="tr-TR"/>
      </w:rPr>
    </w:lvl>
  </w:abstractNum>
  <w:abstractNum w:abstractNumId="12" w15:restartNumberingAfterBreak="0">
    <w:nsid w:val="26B539E2"/>
    <w:multiLevelType w:val="hybridMultilevel"/>
    <w:tmpl w:val="C52A8D02"/>
    <w:lvl w:ilvl="0" w:tplc="0262A94E">
      <w:start w:val="2"/>
      <w:numFmt w:val="decimal"/>
      <w:lvlText w:val="(%1)"/>
      <w:lvlJc w:val="left"/>
      <w:pPr>
        <w:ind w:left="1086" w:hanging="288"/>
      </w:pPr>
      <w:rPr>
        <w:rFonts w:ascii="Times New Roman" w:eastAsia="Times New Roman" w:hAnsi="Times New Roman" w:cs="Times New Roman" w:hint="default"/>
        <w:w w:val="100"/>
        <w:sz w:val="22"/>
        <w:szCs w:val="22"/>
        <w:lang w:val="tr-TR" w:eastAsia="tr-TR" w:bidi="tr-TR"/>
      </w:rPr>
    </w:lvl>
    <w:lvl w:ilvl="1" w:tplc="9C9C7F44">
      <w:numFmt w:val="bullet"/>
      <w:lvlText w:val="•"/>
      <w:lvlJc w:val="left"/>
      <w:pPr>
        <w:ind w:left="1902" w:hanging="288"/>
      </w:pPr>
      <w:rPr>
        <w:rFonts w:hint="default"/>
        <w:lang w:val="tr-TR" w:eastAsia="tr-TR" w:bidi="tr-TR"/>
      </w:rPr>
    </w:lvl>
    <w:lvl w:ilvl="2" w:tplc="DCB0E148">
      <w:numFmt w:val="bullet"/>
      <w:lvlText w:val="•"/>
      <w:lvlJc w:val="left"/>
      <w:pPr>
        <w:ind w:left="2725" w:hanging="288"/>
      </w:pPr>
      <w:rPr>
        <w:rFonts w:hint="default"/>
        <w:lang w:val="tr-TR" w:eastAsia="tr-TR" w:bidi="tr-TR"/>
      </w:rPr>
    </w:lvl>
    <w:lvl w:ilvl="3" w:tplc="2796EDD0">
      <w:numFmt w:val="bullet"/>
      <w:lvlText w:val="•"/>
      <w:lvlJc w:val="left"/>
      <w:pPr>
        <w:ind w:left="3547" w:hanging="288"/>
      </w:pPr>
      <w:rPr>
        <w:rFonts w:hint="default"/>
        <w:lang w:val="tr-TR" w:eastAsia="tr-TR" w:bidi="tr-TR"/>
      </w:rPr>
    </w:lvl>
    <w:lvl w:ilvl="4" w:tplc="0CF6868A">
      <w:numFmt w:val="bullet"/>
      <w:lvlText w:val="•"/>
      <w:lvlJc w:val="left"/>
      <w:pPr>
        <w:ind w:left="4370" w:hanging="288"/>
      </w:pPr>
      <w:rPr>
        <w:rFonts w:hint="default"/>
        <w:lang w:val="tr-TR" w:eastAsia="tr-TR" w:bidi="tr-TR"/>
      </w:rPr>
    </w:lvl>
    <w:lvl w:ilvl="5" w:tplc="CA522D9A">
      <w:numFmt w:val="bullet"/>
      <w:lvlText w:val="•"/>
      <w:lvlJc w:val="left"/>
      <w:pPr>
        <w:ind w:left="5193" w:hanging="288"/>
      </w:pPr>
      <w:rPr>
        <w:rFonts w:hint="default"/>
        <w:lang w:val="tr-TR" w:eastAsia="tr-TR" w:bidi="tr-TR"/>
      </w:rPr>
    </w:lvl>
    <w:lvl w:ilvl="6" w:tplc="F886C7FE">
      <w:numFmt w:val="bullet"/>
      <w:lvlText w:val="•"/>
      <w:lvlJc w:val="left"/>
      <w:pPr>
        <w:ind w:left="6015" w:hanging="288"/>
      </w:pPr>
      <w:rPr>
        <w:rFonts w:hint="default"/>
        <w:lang w:val="tr-TR" w:eastAsia="tr-TR" w:bidi="tr-TR"/>
      </w:rPr>
    </w:lvl>
    <w:lvl w:ilvl="7" w:tplc="E578D216">
      <w:numFmt w:val="bullet"/>
      <w:lvlText w:val="•"/>
      <w:lvlJc w:val="left"/>
      <w:pPr>
        <w:ind w:left="6838" w:hanging="288"/>
      </w:pPr>
      <w:rPr>
        <w:rFonts w:hint="default"/>
        <w:lang w:val="tr-TR" w:eastAsia="tr-TR" w:bidi="tr-TR"/>
      </w:rPr>
    </w:lvl>
    <w:lvl w:ilvl="8" w:tplc="184EDA7C">
      <w:numFmt w:val="bullet"/>
      <w:lvlText w:val="•"/>
      <w:lvlJc w:val="left"/>
      <w:pPr>
        <w:ind w:left="7661" w:hanging="288"/>
      </w:pPr>
      <w:rPr>
        <w:rFonts w:hint="default"/>
        <w:lang w:val="tr-TR" w:eastAsia="tr-TR" w:bidi="tr-TR"/>
      </w:rPr>
    </w:lvl>
  </w:abstractNum>
  <w:abstractNum w:abstractNumId="13" w15:restartNumberingAfterBreak="0">
    <w:nsid w:val="27BA325D"/>
    <w:multiLevelType w:val="hybridMultilevel"/>
    <w:tmpl w:val="F9B6576E"/>
    <w:lvl w:ilvl="0" w:tplc="7C22CBB2">
      <w:start w:val="1"/>
      <w:numFmt w:val="lowerRoman"/>
      <w:suff w:val="nothing"/>
      <w:lvlText w:val="%1."/>
      <w:lvlJc w:val="right"/>
      <w:pPr>
        <w:ind w:left="387" w:hanging="360"/>
      </w:pPr>
      <w:rPr>
        <w:rFonts w:hint="default"/>
      </w:rPr>
    </w:lvl>
    <w:lvl w:ilvl="1" w:tplc="041F0019" w:tentative="1">
      <w:start w:val="1"/>
      <w:numFmt w:val="lowerLetter"/>
      <w:lvlText w:val="%2."/>
      <w:lvlJc w:val="left"/>
      <w:pPr>
        <w:ind w:left="2264" w:hanging="360"/>
      </w:pPr>
    </w:lvl>
    <w:lvl w:ilvl="2" w:tplc="041F001B" w:tentative="1">
      <w:start w:val="1"/>
      <w:numFmt w:val="lowerRoman"/>
      <w:lvlText w:val="%3."/>
      <w:lvlJc w:val="right"/>
      <w:pPr>
        <w:ind w:left="2984" w:hanging="180"/>
      </w:pPr>
    </w:lvl>
    <w:lvl w:ilvl="3" w:tplc="041F000F" w:tentative="1">
      <w:start w:val="1"/>
      <w:numFmt w:val="decimal"/>
      <w:lvlText w:val="%4."/>
      <w:lvlJc w:val="left"/>
      <w:pPr>
        <w:ind w:left="3704" w:hanging="360"/>
      </w:pPr>
    </w:lvl>
    <w:lvl w:ilvl="4" w:tplc="041F0019" w:tentative="1">
      <w:start w:val="1"/>
      <w:numFmt w:val="lowerLetter"/>
      <w:lvlText w:val="%5."/>
      <w:lvlJc w:val="left"/>
      <w:pPr>
        <w:ind w:left="4424" w:hanging="360"/>
      </w:pPr>
    </w:lvl>
    <w:lvl w:ilvl="5" w:tplc="041F001B" w:tentative="1">
      <w:start w:val="1"/>
      <w:numFmt w:val="lowerRoman"/>
      <w:lvlText w:val="%6."/>
      <w:lvlJc w:val="right"/>
      <w:pPr>
        <w:ind w:left="5144" w:hanging="180"/>
      </w:pPr>
    </w:lvl>
    <w:lvl w:ilvl="6" w:tplc="041F000F" w:tentative="1">
      <w:start w:val="1"/>
      <w:numFmt w:val="decimal"/>
      <w:lvlText w:val="%7."/>
      <w:lvlJc w:val="left"/>
      <w:pPr>
        <w:ind w:left="5864" w:hanging="360"/>
      </w:pPr>
    </w:lvl>
    <w:lvl w:ilvl="7" w:tplc="041F0019" w:tentative="1">
      <w:start w:val="1"/>
      <w:numFmt w:val="lowerLetter"/>
      <w:lvlText w:val="%8."/>
      <w:lvlJc w:val="left"/>
      <w:pPr>
        <w:ind w:left="6584" w:hanging="360"/>
      </w:pPr>
    </w:lvl>
    <w:lvl w:ilvl="8" w:tplc="041F001B" w:tentative="1">
      <w:start w:val="1"/>
      <w:numFmt w:val="lowerRoman"/>
      <w:lvlText w:val="%9."/>
      <w:lvlJc w:val="right"/>
      <w:pPr>
        <w:ind w:left="7304" w:hanging="180"/>
      </w:pPr>
    </w:lvl>
  </w:abstractNum>
  <w:abstractNum w:abstractNumId="14" w15:restartNumberingAfterBreak="0">
    <w:nsid w:val="28783E85"/>
    <w:multiLevelType w:val="hybridMultilevel"/>
    <w:tmpl w:val="2D92849A"/>
    <w:lvl w:ilvl="0" w:tplc="78AE188E">
      <w:start w:val="2"/>
      <w:numFmt w:val="decimal"/>
      <w:lvlText w:val="(%1)"/>
      <w:lvlJc w:val="left"/>
      <w:pPr>
        <w:ind w:left="1083" w:hanging="286"/>
      </w:pPr>
      <w:rPr>
        <w:rFonts w:ascii="Arial Narrow" w:eastAsia="Arial Narrow" w:hAnsi="Arial Narrow" w:cs="Arial Narrow" w:hint="default"/>
        <w:w w:val="100"/>
        <w:sz w:val="24"/>
        <w:szCs w:val="24"/>
        <w:lang w:val="tr-TR" w:eastAsia="tr-TR" w:bidi="tr-TR"/>
      </w:rPr>
    </w:lvl>
    <w:lvl w:ilvl="1" w:tplc="00669C3E">
      <w:start w:val="1"/>
      <w:numFmt w:val="lowerRoman"/>
      <w:lvlText w:val="%2."/>
      <w:lvlJc w:val="left"/>
      <w:pPr>
        <w:ind w:left="1532" w:hanging="281"/>
      </w:pPr>
      <w:rPr>
        <w:rFonts w:hint="default"/>
        <w:spacing w:val="-3"/>
        <w:w w:val="100"/>
        <w:sz w:val="22"/>
        <w:szCs w:val="22"/>
        <w:lang w:val="tr-TR" w:eastAsia="tr-TR" w:bidi="tr-TR"/>
      </w:rPr>
    </w:lvl>
    <w:lvl w:ilvl="2" w:tplc="37B8F2BE">
      <w:numFmt w:val="bullet"/>
      <w:lvlText w:val="•"/>
      <w:lvlJc w:val="left"/>
      <w:pPr>
        <w:ind w:left="2402" w:hanging="281"/>
      </w:pPr>
      <w:rPr>
        <w:rFonts w:hint="default"/>
        <w:lang w:val="tr-TR" w:eastAsia="tr-TR" w:bidi="tr-TR"/>
      </w:rPr>
    </w:lvl>
    <w:lvl w:ilvl="3" w:tplc="04FEFB86">
      <w:numFmt w:val="bullet"/>
      <w:lvlText w:val="•"/>
      <w:lvlJc w:val="left"/>
      <w:pPr>
        <w:ind w:left="3265" w:hanging="281"/>
      </w:pPr>
      <w:rPr>
        <w:rFonts w:hint="default"/>
        <w:lang w:val="tr-TR" w:eastAsia="tr-TR" w:bidi="tr-TR"/>
      </w:rPr>
    </w:lvl>
    <w:lvl w:ilvl="4" w:tplc="0630B2A4">
      <w:numFmt w:val="bullet"/>
      <w:lvlText w:val="•"/>
      <w:lvlJc w:val="left"/>
      <w:pPr>
        <w:ind w:left="4128" w:hanging="281"/>
      </w:pPr>
      <w:rPr>
        <w:rFonts w:hint="default"/>
        <w:lang w:val="tr-TR" w:eastAsia="tr-TR" w:bidi="tr-TR"/>
      </w:rPr>
    </w:lvl>
    <w:lvl w:ilvl="5" w:tplc="C6F2E724">
      <w:numFmt w:val="bullet"/>
      <w:lvlText w:val="•"/>
      <w:lvlJc w:val="left"/>
      <w:pPr>
        <w:ind w:left="4991" w:hanging="281"/>
      </w:pPr>
      <w:rPr>
        <w:rFonts w:hint="default"/>
        <w:lang w:val="tr-TR" w:eastAsia="tr-TR" w:bidi="tr-TR"/>
      </w:rPr>
    </w:lvl>
    <w:lvl w:ilvl="6" w:tplc="D77C33DC">
      <w:numFmt w:val="bullet"/>
      <w:lvlText w:val="•"/>
      <w:lvlJc w:val="left"/>
      <w:pPr>
        <w:ind w:left="5854" w:hanging="281"/>
      </w:pPr>
      <w:rPr>
        <w:rFonts w:hint="default"/>
        <w:lang w:val="tr-TR" w:eastAsia="tr-TR" w:bidi="tr-TR"/>
      </w:rPr>
    </w:lvl>
    <w:lvl w:ilvl="7" w:tplc="0FAED708">
      <w:numFmt w:val="bullet"/>
      <w:lvlText w:val="•"/>
      <w:lvlJc w:val="left"/>
      <w:pPr>
        <w:ind w:left="6717" w:hanging="281"/>
      </w:pPr>
      <w:rPr>
        <w:rFonts w:hint="default"/>
        <w:lang w:val="tr-TR" w:eastAsia="tr-TR" w:bidi="tr-TR"/>
      </w:rPr>
    </w:lvl>
    <w:lvl w:ilvl="8" w:tplc="E8A836BA">
      <w:numFmt w:val="bullet"/>
      <w:lvlText w:val="•"/>
      <w:lvlJc w:val="left"/>
      <w:pPr>
        <w:ind w:left="7580" w:hanging="281"/>
      </w:pPr>
      <w:rPr>
        <w:rFonts w:hint="default"/>
        <w:lang w:val="tr-TR" w:eastAsia="tr-TR" w:bidi="tr-TR"/>
      </w:rPr>
    </w:lvl>
  </w:abstractNum>
  <w:abstractNum w:abstractNumId="15" w15:restartNumberingAfterBreak="0">
    <w:nsid w:val="292B03FB"/>
    <w:multiLevelType w:val="hybridMultilevel"/>
    <w:tmpl w:val="D3D06C38"/>
    <w:lvl w:ilvl="0" w:tplc="25408014">
      <w:start w:val="1"/>
      <w:numFmt w:val="lowerRoman"/>
      <w:lvlText w:val="%1."/>
      <w:lvlJc w:val="left"/>
      <w:pPr>
        <w:ind w:left="258" w:hanging="260"/>
      </w:pPr>
      <w:rPr>
        <w:rFonts w:ascii="Arial Narrow" w:eastAsia="Arial Narrow" w:hAnsi="Arial Narrow" w:cs="Arial Narrow" w:hint="default"/>
        <w:spacing w:val="-1"/>
        <w:w w:val="99"/>
        <w:sz w:val="20"/>
        <w:szCs w:val="20"/>
        <w:lang w:val="tr-TR" w:eastAsia="tr-TR" w:bidi="tr-TR"/>
      </w:rPr>
    </w:lvl>
    <w:lvl w:ilvl="1" w:tplc="DD383370">
      <w:numFmt w:val="bullet"/>
      <w:lvlText w:val="•"/>
      <w:lvlJc w:val="left"/>
      <w:pPr>
        <w:ind w:left="1164" w:hanging="260"/>
      </w:pPr>
      <w:rPr>
        <w:rFonts w:hint="default"/>
        <w:lang w:val="tr-TR" w:eastAsia="tr-TR" w:bidi="tr-TR"/>
      </w:rPr>
    </w:lvl>
    <w:lvl w:ilvl="2" w:tplc="C02E5DDC">
      <w:numFmt w:val="bullet"/>
      <w:lvlText w:val="•"/>
      <w:lvlJc w:val="left"/>
      <w:pPr>
        <w:ind w:left="2069" w:hanging="260"/>
      </w:pPr>
      <w:rPr>
        <w:rFonts w:hint="default"/>
        <w:lang w:val="tr-TR" w:eastAsia="tr-TR" w:bidi="tr-TR"/>
      </w:rPr>
    </w:lvl>
    <w:lvl w:ilvl="3" w:tplc="2334D690">
      <w:numFmt w:val="bullet"/>
      <w:lvlText w:val="•"/>
      <w:lvlJc w:val="left"/>
      <w:pPr>
        <w:ind w:left="2973" w:hanging="260"/>
      </w:pPr>
      <w:rPr>
        <w:rFonts w:hint="default"/>
        <w:lang w:val="tr-TR" w:eastAsia="tr-TR" w:bidi="tr-TR"/>
      </w:rPr>
    </w:lvl>
    <w:lvl w:ilvl="4" w:tplc="E24ABEEC">
      <w:numFmt w:val="bullet"/>
      <w:lvlText w:val="•"/>
      <w:lvlJc w:val="left"/>
      <w:pPr>
        <w:ind w:left="3878" w:hanging="260"/>
      </w:pPr>
      <w:rPr>
        <w:rFonts w:hint="default"/>
        <w:lang w:val="tr-TR" w:eastAsia="tr-TR" w:bidi="tr-TR"/>
      </w:rPr>
    </w:lvl>
    <w:lvl w:ilvl="5" w:tplc="FC64389E">
      <w:numFmt w:val="bullet"/>
      <w:lvlText w:val="•"/>
      <w:lvlJc w:val="left"/>
      <w:pPr>
        <w:ind w:left="4783" w:hanging="260"/>
      </w:pPr>
      <w:rPr>
        <w:rFonts w:hint="default"/>
        <w:lang w:val="tr-TR" w:eastAsia="tr-TR" w:bidi="tr-TR"/>
      </w:rPr>
    </w:lvl>
    <w:lvl w:ilvl="6" w:tplc="831890DE">
      <w:numFmt w:val="bullet"/>
      <w:lvlText w:val="•"/>
      <w:lvlJc w:val="left"/>
      <w:pPr>
        <w:ind w:left="5687" w:hanging="260"/>
      </w:pPr>
      <w:rPr>
        <w:rFonts w:hint="default"/>
        <w:lang w:val="tr-TR" w:eastAsia="tr-TR" w:bidi="tr-TR"/>
      </w:rPr>
    </w:lvl>
    <w:lvl w:ilvl="7" w:tplc="FA903052">
      <w:numFmt w:val="bullet"/>
      <w:lvlText w:val="•"/>
      <w:lvlJc w:val="left"/>
      <w:pPr>
        <w:ind w:left="6592" w:hanging="260"/>
      </w:pPr>
      <w:rPr>
        <w:rFonts w:hint="default"/>
        <w:lang w:val="tr-TR" w:eastAsia="tr-TR" w:bidi="tr-TR"/>
      </w:rPr>
    </w:lvl>
    <w:lvl w:ilvl="8" w:tplc="38546322">
      <w:numFmt w:val="bullet"/>
      <w:lvlText w:val="•"/>
      <w:lvlJc w:val="left"/>
      <w:pPr>
        <w:ind w:left="7497" w:hanging="260"/>
      </w:pPr>
      <w:rPr>
        <w:rFonts w:hint="default"/>
        <w:lang w:val="tr-TR" w:eastAsia="tr-TR" w:bidi="tr-TR"/>
      </w:rPr>
    </w:lvl>
  </w:abstractNum>
  <w:abstractNum w:abstractNumId="16" w15:restartNumberingAfterBreak="0">
    <w:nsid w:val="2AF1235B"/>
    <w:multiLevelType w:val="hybridMultilevel"/>
    <w:tmpl w:val="B40011BA"/>
    <w:lvl w:ilvl="0" w:tplc="8A2651FE">
      <w:start w:val="2"/>
      <w:numFmt w:val="decimal"/>
      <w:lvlText w:val="(%1)"/>
      <w:lvlJc w:val="left"/>
      <w:pPr>
        <w:ind w:left="231" w:hanging="288"/>
      </w:pPr>
      <w:rPr>
        <w:rFonts w:ascii="Times New Roman" w:eastAsia="Arial Narrow" w:hAnsi="Times New Roman" w:cs="Times New Roman" w:hint="default"/>
        <w:w w:val="100"/>
        <w:sz w:val="22"/>
        <w:szCs w:val="22"/>
        <w:lang w:val="tr-TR" w:eastAsia="tr-TR" w:bidi="tr-TR"/>
      </w:rPr>
    </w:lvl>
    <w:lvl w:ilvl="1" w:tplc="AA368B9A">
      <w:numFmt w:val="bullet"/>
      <w:lvlText w:val="•"/>
      <w:lvlJc w:val="left"/>
      <w:pPr>
        <w:ind w:left="1146" w:hanging="288"/>
      </w:pPr>
      <w:rPr>
        <w:rFonts w:hint="default"/>
        <w:lang w:val="tr-TR" w:eastAsia="tr-TR" w:bidi="tr-TR"/>
      </w:rPr>
    </w:lvl>
    <w:lvl w:ilvl="2" w:tplc="2E74A28A">
      <w:numFmt w:val="bullet"/>
      <w:lvlText w:val="•"/>
      <w:lvlJc w:val="left"/>
      <w:pPr>
        <w:ind w:left="2053" w:hanging="288"/>
      </w:pPr>
      <w:rPr>
        <w:rFonts w:hint="default"/>
        <w:lang w:val="tr-TR" w:eastAsia="tr-TR" w:bidi="tr-TR"/>
      </w:rPr>
    </w:lvl>
    <w:lvl w:ilvl="3" w:tplc="21C26CAA">
      <w:numFmt w:val="bullet"/>
      <w:lvlText w:val="•"/>
      <w:lvlJc w:val="left"/>
      <w:pPr>
        <w:ind w:left="2959" w:hanging="288"/>
      </w:pPr>
      <w:rPr>
        <w:rFonts w:hint="default"/>
        <w:lang w:val="tr-TR" w:eastAsia="tr-TR" w:bidi="tr-TR"/>
      </w:rPr>
    </w:lvl>
    <w:lvl w:ilvl="4" w:tplc="3AD0C4C2">
      <w:numFmt w:val="bullet"/>
      <w:lvlText w:val="•"/>
      <w:lvlJc w:val="left"/>
      <w:pPr>
        <w:ind w:left="3866" w:hanging="288"/>
      </w:pPr>
      <w:rPr>
        <w:rFonts w:hint="default"/>
        <w:lang w:val="tr-TR" w:eastAsia="tr-TR" w:bidi="tr-TR"/>
      </w:rPr>
    </w:lvl>
    <w:lvl w:ilvl="5" w:tplc="E66EB512">
      <w:numFmt w:val="bullet"/>
      <w:lvlText w:val="•"/>
      <w:lvlJc w:val="left"/>
      <w:pPr>
        <w:ind w:left="4773" w:hanging="288"/>
      </w:pPr>
      <w:rPr>
        <w:rFonts w:hint="default"/>
        <w:lang w:val="tr-TR" w:eastAsia="tr-TR" w:bidi="tr-TR"/>
      </w:rPr>
    </w:lvl>
    <w:lvl w:ilvl="6" w:tplc="E0E2C1EE">
      <w:numFmt w:val="bullet"/>
      <w:lvlText w:val="•"/>
      <w:lvlJc w:val="left"/>
      <w:pPr>
        <w:ind w:left="5679" w:hanging="288"/>
      </w:pPr>
      <w:rPr>
        <w:rFonts w:hint="default"/>
        <w:lang w:val="tr-TR" w:eastAsia="tr-TR" w:bidi="tr-TR"/>
      </w:rPr>
    </w:lvl>
    <w:lvl w:ilvl="7" w:tplc="653C2FFE">
      <w:numFmt w:val="bullet"/>
      <w:lvlText w:val="•"/>
      <w:lvlJc w:val="left"/>
      <w:pPr>
        <w:ind w:left="6586" w:hanging="288"/>
      </w:pPr>
      <w:rPr>
        <w:rFonts w:hint="default"/>
        <w:lang w:val="tr-TR" w:eastAsia="tr-TR" w:bidi="tr-TR"/>
      </w:rPr>
    </w:lvl>
    <w:lvl w:ilvl="8" w:tplc="7D1AB7BA">
      <w:numFmt w:val="bullet"/>
      <w:lvlText w:val="•"/>
      <w:lvlJc w:val="left"/>
      <w:pPr>
        <w:ind w:left="7493" w:hanging="288"/>
      </w:pPr>
      <w:rPr>
        <w:rFonts w:hint="default"/>
        <w:lang w:val="tr-TR" w:eastAsia="tr-TR" w:bidi="tr-TR"/>
      </w:rPr>
    </w:lvl>
  </w:abstractNum>
  <w:abstractNum w:abstractNumId="17" w15:restartNumberingAfterBreak="0">
    <w:nsid w:val="2BBF07AD"/>
    <w:multiLevelType w:val="hybridMultilevel"/>
    <w:tmpl w:val="68C496D2"/>
    <w:lvl w:ilvl="0" w:tplc="7632EC66">
      <w:start w:val="2"/>
      <w:numFmt w:val="decimal"/>
      <w:lvlText w:val="(%1)"/>
      <w:lvlJc w:val="left"/>
      <w:pPr>
        <w:ind w:left="231" w:hanging="281"/>
      </w:pPr>
      <w:rPr>
        <w:rFonts w:ascii="Times New Roman" w:eastAsia="Times New Roman" w:hAnsi="Times New Roman" w:cs="Times New Roman" w:hint="default"/>
        <w:w w:val="100"/>
        <w:sz w:val="22"/>
        <w:szCs w:val="22"/>
        <w:lang w:val="tr-TR" w:eastAsia="tr-TR" w:bidi="tr-TR"/>
      </w:rPr>
    </w:lvl>
    <w:lvl w:ilvl="1" w:tplc="C00E8742">
      <w:numFmt w:val="bullet"/>
      <w:lvlText w:val="•"/>
      <w:lvlJc w:val="left"/>
      <w:pPr>
        <w:ind w:left="1146" w:hanging="281"/>
      </w:pPr>
      <w:rPr>
        <w:rFonts w:hint="default"/>
        <w:lang w:val="tr-TR" w:eastAsia="tr-TR" w:bidi="tr-TR"/>
      </w:rPr>
    </w:lvl>
    <w:lvl w:ilvl="2" w:tplc="8EFA889E">
      <w:numFmt w:val="bullet"/>
      <w:lvlText w:val="•"/>
      <w:lvlJc w:val="left"/>
      <w:pPr>
        <w:ind w:left="2053" w:hanging="281"/>
      </w:pPr>
      <w:rPr>
        <w:rFonts w:hint="default"/>
        <w:lang w:val="tr-TR" w:eastAsia="tr-TR" w:bidi="tr-TR"/>
      </w:rPr>
    </w:lvl>
    <w:lvl w:ilvl="3" w:tplc="AF7EF84A">
      <w:numFmt w:val="bullet"/>
      <w:lvlText w:val="•"/>
      <w:lvlJc w:val="left"/>
      <w:pPr>
        <w:ind w:left="2959" w:hanging="281"/>
      </w:pPr>
      <w:rPr>
        <w:rFonts w:hint="default"/>
        <w:lang w:val="tr-TR" w:eastAsia="tr-TR" w:bidi="tr-TR"/>
      </w:rPr>
    </w:lvl>
    <w:lvl w:ilvl="4" w:tplc="E9DEA4EC">
      <w:numFmt w:val="bullet"/>
      <w:lvlText w:val="•"/>
      <w:lvlJc w:val="left"/>
      <w:pPr>
        <w:ind w:left="3866" w:hanging="281"/>
      </w:pPr>
      <w:rPr>
        <w:rFonts w:hint="default"/>
        <w:lang w:val="tr-TR" w:eastAsia="tr-TR" w:bidi="tr-TR"/>
      </w:rPr>
    </w:lvl>
    <w:lvl w:ilvl="5" w:tplc="6450A8A6">
      <w:numFmt w:val="bullet"/>
      <w:lvlText w:val="•"/>
      <w:lvlJc w:val="left"/>
      <w:pPr>
        <w:ind w:left="4773" w:hanging="281"/>
      </w:pPr>
      <w:rPr>
        <w:rFonts w:hint="default"/>
        <w:lang w:val="tr-TR" w:eastAsia="tr-TR" w:bidi="tr-TR"/>
      </w:rPr>
    </w:lvl>
    <w:lvl w:ilvl="6" w:tplc="65BC6170">
      <w:numFmt w:val="bullet"/>
      <w:lvlText w:val="•"/>
      <w:lvlJc w:val="left"/>
      <w:pPr>
        <w:ind w:left="5679" w:hanging="281"/>
      </w:pPr>
      <w:rPr>
        <w:rFonts w:hint="default"/>
        <w:lang w:val="tr-TR" w:eastAsia="tr-TR" w:bidi="tr-TR"/>
      </w:rPr>
    </w:lvl>
    <w:lvl w:ilvl="7" w:tplc="9D38E306">
      <w:numFmt w:val="bullet"/>
      <w:lvlText w:val="•"/>
      <w:lvlJc w:val="left"/>
      <w:pPr>
        <w:ind w:left="6586" w:hanging="281"/>
      </w:pPr>
      <w:rPr>
        <w:rFonts w:hint="default"/>
        <w:lang w:val="tr-TR" w:eastAsia="tr-TR" w:bidi="tr-TR"/>
      </w:rPr>
    </w:lvl>
    <w:lvl w:ilvl="8" w:tplc="1CFC4B42">
      <w:numFmt w:val="bullet"/>
      <w:lvlText w:val="•"/>
      <w:lvlJc w:val="left"/>
      <w:pPr>
        <w:ind w:left="7493" w:hanging="281"/>
      </w:pPr>
      <w:rPr>
        <w:rFonts w:hint="default"/>
        <w:lang w:val="tr-TR" w:eastAsia="tr-TR" w:bidi="tr-TR"/>
      </w:rPr>
    </w:lvl>
  </w:abstractNum>
  <w:abstractNum w:abstractNumId="18" w15:restartNumberingAfterBreak="0">
    <w:nsid w:val="2D2B7BD7"/>
    <w:multiLevelType w:val="hybridMultilevel"/>
    <w:tmpl w:val="7280108C"/>
    <w:lvl w:ilvl="0" w:tplc="2EA2861A">
      <w:start w:val="1"/>
      <w:numFmt w:val="lowerLetter"/>
      <w:lvlText w:val="%1)"/>
      <w:lvlJc w:val="left"/>
      <w:pPr>
        <w:ind w:left="231" w:hanging="231"/>
      </w:pPr>
      <w:rPr>
        <w:rFonts w:ascii="Times New Roman" w:eastAsia="Arial Narrow" w:hAnsi="Times New Roman" w:cs="Times New Roman" w:hint="default"/>
        <w:w w:val="100"/>
        <w:sz w:val="22"/>
        <w:szCs w:val="22"/>
        <w:lang w:val="tr-TR" w:eastAsia="tr-TR" w:bidi="tr-TR"/>
      </w:rPr>
    </w:lvl>
    <w:lvl w:ilvl="1" w:tplc="81C856AA">
      <w:numFmt w:val="bullet"/>
      <w:lvlText w:val="•"/>
      <w:lvlJc w:val="left"/>
      <w:pPr>
        <w:ind w:left="1146" w:hanging="231"/>
      </w:pPr>
      <w:rPr>
        <w:rFonts w:hint="default"/>
        <w:lang w:val="tr-TR" w:eastAsia="tr-TR" w:bidi="tr-TR"/>
      </w:rPr>
    </w:lvl>
    <w:lvl w:ilvl="2" w:tplc="2B386A80">
      <w:numFmt w:val="bullet"/>
      <w:lvlText w:val="•"/>
      <w:lvlJc w:val="left"/>
      <w:pPr>
        <w:ind w:left="2053" w:hanging="231"/>
      </w:pPr>
      <w:rPr>
        <w:rFonts w:hint="default"/>
        <w:lang w:val="tr-TR" w:eastAsia="tr-TR" w:bidi="tr-TR"/>
      </w:rPr>
    </w:lvl>
    <w:lvl w:ilvl="3" w:tplc="069A944E">
      <w:numFmt w:val="bullet"/>
      <w:lvlText w:val="•"/>
      <w:lvlJc w:val="left"/>
      <w:pPr>
        <w:ind w:left="2959" w:hanging="231"/>
      </w:pPr>
      <w:rPr>
        <w:rFonts w:hint="default"/>
        <w:lang w:val="tr-TR" w:eastAsia="tr-TR" w:bidi="tr-TR"/>
      </w:rPr>
    </w:lvl>
    <w:lvl w:ilvl="4" w:tplc="F16A32DA">
      <w:numFmt w:val="bullet"/>
      <w:lvlText w:val="•"/>
      <w:lvlJc w:val="left"/>
      <w:pPr>
        <w:ind w:left="3866" w:hanging="231"/>
      </w:pPr>
      <w:rPr>
        <w:rFonts w:hint="default"/>
        <w:lang w:val="tr-TR" w:eastAsia="tr-TR" w:bidi="tr-TR"/>
      </w:rPr>
    </w:lvl>
    <w:lvl w:ilvl="5" w:tplc="1D2A5C3A">
      <w:numFmt w:val="bullet"/>
      <w:lvlText w:val="•"/>
      <w:lvlJc w:val="left"/>
      <w:pPr>
        <w:ind w:left="4773" w:hanging="231"/>
      </w:pPr>
      <w:rPr>
        <w:rFonts w:hint="default"/>
        <w:lang w:val="tr-TR" w:eastAsia="tr-TR" w:bidi="tr-TR"/>
      </w:rPr>
    </w:lvl>
    <w:lvl w:ilvl="6" w:tplc="7362EAB4">
      <w:numFmt w:val="bullet"/>
      <w:lvlText w:val="•"/>
      <w:lvlJc w:val="left"/>
      <w:pPr>
        <w:ind w:left="5679" w:hanging="231"/>
      </w:pPr>
      <w:rPr>
        <w:rFonts w:hint="default"/>
        <w:lang w:val="tr-TR" w:eastAsia="tr-TR" w:bidi="tr-TR"/>
      </w:rPr>
    </w:lvl>
    <w:lvl w:ilvl="7" w:tplc="B31601D2">
      <w:numFmt w:val="bullet"/>
      <w:lvlText w:val="•"/>
      <w:lvlJc w:val="left"/>
      <w:pPr>
        <w:ind w:left="6586" w:hanging="231"/>
      </w:pPr>
      <w:rPr>
        <w:rFonts w:hint="default"/>
        <w:lang w:val="tr-TR" w:eastAsia="tr-TR" w:bidi="tr-TR"/>
      </w:rPr>
    </w:lvl>
    <w:lvl w:ilvl="8" w:tplc="386CFA42">
      <w:numFmt w:val="bullet"/>
      <w:lvlText w:val="•"/>
      <w:lvlJc w:val="left"/>
      <w:pPr>
        <w:ind w:left="7493" w:hanging="231"/>
      </w:pPr>
      <w:rPr>
        <w:rFonts w:hint="default"/>
        <w:lang w:val="tr-TR" w:eastAsia="tr-TR" w:bidi="tr-TR"/>
      </w:rPr>
    </w:lvl>
  </w:abstractNum>
  <w:abstractNum w:abstractNumId="19" w15:restartNumberingAfterBreak="0">
    <w:nsid w:val="370335DE"/>
    <w:multiLevelType w:val="hybridMultilevel"/>
    <w:tmpl w:val="6044827E"/>
    <w:lvl w:ilvl="0" w:tplc="A4F0FBFA">
      <w:start w:val="2"/>
      <w:numFmt w:val="decimal"/>
      <w:lvlText w:val="(%1)"/>
      <w:lvlJc w:val="left"/>
      <w:pPr>
        <w:ind w:left="231" w:hanging="286"/>
      </w:pPr>
      <w:rPr>
        <w:rFonts w:ascii="Times New Roman" w:eastAsia="Arial Narrow" w:hAnsi="Times New Roman" w:cs="Times New Roman" w:hint="default"/>
        <w:w w:val="100"/>
        <w:sz w:val="22"/>
        <w:szCs w:val="22"/>
        <w:lang w:val="tr-TR" w:eastAsia="tr-TR" w:bidi="tr-TR"/>
      </w:rPr>
    </w:lvl>
    <w:lvl w:ilvl="1" w:tplc="1F0C570E">
      <w:numFmt w:val="bullet"/>
      <w:lvlText w:val="•"/>
      <w:lvlJc w:val="left"/>
      <w:pPr>
        <w:ind w:left="1146" w:hanging="286"/>
      </w:pPr>
      <w:rPr>
        <w:rFonts w:hint="default"/>
        <w:lang w:val="tr-TR" w:eastAsia="tr-TR" w:bidi="tr-TR"/>
      </w:rPr>
    </w:lvl>
    <w:lvl w:ilvl="2" w:tplc="4AB2F4BC">
      <w:numFmt w:val="bullet"/>
      <w:lvlText w:val="•"/>
      <w:lvlJc w:val="left"/>
      <w:pPr>
        <w:ind w:left="2053" w:hanging="286"/>
      </w:pPr>
      <w:rPr>
        <w:rFonts w:hint="default"/>
        <w:lang w:val="tr-TR" w:eastAsia="tr-TR" w:bidi="tr-TR"/>
      </w:rPr>
    </w:lvl>
    <w:lvl w:ilvl="3" w:tplc="7E588676">
      <w:numFmt w:val="bullet"/>
      <w:lvlText w:val="•"/>
      <w:lvlJc w:val="left"/>
      <w:pPr>
        <w:ind w:left="2959" w:hanging="286"/>
      </w:pPr>
      <w:rPr>
        <w:rFonts w:hint="default"/>
        <w:lang w:val="tr-TR" w:eastAsia="tr-TR" w:bidi="tr-TR"/>
      </w:rPr>
    </w:lvl>
    <w:lvl w:ilvl="4" w:tplc="FC563CFC">
      <w:numFmt w:val="bullet"/>
      <w:lvlText w:val="•"/>
      <w:lvlJc w:val="left"/>
      <w:pPr>
        <w:ind w:left="3866" w:hanging="286"/>
      </w:pPr>
      <w:rPr>
        <w:rFonts w:hint="default"/>
        <w:lang w:val="tr-TR" w:eastAsia="tr-TR" w:bidi="tr-TR"/>
      </w:rPr>
    </w:lvl>
    <w:lvl w:ilvl="5" w:tplc="0526FB4C">
      <w:numFmt w:val="bullet"/>
      <w:lvlText w:val="•"/>
      <w:lvlJc w:val="left"/>
      <w:pPr>
        <w:ind w:left="4773" w:hanging="286"/>
      </w:pPr>
      <w:rPr>
        <w:rFonts w:hint="default"/>
        <w:lang w:val="tr-TR" w:eastAsia="tr-TR" w:bidi="tr-TR"/>
      </w:rPr>
    </w:lvl>
    <w:lvl w:ilvl="6" w:tplc="608EAF4C">
      <w:numFmt w:val="bullet"/>
      <w:lvlText w:val="•"/>
      <w:lvlJc w:val="left"/>
      <w:pPr>
        <w:ind w:left="5679" w:hanging="286"/>
      </w:pPr>
      <w:rPr>
        <w:rFonts w:hint="default"/>
        <w:lang w:val="tr-TR" w:eastAsia="tr-TR" w:bidi="tr-TR"/>
      </w:rPr>
    </w:lvl>
    <w:lvl w:ilvl="7" w:tplc="736EC7AE">
      <w:numFmt w:val="bullet"/>
      <w:lvlText w:val="•"/>
      <w:lvlJc w:val="left"/>
      <w:pPr>
        <w:ind w:left="6586" w:hanging="286"/>
      </w:pPr>
      <w:rPr>
        <w:rFonts w:hint="default"/>
        <w:lang w:val="tr-TR" w:eastAsia="tr-TR" w:bidi="tr-TR"/>
      </w:rPr>
    </w:lvl>
    <w:lvl w:ilvl="8" w:tplc="08202862">
      <w:numFmt w:val="bullet"/>
      <w:lvlText w:val="•"/>
      <w:lvlJc w:val="left"/>
      <w:pPr>
        <w:ind w:left="7493" w:hanging="286"/>
      </w:pPr>
      <w:rPr>
        <w:rFonts w:hint="default"/>
        <w:lang w:val="tr-TR" w:eastAsia="tr-TR" w:bidi="tr-TR"/>
      </w:rPr>
    </w:lvl>
  </w:abstractNum>
  <w:abstractNum w:abstractNumId="20" w15:restartNumberingAfterBreak="0">
    <w:nsid w:val="37B9797C"/>
    <w:multiLevelType w:val="hybridMultilevel"/>
    <w:tmpl w:val="CDC80910"/>
    <w:lvl w:ilvl="0" w:tplc="F2F2BEF6">
      <w:start w:val="1"/>
      <w:numFmt w:val="decimal"/>
      <w:lvlText w:val="%1)"/>
      <w:lvlJc w:val="left"/>
      <w:pPr>
        <w:ind w:left="258" w:hanging="238"/>
      </w:pPr>
      <w:rPr>
        <w:rFonts w:ascii="Times New Roman" w:eastAsia="Times New Roman" w:hAnsi="Times New Roman" w:cs="Times New Roman" w:hint="default"/>
        <w:w w:val="100"/>
        <w:sz w:val="22"/>
        <w:szCs w:val="22"/>
        <w:lang w:val="tr-TR" w:eastAsia="tr-TR" w:bidi="tr-TR"/>
      </w:rPr>
    </w:lvl>
    <w:lvl w:ilvl="1" w:tplc="5A46A642">
      <w:numFmt w:val="bullet"/>
      <w:lvlText w:val="•"/>
      <w:lvlJc w:val="left"/>
      <w:pPr>
        <w:ind w:left="1164" w:hanging="238"/>
      </w:pPr>
      <w:rPr>
        <w:rFonts w:hint="default"/>
        <w:lang w:val="tr-TR" w:eastAsia="tr-TR" w:bidi="tr-TR"/>
      </w:rPr>
    </w:lvl>
    <w:lvl w:ilvl="2" w:tplc="DD1C0FF0">
      <w:numFmt w:val="bullet"/>
      <w:lvlText w:val="•"/>
      <w:lvlJc w:val="left"/>
      <w:pPr>
        <w:ind w:left="2069" w:hanging="238"/>
      </w:pPr>
      <w:rPr>
        <w:rFonts w:hint="default"/>
        <w:lang w:val="tr-TR" w:eastAsia="tr-TR" w:bidi="tr-TR"/>
      </w:rPr>
    </w:lvl>
    <w:lvl w:ilvl="3" w:tplc="B91AA0AA">
      <w:numFmt w:val="bullet"/>
      <w:lvlText w:val="•"/>
      <w:lvlJc w:val="left"/>
      <w:pPr>
        <w:ind w:left="2973" w:hanging="238"/>
      </w:pPr>
      <w:rPr>
        <w:rFonts w:hint="default"/>
        <w:lang w:val="tr-TR" w:eastAsia="tr-TR" w:bidi="tr-TR"/>
      </w:rPr>
    </w:lvl>
    <w:lvl w:ilvl="4" w:tplc="205E06B4">
      <w:numFmt w:val="bullet"/>
      <w:lvlText w:val="•"/>
      <w:lvlJc w:val="left"/>
      <w:pPr>
        <w:ind w:left="3878" w:hanging="238"/>
      </w:pPr>
      <w:rPr>
        <w:rFonts w:hint="default"/>
        <w:lang w:val="tr-TR" w:eastAsia="tr-TR" w:bidi="tr-TR"/>
      </w:rPr>
    </w:lvl>
    <w:lvl w:ilvl="5" w:tplc="7B1A1F0E">
      <w:numFmt w:val="bullet"/>
      <w:lvlText w:val="•"/>
      <w:lvlJc w:val="left"/>
      <w:pPr>
        <w:ind w:left="4783" w:hanging="238"/>
      </w:pPr>
      <w:rPr>
        <w:rFonts w:hint="default"/>
        <w:lang w:val="tr-TR" w:eastAsia="tr-TR" w:bidi="tr-TR"/>
      </w:rPr>
    </w:lvl>
    <w:lvl w:ilvl="6" w:tplc="C714F01C">
      <w:numFmt w:val="bullet"/>
      <w:lvlText w:val="•"/>
      <w:lvlJc w:val="left"/>
      <w:pPr>
        <w:ind w:left="5687" w:hanging="238"/>
      </w:pPr>
      <w:rPr>
        <w:rFonts w:hint="default"/>
        <w:lang w:val="tr-TR" w:eastAsia="tr-TR" w:bidi="tr-TR"/>
      </w:rPr>
    </w:lvl>
    <w:lvl w:ilvl="7" w:tplc="00AC0E1A">
      <w:numFmt w:val="bullet"/>
      <w:lvlText w:val="•"/>
      <w:lvlJc w:val="left"/>
      <w:pPr>
        <w:ind w:left="6592" w:hanging="238"/>
      </w:pPr>
      <w:rPr>
        <w:rFonts w:hint="default"/>
        <w:lang w:val="tr-TR" w:eastAsia="tr-TR" w:bidi="tr-TR"/>
      </w:rPr>
    </w:lvl>
    <w:lvl w:ilvl="8" w:tplc="6A98D762">
      <w:numFmt w:val="bullet"/>
      <w:lvlText w:val="•"/>
      <w:lvlJc w:val="left"/>
      <w:pPr>
        <w:ind w:left="7497" w:hanging="238"/>
      </w:pPr>
      <w:rPr>
        <w:rFonts w:hint="default"/>
        <w:lang w:val="tr-TR" w:eastAsia="tr-TR" w:bidi="tr-TR"/>
      </w:rPr>
    </w:lvl>
  </w:abstractNum>
  <w:abstractNum w:abstractNumId="21" w15:restartNumberingAfterBreak="0">
    <w:nsid w:val="3ABC0818"/>
    <w:multiLevelType w:val="hybridMultilevel"/>
    <w:tmpl w:val="DF5A226A"/>
    <w:lvl w:ilvl="0" w:tplc="74BE38F0">
      <w:numFmt w:val="bullet"/>
      <w:suff w:val="space"/>
      <w:lvlText w:val=""/>
      <w:lvlJc w:val="left"/>
      <w:pPr>
        <w:ind w:left="198" w:hanging="140"/>
      </w:pPr>
      <w:rPr>
        <w:rFonts w:ascii="Symbol" w:eastAsia="Symbol" w:hAnsi="Symbol" w:cs="Symbol" w:hint="default"/>
        <w:w w:val="100"/>
        <w:sz w:val="22"/>
        <w:szCs w:val="22"/>
        <w:lang w:val="tr-TR" w:eastAsia="tr-TR" w:bidi="tr-TR"/>
      </w:rPr>
    </w:lvl>
    <w:lvl w:ilvl="1" w:tplc="82E05E12">
      <w:numFmt w:val="bullet"/>
      <w:lvlText w:val="•"/>
      <w:lvlJc w:val="left"/>
      <w:pPr>
        <w:ind w:left="1146" w:hanging="140"/>
      </w:pPr>
      <w:rPr>
        <w:rFonts w:hint="default"/>
        <w:lang w:val="tr-TR" w:eastAsia="tr-TR" w:bidi="tr-TR"/>
      </w:rPr>
    </w:lvl>
    <w:lvl w:ilvl="2" w:tplc="459E2E64">
      <w:numFmt w:val="bullet"/>
      <w:lvlText w:val="•"/>
      <w:lvlJc w:val="left"/>
      <w:pPr>
        <w:ind w:left="2053" w:hanging="140"/>
      </w:pPr>
      <w:rPr>
        <w:rFonts w:hint="default"/>
        <w:lang w:val="tr-TR" w:eastAsia="tr-TR" w:bidi="tr-TR"/>
      </w:rPr>
    </w:lvl>
    <w:lvl w:ilvl="3" w:tplc="0D5E4136">
      <w:numFmt w:val="bullet"/>
      <w:lvlText w:val="•"/>
      <w:lvlJc w:val="left"/>
      <w:pPr>
        <w:ind w:left="2959" w:hanging="140"/>
      </w:pPr>
      <w:rPr>
        <w:rFonts w:hint="default"/>
        <w:lang w:val="tr-TR" w:eastAsia="tr-TR" w:bidi="tr-TR"/>
      </w:rPr>
    </w:lvl>
    <w:lvl w:ilvl="4" w:tplc="11B463EA">
      <w:numFmt w:val="bullet"/>
      <w:lvlText w:val="•"/>
      <w:lvlJc w:val="left"/>
      <w:pPr>
        <w:ind w:left="3866" w:hanging="140"/>
      </w:pPr>
      <w:rPr>
        <w:rFonts w:hint="default"/>
        <w:lang w:val="tr-TR" w:eastAsia="tr-TR" w:bidi="tr-TR"/>
      </w:rPr>
    </w:lvl>
    <w:lvl w:ilvl="5" w:tplc="9C68BE88">
      <w:numFmt w:val="bullet"/>
      <w:lvlText w:val="•"/>
      <w:lvlJc w:val="left"/>
      <w:pPr>
        <w:ind w:left="4773" w:hanging="140"/>
      </w:pPr>
      <w:rPr>
        <w:rFonts w:hint="default"/>
        <w:lang w:val="tr-TR" w:eastAsia="tr-TR" w:bidi="tr-TR"/>
      </w:rPr>
    </w:lvl>
    <w:lvl w:ilvl="6" w:tplc="115A15FA">
      <w:numFmt w:val="bullet"/>
      <w:lvlText w:val="•"/>
      <w:lvlJc w:val="left"/>
      <w:pPr>
        <w:ind w:left="5679" w:hanging="140"/>
      </w:pPr>
      <w:rPr>
        <w:rFonts w:hint="default"/>
        <w:lang w:val="tr-TR" w:eastAsia="tr-TR" w:bidi="tr-TR"/>
      </w:rPr>
    </w:lvl>
    <w:lvl w:ilvl="7" w:tplc="67A811C0">
      <w:numFmt w:val="bullet"/>
      <w:lvlText w:val="•"/>
      <w:lvlJc w:val="left"/>
      <w:pPr>
        <w:ind w:left="6586" w:hanging="140"/>
      </w:pPr>
      <w:rPr>
        <w:rFonts w:hint="default"/>
        <w:lang w:val="tr-TR" w:eastAsia="tr-TR" w:bidi="tr-TR"/>
      </w:rPr>
    </w:lvl>
    <w:lvl w:ilvl="8" w:tplc="488C9534">
      <w:numFmt w:val="bullet"/>
      <w:lvlText w:val="•"/>
      <w:lvlJc w:val="left"/>
      <w:pPr>
        <w:ind w:left="7493" w:hanging="140"/>
      </w:pPr>
      <w:rPr>
        <w:rFonts w:hint="default"/>
        <w:lang w:val="tr-TR" w:eastAsia="tr-TR" w:bidi="tr-TR"/>
      </w:rPr>
    </w:lvl>
  </w:abstractNum>
  <w:abstractNum w:abstractNumId="22" w15:restartNumberingAfterBreak="0">
    <w:nsid w:val="3AC85954"/>
    <w:multiLevelType w:val="hybridMultilevel"/>
    <w:tmpl w:val="69A0B56E"/>
    <w:lvl w:ilvl="0" w:tplc="ADC2658E">
      <w:start w:val="2"/>
      <w:numFmt w:val="decimal"/>
      <w:lvlText w:val="(%1)"/>
      <w:lvlJc w:val="left"/>
      <w:pPr>
        <w:ind w:left="231" w:hanging="334"/>
      </w:pPr>
      <w:rPr>
        <w:rFonts w:ascii="Times New Roman" w:eastAsia="Times New Roman" w:hAnsi="Times New Roman" w:cs="Times New Roman" w:hint="default"/>
        <w:spacing w:val="-3"/>
        <w:w w:val="100"/>
        <w:sz w:val="22"/>
        <w:szCs w:val="22"/>
        <w:lang w:val="tr-TR" w:eastAsia="tr-TR" w:bidi="tr-TR"/>
      </w:rPr>
    </w:lvl>
    <w:lvl w:ilvl="1" w:tplc="6C821A5A">
      <w:numFmt w:val="bullet"/>
      <w:lvlText w:val="•"/>
      <w:lvlJc w:val="left"/>
      <w:pPr>
        <w:ind w:left="1146" w:hanging="334"/>
      </w:pPr>
      <w:rPr>
        <w:rFonts w:hint="default"/>
        <w:lang w:val="tr-TR" w:eastAsia="tr-TR" w:bidi="tr-TR"/>
      </w:rPr>
    </w:lvl>
    <w:lvl w:ilvl="2" w:tplc="5882D2A4">
      <w:numFmt w:val="bullet"/>
      <w:lvlText w:val="•"/>
      <w:lvlJc w:val="left"/>
      <w:pPr>
        <w:ind w:left="2053" w:hanging="334"/>
      </w:pPr>
      <w:rPr>
        <w:rFonts w:hint="default"/>
        <w:lang w:val="tr-TR" w:eastAsia="tr-TR" w:bidi="tr-TR"/>
      </w:rPr>
    </w:lvl>
    <w:lvl w:ilvl="3" w:tplc="5C36ECF4">
      <w:numFmt w:val="bullet"/>
      <w:lvlText w:val="•"/>
      <w:lvlJc w:val="left"/>
      <w:pPr>
        <w:ind w:left="2959" w:hanging="334"/>
      </w:pPr>
      <w:rPr>
        <w:rFonts w:hint="default"/>
        <w:lang w:val="tr-TR" w:eastAsia="tr-TR" w:bidi="tr-TR"/>
      </w:rPr>
    </w:lvl>
    <w:lvl w:ilvl="4" w:tplc="04C2C512">
      <w:numFmt w:val="bullet"/>
      <w:lvlText w:val="•"/>
      <w:lvlJc w:val="left"/>
      <w:pPr>
        <w:ind w:left="3866" w:hanging="334"/>
      </w:pPr>
      <w:rPr>
        <w:rFonts w:hint="default"/>
        <w:lang w:val="tr-TR" w:eastAsia="tr-TR" w:bidi="tr-TR"/>
      </w:rPr>
    </w:lvl>
    <w:lvl w:ilvl="5" w:tplc="EF4277EE">
      <w:numFmt w:val="bullet"/>
      <w:lvlText w:val="•"/>
      <w:lvlJc w:val="left"/>
      <w:pPr>
        <w:ind w:left="4773" w:hanging="334"/>
      </w:pPr>
      <w:rPr>
        <w:rFonts w:hint="default"/>
        <w:lang w:val="tr-TR" w:eastAsia="tr-TR" w:bidi="tr-TR"/>
      </w:rPr>
    </w:lvl>
    <w:lvl w:ilvl="6" w:tplc="82B82D54">
      <w:numFmt w:val="bullet"/>
      <w:lvlText w:val="•"/>
      <w:lvlJc w:val="left"/>
      <w:pPr>
        <w:ind w:left="5679" w:hanging="334"/>
      </w:pPr>
      <w:rPr>
        <w:rFonts w:hint="default"/>
        <w:lang w:val="tr-TR" w:eastAsia="tr-TR" w:bidi="tr-TR"/>
      </w:rPr>
    </w:lvl>
    <w:lvl w:ilvl="7" w:tplc="7B52917C">
      <w:numFmt w:val="bullet"/>
      <w:lvlText w:val="•"/>
      <w:lvlJc w:val="left"/>
      <w:pPr>
        <w:ind w:left="6586" w:hanging="334"/>
      </w:pPr>
      <w:rPr>
        <w:rFonts w:hint="default"/>
        <w:lang w:val="tr-TR" w:eastAsia="tr-TR" w:bidi="tr-TR"/>
      </w:rPr>
    </w:lvl>
    <w:lvl w:ilvl="8" w:tplc="E964679C">
      <w:numFmt w:val="bullet"/>
      <w:lvlText w:val="•"/>
      <w:lvlJc w:val="left"/>
      <w:pPr>
        <w:ind w:left="7493" w:hanging="334"/>
      </w:pPr>
      <w:rPr>
        <w:rFonts w:hint="default"/>
        <w:lang w:val="tr-TR" w:eastAsia="tr-TR" w:bidi="tr-TR"/>
      </w:rPr>
    </w:lvl>
  </w:abstractNum>
  <w:abstractNum w:abstractNumId="23" w15:restartNumberingAfterBreak="0">
    <w:nsid w:val="3B74038A"/>
    <w:multiLevelType w:val="hybridMultilevel"/>
    <w:tmpl w:val="E748651C"/>
    <w:lvl w:ilvl="0" w:tplc="615097EC">
      <w:numFmt w:val="bullet"/>
      <w:lvlText w:val="–"/>
      <w:lvlJc w:val="left"/>
      <w:pPr>
        <w:ind w:left="229" w:hanging="171"/>
      </w:pPr>
      <w:rPr>
        <w:rFonts w:ascii="Times New Roman" w:eastAsia="Times New Roman" w:hAnsi="Times New Roman" w:cs="Times New Roman" w:hint="default"/>
        <w:w w:val="100"/>
        <w:sz w:val="22"/>
        <w:szCs w:val="22"/>
        <w:lang w:val="tr-TR" w:eastAsia="tr-TR" w:bidi="tr-TR"/>
      </w:rPr>
    </w:lvl>
    <w:lvl w:ilvl="1" w:tplc="D3C2593E">
      <w:numFmt w:val="bullet"/>
      <w:lvlText w:val="•"/>
      <w:lvlJc w:val="left"/>
      <w:pPr>
        <w:ind w:left="1128" w:hanging="171"/>
      </w:pPr>
      <w:rPr>
        <w:rFonts w:hint="default"/>
        <w:lang w:val="tr-TR" w:eastAsia="tr-TR" w:bidi="tr-TR"/>
      </w:rPr>
    </w:lvl>
    <w:lvl w:ilvl="2" w:tplc="01FEE8A6">
      <w:numFmt w:val="bullet"/>
      <w:lvlText w:val="•"/>
      <w:lvlJc w:val="left"/>
      <w:pPr>
        <w:ind w:left="2037" w:hanging="171"/>
      </w:pPr>
      <w:rPr>
        <w:rFonts w:hint="default"/>
        <w:lang w:val="tr-TR" w:eastAsia="tr-TR" w:bidi="tr-TR"/>
      </w:rPr>
    </w:lvl>
    <w:lvl w:ilvl="3" w:tplc="DB389ECA">
      <w:numFmt w:val="bullet"/>
      <w:lvlText w:val="•"/>
      <w:lvlJc w:val="left"/>
      <w:pPr>
        <w:ind w:left="2945" w:hanging="171"/>
      </w:pPr>
      <w:rPr>
        <w:rFonts w:hint="default"/>
        <w:lang w:val="tr-TR" w:eastAsia="tr-TR" w:bidi="tr-TR"/>
      </w:rPr>
    </w:lvl>
    <w:lvl w:ilvl="4" w:tplc="1C5AF8D0">
      <w:numFmt w:val="bullet"/>
      <w:lvlText w:val="•"/>
      <w:lvlJc w:val="left"/>
      <w:pPr>
        <w:ind w:left="3854" w:hanging="171"/>
      </w:pPr>
      <w:rPr>
        <w:rFonts w:hint="default"/>
        <w:lang w:val="tr-TR" w:eastAsia="tr-TR" w:bidi="tr-TR"/>
      </w:rPr>
    </w:lvl>
    <w:lvl w:ilvl="5" w:tplc="F8743BF4">
      <w:numFmt w:val="bullet"/>
      <w:lvlText w:val="•"/>
      <w:lvlJc w:val="left"/>
      <w:pPr>
        <w:ind w:left="4763" w:hanging="171"/>
      </w:pPr>
      <w:rPr>
        <w:rFonts w:hint="default"/>
        <w:lang w:val="tr-TR" w:eastAsia="tr-TR" w:bidi="tr-TR"/>
      </w:rPr>
    </w:lvl>
    <w:lvl w:ilvl="6" w:tplc="85B28768">
      <w:numFmt w:val="bullet"/>
      <w:lvlText w:val="•"/>
      <w:lvlJc w:val="left"/>
      <w:pPr>
        <w:ind w:left="5671" w:hanging="171"/>
      </w:pPr>
      <w:rPr>
        <w:rFonts w:hint="default"/>
        <w:lang w:val="tr-TR" w:eastAsia="tr-TR" w:bidi="tr-TR"/>
      </w:rPr>
    </w:lvl>
    <w:lvl w:ilvl="7" w:tplc="0862E9F6">
      <w:numFmt w:val="bullet"/>
      <w:lvlText w:val="•"/>
      <w:lvlJc w:val="left"/>
      <w:pPr>
        <w:ind w:left="6580" w:hanging="171"/>
      </w:pPr>
      <w:rPr>
        <w:rFonts w:hint="default"/>
        <w:lang w:val="tr-TR" w:eastAsia="tr-TR" w:bidi="tr-TR"/>
      </w:rPr>
    </w:lvl>
    <w:lvl w:ilvl="8" w:tplc="30F824BE">
      <w:numFmt w:val="bullet"/>
      <w:lvlText w:val="•"/>
      <w:lvlJc w:val="left"/>
      <w:pPr>
        <w:ind w:left="7489" w:hanging="171"/>
      </w:pPr>
      <w:rPr>
        <w:rFonts w:hint="default"/>
        <w:lang w:val="tr-TR" w:eastAsia="tr-TR" w:bidi="tr-TR"/>
      </w:rPr>
    </w:lvl>
  </w:abstractNum>
  <w:abstractNum w:abstractNumId="24" w15:restartNumberingAfterBreak="0">
    <w:nsid w:val="3D843573"/>
    <w:multiLevelType w:val="hybridMultilevel"/>
    <w:tmpl w:val="8222D11C"/>
    <w:lvl w:ilvl="0" w:tplc="B6C2D300">
      <w:start w:val="2"/>
      <w:numFmt w:val="decimal"/>
      <w:lvlText w:val="(%1)"/>
      <w:lvlJc w:val="left"/>
      <w:pPr>
        <w:ind w:left="231" w:hanging="281"/>
      </w:pPr>
      <w:rPr>
        <w:rFonts w:hint="default"/>
        <w:w w:val="100"/>
        <w:lang w:val="tr-TR" w:eastAsia="tr-TR" w:bidi="tr-TR"/>
      </w:rPr>
    </w:lvl>
    <w:lvl w:ilvl="1" w:tplc="564059F2">
      <w:numFmt w:val="bullet"/>
      <w:lvlText w:val="•"/>
      <w:lvlJc w:val="left"/>
      <w:pPr>
        <w:ind w:left="1146" w:hanging="281"/>
      </w:pPr>
      <w:rPr>
        <w:rFonts w:hint="default"/>
        <w:lang w:val="tr-TR" w:eastAsia="tr-TR" w:bidi="tr-TR"/>
      </w:rPr>
    </w:lvl>
    <w:lvl w:ilvl="2" w:tplc="18B2CFE2">
      <w:numFmt w:val="bullet"/>
      <w:lvlText w:val="•"/>
      <w:lvlJc w:val="left"/>
      <w:pPr>
        <w:ind w:left="2053" w:hanging="281"/>
      </w:pPr>
      <w:rPr>
        <w:rFonts w:hint="default"/>
        <w:lang w:val="tr-TR" w:eastAsia="tr-TR" w:bidi="tr-TR"/>
      </w:rPr>
    </w:lvl>
    <w:lvl w:ilvl="3" w:tplc="B4FCB21C">
      <w:numFmt w:val="bullet"/>
      <w:lvlText w:val="•"/>
      <w:lvlJc w:val="left"/>
      <w:pPr>
        <w:ind w:left="2959" w:hanging="281"/>
      </w:pPr>
      <w:rPr>
        <w:rFonts w:hint="default"/>
        <w:lang w:val="tr-TR" w:eastAsia="tr-TR" w:bidi="tr-TR"/>
      </w:rPr>
    </w:lvl>
    <w:lvl w:ilvl="4" w:tplc="90FA388C">
      <w:numFmt w:val="bullet"/>
      <w:lvlText w:val="•"/>
      <w:lvlJc w:val="left"/>
      <w:pPr>
        <w:ind w:left="3866" w:hanging="281"/>
      </w:pPr>
      <w:rPr>
        <w:rFonts w:hint="default"/>
        <w:lang w:val="tr-TR" w:eastAsia="tr-TR" w:bidi="tr-TR"/>
      </w:rPr>
    </w:lvl>
    <w:lvl w:ilvl="5" w:tplc="ABD242F2">
      <w:numFmt w:val="bullet"/>
      <w:lvlText w:val="•"/>
      <w:lvlJc w:val="left"/>
      <w:pPr>
        <w:ind w:left="4773" w:hanging="281"/>
      </w:pPr>
      <w:rPr>
        <w:rFonts w:hint="default"/>
        <w:lang w:val="tr-TR" w:eastAsia="tr-TR" w:bidi="tr-TR"/>
      </w:rPr>
    </w:lvl>
    <w:lvl w:ilvl="6" w:tplc="A9E2F3E8">
      <w:numFmt w:val="bullet"/>
      <w:lvlText w:val="•"/>
      <w:lvlJc w:val="left"/>
      <w:pPr>
        <w:ind w:left="5679" w:hanging="281"/>
      </w:pPr>
      <w:rPr>
        <w:rFonts w:hint="default"/>
        <w:lang w:val="tr-TR" w:eastAsia="tr-TR" w:bidi="tr-TR"/>
      </w:rPr>
    </w:lvl>
    <w:lvl w:ilvl="7" w:tplc="8D50D944">
      <w:numFmt w:val="bullet"/>
      <w:lvlText w:val="•"/>
      <w:lvlJc w:val="left"/>
      <w:pPr>
        <w:ind w:left="6586" w:hanging="281"/>
      </w:pPr>
      <w:rPr>
        <w:rFonts w:hint="default"/>
        <w:lang w:val="tr-TR" w:eastAsia="tr-TR" w:bidi="tr-TR"/>
      </w:rPr>
    </w:lvl>
    <w:lvl w:ilvl="8" w:tplc="C89EF878">
      <w:numFmt w:val="bullet"/>
      <w:lvlText w:val="•"/>
      <w:lvlJc w:val="left"/>
      <w:pPr>
        <w:ind w:left="7493" w:hanging="281"/>
      </w:pPr>
      <w:rPr>
        <w:rFonts w:hint="default"/>
        <w:lang w:val="tr-TR" w:eastAsia="tr-TR" w:bidi="tr-TR"/>
      </w:rPr>
    </w:lvl>
  </w:abstractNum>
  <w:abstractNum w:abstractNumId="25" w15:restartNumberingAfterBreak="0">
    <w:nsid w:val="3D897EE4"/>
    <w:multiLevelType w:val="hybridMultilevel"/>
    <w:tmpl w:val="E1F89698"/>
    <w:lvl w:ilvl="0" w:tplc="A5C4D102">
      <w:start w:val="1"/>
      <w:numFmt w:val="decimal"/>
      <w:lvlText w:val="%1)"/>
      <w:lvlJc w:val="left"/>
      <w:pPr>
        <w:ind w:left="258" w:hanging="236"/>
      </w:pPr>
      <w:rPr>
        <w:rFonts w:ascii="Times New Roman" w:eastAsia="Times New Roman" w:hAnsi="Times New Roman" w:cs="Times New Roman" w:hint="default"/>
        <w:w w:val="100"/>
        <w:sz w:val="22"/>
        <w:szCs w:val="22"/>
        <w:lang w:val="tr-TR" w:eastAsia="tr-TR" w:bidi="tr-TR"/>
      </w:rPr>
    </w:lvl>
    <w:lvl w:ilvl="1" w:tplc="45368D72">
      <w:start w:val="1"/>
      <w:numFmt w:val="lowerRoman"/>
      <w:suff w:val="space"/>
      <w:lvlText w:val="%2."/>
      <w:lvlJc w:val="left"/>
      <w:pPr>
        <w:ind w:left="1506" w:hanging="255"/>
      </w:pPr>
      <w:rPr>
        <w:rFonts w:ascii="Times New Roman" w:eastAsia="Times New Roman" w:hAnsi="Times New Roman" w:cs="Times New Roman" w:hint="default"/>
        <w:spacing w:val="0"/>
        <w:w w:val="100"/>
        <w:sz w:val="22"/>
        <w:szCs w:val="22"/>
        <w:lang w:val="tr-TR" w:eastAsia="tr-TR" w:bidi="tr-TR"/>
      </w:rPr>
    </w:lvl>
    <w:lvl w:ilvl="2" w:tplc="C8F63B0A">
      <w:numFmt w:val="bullet"/>
      <w:lvlText w:val="•"/>
      <w:lvlJc w:val="left"/>
      <w:pPr>
        <w:ind w:left="2402" w:hanging="255"/>
      </w:pPr>
      <w:rPr>
        <w:rFonts w:hint="default"/>
        <w:lang w:val="tr-TR" w:eastAsia="tr-TR" w:bidi="tr-TR"/>
      </w:rPr>
    </w:lvl>
    <w:lvl w:ilvl="3" w:tplc="3A92604E">
      <w:numFmt w:val="bullet"/>
      <w:lvlText w:val="•"/>
      <w:lvlJc w:val="left"/>
      <w:pPr>
        <w:ind w:left="3265" w:hanging="255"/>
      </w:pPr>
      <w:rPr>
        <w:rFonts w:hint="default"/>
        <w:lang w:val="tr-TR" w:eastAsia="tr-TR" w:bidi="tr-TR"/>
      </w:rPr>
    </w:lvl>
    <w:lvl w:ilvl="4" w:tplc="FD48493C">
      <w:numFmt w:val="bullet"/>
      <w:lvlText w:val="•"/>
      <w:lvlJc w:val="left"/>
      <w:pPr>
        <w:ind w:left="4128" w:hanging="255"/>
      </w:pPr>
      <w:rPr>
        <w:rFonts w:hint="default"/>
        <w:lang w:val="tr-TR" w:eastAsia="tr-TR" w:bidi="tr-TR"/>
      </w:rPr>
    </w:lvl>
    <w:lvl w:ilvl="5" w:tplc="163C5AFE">
      <w:numFmt w:val="bullet"/>
      <w:lvlText w:val="•"/>
      <w:lvlJc w:val="left"/>
      <w:pPr>
        <w:ind w:left="4991" w:hanging="255"/>
      </w:pPr>
      <w:rPr>
        <w:rFonts w:hint="default"/>
        <w:lang w:val="tr-TR" w:eastAsia="tr-TR" w:bidi="tr-TR"/>
      </w:rPr>
    </w:lvl>
    <w:lvl w:ilvl="6" w:tplc="5626440E">
      <w:numFmt w:val="bullet"/>
      <w:lvlText w:val="•"/>
      <w:lvlJc w:val="left"/>
      <w:pPr>
        <w:ind w:left="5854" w:hanging="255"/>
      </w:pPr>
      <w:rPr>
        <w:rFonts w:hint="default"/>
        <w:lang w:val="tr-TR" w:eastAsia="tr-TR" w:bidi="tr-TR"/>
      </w:rPr>
    </w:lvl>
    <w:lvl w:ilvl="7" w:tplc="2E5E20FA">
      <w:numFmt w:val="bullet"/>
      <w:lvlText w:val="•"/>
      <w:lvlJc w:val="left"/>
      <w:pPr>
        <w:ind w:left="6717" w:hanging="255"/>
      </w:pPr>
      <w:rPr>
        <w:rFonts w:hint="default"/>
        <w:lang w:val="tr-TR" w:eastAsia="tr-TR" w:bidi="tr-TR"/>
      </w:rPr>
    </w:lvl>
    <w:lvl w:ilvl="8" w:tplc="8DC8AFCE">
      <w:numFmt w:val="bullet"/>
      <w:lvlText w:val="•"/>
      <w:lvlJc w:val="left"/>
      <w:pPr>
        <w:ind w:left="7580" w:hanging="255"/>
      </w:pPr>
      <w:rPr>
        <w:rFonts w:hint="default"/>
        <w:lang w:val="tr-TR" w:eastAsia="tr-TR" w:bidi="tr-TR"/>
      </w:rPr>
    </w:lvl>
  </w:abstractNum>
  <w:abstractNum w:abstractNumId="26" w15:restartNumberingAfterBreak="0">
    <w:nsid w:val="3FEE4E2D"/>
    <w:multiLevelType w:val="hybridMultilevel"/>
    <w:tmpl w:val="EE6083B6"/>
    <w:lvl w:ilvl="0" w:tplc="1DA25212">
      <w:start w:val="1"/>
      <mc:AlternateContent>
        <mc:Choice Requires="w14">
          <w:numFmt w:val="custom" w:format="a, ç, ĝ, ..."/>
        </mc:Choice>
        <mc:Fallback>
          <w:numFmt w:val="decimal"/>
        </mc:Fallback>
      </mc:AlternateContent>
      <w:suff w:val="space"/>
      <w:lvlText w:val="%1)"/>
      <w:lvlJc w:val="left"/>
      <w:pPr>
        <w:ind w:left="231" w:hanging="231"/>
      </w:pPr>
      <w:rPr>
        <w:rFonts w:ascii="Times New Roman" w:eastAsia="Arial Narrow" w:hAnsi="Times New Roman" w:cs="Times New Roman" w:hint="default"/>
        <w:spacing w:val="-21"/>
        <w:w w:val="100"/>
        <w:sz w:val="22"/>
        <w:szCs w:val="22"/>
        <w:lang w:val="tr-TR" w:eastAsia="tr-TR" w:bidi="tr-TR"/>
      </w:rPr>
    </w:lvl>
    <w:lvl w:ilvl="1" w:tplc="3618B792">
      <w:numFmt w:val="bullet"/>
      <w:lvlText w:val="•"/>
      <w:lvlJc w:val="left"/>
      <w:pPr>
        <w:ind w:left="1146" w:hanging="286"/>
      </w:pPr>
      <w:rPr>
        <w:rFonts w:hint="default"/>
        <w:lang w:val="tr-TR" w:eastAsia="tr-TR" w:bidi="tr-TR"/>
      </w:rPr>
    </w:lvl>
    <w:lvl w:ilvl="2" w:tplc="0298C1AC">
      <w:numFmt w:val="bullet"/>
      <w:lvlText w:val="•"/>
      <w:lvlJc w:val="left"/>
      <w:pPr>
        <w:ind w:left="2053" w:hanging="286"/>
      </w:pPr>
      <w:rPr>
        <w:rFonts w:hint="default"/>
        <w:lang w:val="tr-TR" w:eastAsia="tr-TR" w:bidi="tr-TR"/>
      </w:rPr>
    </w:lvl>
    <w:lvl w:ilvl="3" w:tplc="5EE298F4">
      <w:numFmt w:val="bullet"/>
      <w:lvlText w:val="•"/>
      <w:lvlJc w:val="left"/>
      <w:pPr>
        <w:ind w:left="2959" w:hanging="286"/>
      </w:pPr>
      <w:rPr>
        <w:rFonts w:hint="default"/>
        <w:lang w:val="tr-TR" w:eastAsia="tr-TR" w:bidi="tr-TR"/>
      </w:rPr>
    </w:lvl>
    <w:lvl w:ilvl="4" w:tplc="5AA002CE">
      <w:numFmt w:val="bullet"/>
      <w:lvlText w:val="•"/>
      <w:lvlJc w:val="left"/>
      <w:pPr>
        <w:ind w:left="3866" w:hanging="286"/>
      </w:pPr>
      <w:rPr>
        <w:rFonts w:hint="default"/>
        <w:lang w:val="tr-TR" w:eastAsia="tr-TR" w:bidi="tr-TR"/>
      </w:rPr>
    </w:lvl>
    <w:lvl w:ilvl="5" w:tplc="0E2860E6">
      <w:numFmt w:val="bullet"/>
      <w:lvlText w:val="•"/>
      <w:lvlJc w:val="left"/>
      <w:pPr>
        <w:ind w:left="4773" w:hanging="286"/>
      </w:pPr>
      <w:rPr>
        <w:rFonts w:hint="default"/>
        <w:lang w:val="tr-TR" w:eastAsia="tr-TR" w:bidi="tr-TR"/>
      </w:rPr>
    </w:lvl>
    <w:lvl w:ilvl="6" w:tplc="B2B2D88C">
      <w:numFmt w:val="bullet"/>
      <w:lvlText w:val="•"/>
      <w:lvlJc w:val="left"/>
      <w:pPr>
        <w:ind w:left="5679" w:hanging="286"/>
      </w:pPr>
      <w:rPr>
        <w:rFonts w:hint="default"/>
        <w:lang w:val="tr-TR" w:eastAsia="tr-TR" w:bidi="tr-TR"/>
      </w:rPr>
    </w:lvl>
    <w:lvl w:ilvl="7" w:tplc="015205CC">
      <w:numFmt w:val="bullet"/>
      <w:lvlText w:val="•"/>
      <w:lvlJc w:val="left"/>
      <w:pPr>
        <w:ind w:left="6586" w:hanging="286"/>
      </w:pPr>
      <w:rPr>
        <w:rFonts w:hint="default"/>
        <w:lang w:val="tr-TR" w:eastAsia="tr-TR" w:bidi="tr-TR"/>
      </w:rPr>
    </w:lvl>
    <w:lvl w:ilvl="8" w:tplc="C436E80E">
      <w:numFmt w:val="bullet"/>
      <w:lvlText w:val="•"/>
      <w:lvlJc w:val="left"/>
      <w:pPr>
        <w:ind w:left="7493" w:hanging="286"/>
      </w:pPr>
      <w:rPr>
        <w:rFonts w:hint="default"/>
        <w:lang w:val="tr-TR" w:eastAsia="tr-TR" w:bidi="tr-TR"/>
      </w:rPr>
    </w:lvl>
  </w:abstractNum>
  <w:abstractNum w:abstractNumId="27" w15:restartNumberingAfterBreak="0">
    <w:nsid w:val="40CE692F"/>
    <w:multiLevelType w:val="hybridMultilevel"/>
    <w:tmpl w:val="1D4C4B2E"/>
    <w:lvl w:ilvl="0" w:tplc="867E0552">
      <w:start w:val="2"/>
      <w:numFmt w:val="decimal"/>
      <w:suff w:val="space"/>
      <w:lvlText w:val="(%1)"/>
      <w:lvlJc w:val="left"/>
      <w:pPr>
        <w:ind w:left="231" w:hanging="260"/>
      </w:pPr>
      <w:rPr>
        <w:rFonts w:ascii="Times New Roman" w:eastAsia="Arial Narrow" w:hAnsi="Times New Roman" w:cs="Times New Roman" w:hint="default"/>
        <w:w w:val="100"/>
        <w:sz w:val="22"/>
        <w:szCs w:val="22"/>
        <w:lang w:val="tr-TR" w:eastAsia="tr-TR" w:bidi="tr-TR"/>
      </w:rPr>
    </w:lvl>
    <w:lvl w:ilvl="1" w:tplc="300A3CA8">
      <w:numFmt w:val="bullet"/>
      <w:lvlText w:val="•"/>
      <w:lvlJc w:val="left"/>
      <w:pPr>
        <w:ind w:left="1146" w:hanging="260"/>
      </w:pPr>
      <w:rPr>
        <w:rFonts w:hint="default"/>
        <w:lang w:val="tr-TR" w:eastAsia="tr-TR" w:bidi="tr-TR"/>
      </w:rPr>
    </w:lvl>
    <w:lvl w:ilvl="2" w:tplc="48C29456">
      <w:numFmt w:val="bullet"/>
      <w:lvlText w:val="•"/>
      <w:lvlJc w:val="left"/>
      <w:pPr>
        <w:ind w:left="2053" w:hanging="260"/>
      </w:pPr>
      <w:rPr>
        <w:rFonts w:hint="default"/>
        <w:lang w:val="tr-TR" w:eastAsia="tr-TR" w:bidi="tr-TR"/>
      </w:rPr>
    </w:lvl>
    <w:lvl w:ilvl="3" w:tplc="10A625F0">
      <w:numFmt w:val="bullet"/>
      <w:lvlText w:val="•"/>
      <w:lvlJc w:val="left"/>
      <w:pPr>
        <w:ind w:left="2959" w:hanging="260"/>
      </w:pPr>
      <w:rPr>
        <w:rFonts w:hint="default"/>
        <w:lang w:val="tr-TR" w:eastAsia="tr-TR" w:bidi="tr-TR"/>
      </w:rPr>
    </w:lvl>
    <w:lvl w:ilvl="4" w:tplc="C09CA714">
      <w:numFmt w:val="bullet"/>
      <w:lvlText w:val="•"/>
      <w:lvlJc w:val="left"/>
      <w:pPr>
        <w:ind w:left="3866" w:hanging="260"/>
      </w:pPr>
      <w:rPr>
        <w:rFonts w:hint="default"/>
        <w:lang w:val="tr-TR" w:eastAsia="tr-TR" w:bidi="tr-TR"/>
      </w:rPr>
    </w:lvl>
    <w:lvl w:ilvl="5" w:tplc="375AF2DA">
      <w:numFmt w:val="bullet"/>
      <w:lvlText w:val="•"/>
      <w:lvlJc w:val="left"/>
      <w:pPr>
        <w:ind w:left="4773" w:hanging="260"/>
      </w:pPr>
      <w:rPr>
        <w:rFonts w:hint="default"/>
        <w:lang w:val="tr-TR" w:eastAsia="tr-TR" w:bidi="tr-TR"/>
      </w:rPr>
    </w:lvl>
    <w:lvl w:ilvl="6" w:tplc="278CA5FC">
      <w:numFmt w:val="bullet"/>
      <w:lvlText w:val="•"/>
      <w:lvlJc w:val="left"/>
      <w:pPr>
        <w:ind w:left="5679" w:hanging="260"/>
      </w:pPr>
      <w:rPr>
        <w:rFonts w:hint="default"/>
        <w:lang w:val="tr-TR" w:eastAsia="tr-TR" w:bidi="tr-TR"/>
      </w:rPr>
    </w:lvl>
    <w:lvl w:ilvl="7" w:tplc="5F4A2AC2">
      <w:numFmt w:val="bullet"/>
      <w:lvlText w:val="•"/>
      <w:lvlJc w:val="left"/>
      <w:pPr>
        <w:ind w:left="6586" w:hanging="260"/>
      </w:pPr>
      <w:rPr>
        <w:rFonts w:hint="default"/>
        <w:lang w:val="tr-TR" w:eastAsia="tr-TR" w:bidi="tr-TR"/>
      </w:rPr>
    </w:lvl>
    <w:lvl w:ilvl="8" w:tplc="DDDE1BF2">
      <w:numFmt w:val="bullet"/>
      <w:lvlText w:val="•"/>
      <w:lvlJc w:val="left"/>
      <w:pPr>
        <w:ind w:left="7493" w:hanging="260"/>
      </w:pPr>
      <w:rPr>
        <w:rFonts w:hint="default"/>
        <w:lang w:val="tr-TR" w:eastAsia="tr-TR" w:bidi="tr-TR"/>
      </w:rPr>
    </w:lvl>
  </w:abstractNum>
  <w:abstractNum w:abstractNumId="28" w15:restartNumberingAfterBreak="0">
    <w:nsid w:val="433A432B"/>
    <w:multiLevelType w:val="hybridMultilevel"/>
    <w:tmpl w:val="1C1A52B2"/>
    <w:lvl w:ilvl="0" w:tplc="ECCE180C">
      <w:start w:val="1"/>
      <mc:AlternateContent>
        <mc:Choice Requires="w14">
          <w:numFmt w:val="custom" w:format="a, ç, ĝ, ..."/>
        </mc:Choice>
        <mc:Fallback>
          <w:numFmt w:val="decimal"/>
        </mc:Fallback>
      </mc:AlternateContent>
      <w:suff w:val="nothing"/>
      <w:lvlText w:val="%1)"/>
      <w:lvlJc w:val="left"/>
      <w:pPr>
        <w:ind w:left="510" w:firstLine="287"/>
      </w:pPr>
      <w:rPr>
        <w:rFonts w:ascii="Times New Roman" w:eastAsia="Times New Roman" w:hAnsi="Times New Roman" w:cs="Times New Roman" w:hint="default"/>
        <w:b w:val="0"/>
        <w:sz w:val="22"/>
        <w:szCs w:val="22"/>
      </w:rPr>
    </w:lvl>
    <w:lvl w:ilvl="1" w:tplc="041F0019" w:tentative="1">
      <w:start w:val="1"/>
      <w:numFmt w:val="lowerLetter"/>
      <w:lvlText w:val="%2."/>
      <w:lvlJc w:val="left"/>
      <w:pPr>
        <w:ind w:left="2263" w:hanging="360"/>
      </w:pPr>
    </w:lvl>
    <w:lvl w:ilvl="2" w:tplc="041F001B" w:tentative="1">
      <w:start w:val="1"/>
      <w:numFmt w:val="lowerRoman"/>
      <w:lvlText w:val="%3."/>
      <w:lvlJc w:val="right"/>
      <w:pPr>
        <w:ind w:left="2983" w:hanging="180"/>
      </w:pPr>
    </w:lvl>
    <w:lvl w:ilvl="3" w:tplc="041F000F" w:tentative="1">
      <w:start w:val="1"/>
      <w:numFmt w:val="decimal"/>
      <w:lvlText w:val="%4."/>
      <w:lvlJc w:val="left"/>
      <w:pPr>
        <w:ind w:left="3703" w:hanging="360"/>
      </w:pPr>
    </w:lvl>
    <w:lvl w:ilvl="4" w:tplc="041F0019" w:tentative="1">
      <w:start w:val="1"/>
      <w:numFmt w:val="lowerLetter"/>
      <w:lvlText w:val="%5."/>
      <w:lvlJc w:val="left"/>
      <w:pPr>
        <w:ind w:left="4423" w:hanging="360"/>
      </w:pPr>
    </w:lvl>
    <w:lvl w:ilvl="5" w:tplc="041F001B" w:tentative="1">
      <w:start w:val="1"/>
      <w:numFmt w:val="lowerRoman"/>
      <w:lvlText w:val="%6."/>
      <w:lvlJc w:val="right"/>
      <w:pPr>
        <w:ind w:left="5143" w:hanging="180"/>
      </w:pPr>
    </w:lvl>
    <w:lvl w:ilvl="6" w:tplc="041F000F" w:tentative="1">
      <w:start w:val="1"/>
      <w:numFmt w:val="decimal"/>
      <w:lvlText w:val="%7."/>
      <w:lvlJc w:val="left"/>
      <w:pPr>
        <w:ind w:left="5863" w:hanging="360"/>
      </w:pPr>
    </w:lvl>
    <w:lvl w:ilvl="7" w:tplc="041F0019" w:tentative="1">
      <w:start w:val="1"/>
      <w:numFmt w:val="lowerLetter"/>
      <w:lvlText w:val="%8."/>
      <w:lvlJc w:val="left"/>
      <w:pPr>
        <w:ind w:left="6583" w:hanging="360"/>
      </w:pPr>
    </w:lvl>
    <w:lvl w:ilvl="8" w:tplc="041F001B" w:tentative="1">
      <w:start w:val="1"/>
      <w:numFmt w:val="lowerRoman"/>
      <w:lvlText w:val="%9."/>
      <w:lvlJc w:val="right"/>
      <w:pPr>
        <w:ind w:left="7303" w:hanging="180"/>
      </w:pPr>
    </w:lvl>
  </w:abstractNum>
  <w:abstractNum w:abstractNumId="29" w15:restartNumberingAfterBreak="0">
    <w:nsid w:val="44750B28"/>
    <w:multiLevelType w:val="hybridMultilevel"/>
    <w:tmpl w:val="761C73C0"/>
    <w:lvl w:ilvl="0" w:tplc="E12A8360">
      <w:start w:val="2"/>
      <w:numFmt w:val="decimal"/>
      <w:suff w:val="space"/>
      <w:lvlText w:val="(%1)"/>
      <w:lvlJc w:val="left"/>
      <w:pPr>
        <w:ind w:left="231" w:hanging="281"/>
      </w:pPr>
      <w:rPr>
        <w:rFonts w:hint="default"/>
        <w:w w:val="100"/>
        <w:lang w:val="tr-TR" w:eastAsia="tr-TR" w:bidi="tr-TR"/>
      </w:rPr>
    </w:lvl>
    <w:lvl w:ilvl="1" w:tplc="20FE216C">
      <w:start w:val="1"/>
      <w:numFmt w:val="lowerRoman"/>
      <w:lvlText w:val="%2."/>
      <w:lvlJc w:val="left"/>
      <w:pPr>
        <w:ind w:left="1225" w:hanging="260"/>
        <w:jc w:val="right"/>
      </w:pPr>
      <w:rPr>
        <w:rFonts w:ascii="Times New Roman" w:eastAsia="Times New Roman" w:hAnsi="Times New Roman" w:cs="Times New Roman" w:hint="default"/>
        <w:spacing w:val="0"/>
        <w:w w:val="100"/>
        <w:sz w:val="22"/>
        <w:szCs w:val="22"/>
        <w:lang w:val="tr-TR" w:eastAsia="tr-TR" w:bidi="tr-TR"/>
      </w:rPr>
    </w:lvl>
    <w:lvl w:ilvl="2" w:tplc="71AC5218">
      <w:numFmt w:val="bullet"/>
      <w:lvlText w:val=""/>
      <w:lvlJc w:val="left"/>
      <w:pPr>
        <w:ind w:left="1282" w:hanging="173"/>
      </w:pPr>
      <w:rPr>
        <w:rFonts w:ascii="Symbol" w:eastAsia="Symbol" w:hAnsi="Symbol" w:cs="Symbol" w:hint="default"/>
        <w:w w:val="100"/>
        <w:sz w:val="22"/>
        <w:szCs w:val="22"/>
        <w:lang w:val="tr-TR" w:eastAsia="tr-TR" w:bidi="tr-TR"/>
      </w:rPr>
    </w:lvl>
    <w:lvl w:ilvl="3" w:tplc="F704D9AA">
      <w:numFmt w:val="bullet"/>
      <w:lvlText w:val="•"/>
      <w:lvlJc w:val="left"/>
      <w:pPr>
        <w:ind w:left="1280" w:hanging="173"/>
      </w:pPr>
      <w:rPr>
        <w:rFonts w:hint="default"/>
        <w:lang w:val="tr-TR" w:eastAsia="tr-TR" w:bidi="tr-TR"/>
      </w:rPr>
    </w:lvl>
    <w:lvl w:ilvl="4" w:tplc="021C519A">
      <w:numFmt w:val="bullet"/>
      <w:lvlText w:val="•"/>
      <w:lvlJc w:val="left"/>
      <w:pPr>
        <w:ind w:left="2426" w:hanging="173"/>
      </w:pPr>
      <w:rPr>
        <w:rFonts w:hint="default"/>
        <w:lang w:val="tr-TR" w:eastAsia="tr-TR" w:bidi="tr-TR"/>
      </w:rPr>
    </w:lvl>
    <w:lvl w:ilvl="5" w:tplc="0E9E37E4">
      <w:numFmt w:val="bullet"/>
      <w:lvlText w:val="•"/>
      <w:lvlJc w:val="left"/>
      <w:pPr>
        <w:ind w:left="3573" w:hanging="173"/>
      </w:pPr>
      <w:rPr>
        <w:rFonts w:hint="default"/>
        <w:lang w:val="tr-TR" w:eastAsia="tr-TR" w:bidi="tr-TR"/>
      </w:rPr>
    </w:lvl>
    <w:lvl w:ilvl="6" w:tplc="7E46E168">
      <w:numFmt w:val="bullet"/>
      <w:lvlText w:val="•"/>
      <w:lvlJc w:val="left"/>
      <w:pPr>
        <w:ind w:left="4719" w:hanging="173"/>
      </w:pPr>
      <w:rPr>
        <w:rFonts w:hint="default"/>
        <w:lang w:val="tr-TR" w:eastAsia="tr-TR" w:bidi="tr-TR"/>
      </w:rPr>
    </w:lvl>
    <w:lvl w:ilvl="7" w:tplc="FB0A6CCE">
      <w:numFmt w:val="bullet"/>
      <w:lvlText w:val="•"/>
      <w:lvlJc w:val="left"/>
      <w:pPr>
        <w:ind w:left="5866" w:hanging="173"/>
      </w:pPr>
      <w:rPr>
        <w:rFonts w:hint="default"/>
        <w:lang w:val="tr-TR" w:eastAsia="tr-TR" w:bidi="tr-TR"/>
      </w:rPr>
    </w:lvl>
    <w:lvl w:ilvl="8" w:tplc="855A6580">
      <w:numFmt w:val="bullet"/>
      <w:lvlText w:val="•"/>
      <w:lvlJc w:val="left"/>
      <w:pPr>
        <w:ind w:left="7013" w:hanging="173"/>
      </w:pPr>
      <w:rPr>
        <w:rFonts w:hint="default"/>
        <w:lang w:val="tr-TR" w:eastAsia="tr-TR" w:bidi="tr-TR"/>
      </w:rPr>
    </w:lvl>
  </w:abstractNum>
  <w:abstractNum w:abstractNumId="30" w15:restartNumberingAfterBreak="0">
    <w:nsid w:val="467D71C5"/>
    <w:multiLevelType w:val="hybridMultilevel"/>
    <w:tmpl w:val="6C4C2740"/>
    <w:lvl w:ilvl="0" w:tplc="9F7CC852">
      <w:start w:val="1"/>
      <mc:AlternateContent>
        <mc:Choice Requires="w14">
          <w:numFmt w:val="custom" w:format="a, ç, ĝ, ..."/>
        </mc:Choice>
        <mc:Fallback>
          <w:numFmt w:val="decimal"/>
        </mc:Fallback>
      </mc:AlternateContent>
      <w:suff w:val="space"/>
      <w:lvlText w:val="%1)"/>
      <w:lvlJc w:val="left"/>
      <w:pPr>
        <w:ind w:left="231" w:hanging="231"/>
      </w:pPr>
      <w:rPr>
        <w:rFonts w:ascii="Times New Roman" w:eastAsia="Arial Narrow" w:hAnsi="Times New Roman" w:cs="Times New Roman" w:hint="default"/>
        <w:w w:val="100"/>
        <w:sz w:val="22"/>
        <w:szCs w:val="22"/>
        <w:lang w:val="tr-TR" w:eastAsia="tr-TR" w:bidi="tr-TR"/>
      </w:rPr>
    </w:lvl>
    <w:lvl w:ilvl="1" w:tplc="E51AD452">
      <w:start w:val="1"/>
      <w:numFmt w:val="lowerRoman"/>
      <w:suff w:val="space"/>
      <w:lvlText w:val="%2."/>
      <w:lvlJc w:val="left"/>
      <w:pPr>
        <w:ind w:left="207" w:hanging="262"/>
      </w:pPr>
      <w:rPr>
        <w:rFonts w:ascii="Arial Narrow" w:eastAsia="Arial Narrow" w:hAnsi="Arial Narrow" w:cs="Arial Narrow" w:hint="default"/>
        <w:spacing w:val="-1"/>
        <w:w w:val="99"/>
        <w:sz w:val="20"/>
        <w:szCs w:val="20"/>
        <w:lang w:val="tr-TR" w:eastAsia="tr-TR" w:bidi="tr-TR"/>
      </w:rPr>
    </w:lvl>
    <w:lvl w:ilvl="2" w:tplc="5E3CAAD2">
      <w:numFmt w:val="bullet"/>
      <w:lvlText w:val="•"/>
      <w:lvlJc w:val="left"/>
      <w:pPr>
        <w:ind w:left="2053" w:hanging="262"/>
      </w:pPr>
      <w:rPr>
        <w:rFonts w:hint="default"/>
        <w:lang w:val="tr-TR" w:eastAsia="tr-TR" w:bidi="tr-TR"/>
      </w:rPr>
    </w:lvl>
    <w:lvl w:ilvl="3" w:tplc="B510A672">
      <w:numFmt w:val="bullet"/>
      <w:lvlText w:val="•"/>
      <w:lvlJc w:val="left"/>
      <w:pPr>
        <w:ind w:left="2959" w:hanging="262"/>
      </w:pPr>
      <w:rPr>
        <w:rFonts w:hint="default"/>
        <w:lang w:val="tr-TR" w:eastAsia="tr-TR" w:bidi="tr-TR"/>
      </w:rPr>
    </w:lvl>
    <w:lvl w:ilvl="4" w:tplc="D98ECDC2">
      <w:numFmt w:val="bullet"/>
      <w:lvlText w:val="•"/>
      <w:lvlJc w:val="left"/>
      <w:pPr>
        <w:ind w:left="3866" w:hanging="262"/>
      </w:pPr>
      <w:rPr>
        <w:rFonts w:hint="default"/>
        <w:lang w:val="tr-TR" w:eastAsia="tr-TR" w:bidi="tr-TR"/>
      </w:rPr>
    </w:lvl>
    <w:lvl w:ilvl="5" w:tplc="0D32980E">
      <w:numFmt w:val="bullet"/>
      <w:lvlText w:val="•"/>
      <w:lvlJc w:val="left"/>
      <w:pPr>
        <w:ind w:left="4773" w:hanging="262"/>
      </w:pPr>
      <w:rPr>
        <w:rFonts w:hint="default"/>
        <w:lang w:val="tr-TR" w:eastAsia="tr-TR" w:bidi="tr-TR"/>
      </w:rPr>
    </w:lvl>
    <w:lvl w:ilvl="6" w:tplc="F99C6308">
      <w:numFmt w:val="bullet"/>
      <w:lvlText w:val="•"/>
      <w:lvlJc w:val="left"/>
      <w:pPr>
        <w:ind w:left="5679" w:hanging="262"/>
      </w:pPr>
      <w:rPr>
        <w:rFonts w:hint="default"/>
        <w:lang w:val="tr-TR" w:eastAsia="tr-TR" w:bidi="tr-TR"/>
      </w:rPr>
    </w:lvl>
    <w:lvl w:ilvl="7" w:tplc="BDCA7034">
      <w:numFmt w:val="bullet"/>
      <w:lvlText w:val="•"/>
      <w:lvlJc w:val="left"/>
      <w:pPr>
        <w:ind w:left="6586" w:hanging="262"/>
      </w:pPr>
      <w:rPr>
        <w:rFonts w:hint="default"/>
        <w:lang w:val="tr-TR" w:eastAsia="tr-TR" w:bidi="tr-TR"/>
      </w:rPr>
    </w:lvl>
    <w:lvl w:ilvl="8" w:tplc="02720A08">
      <w:numFmt w:val="bullet"/>
      <w:lvlText w:val="•"/>
      <w:lvlJc w:val="left"/>
      <w:pPr>
        <w:ind w:left="7493" w:hanging="262"/>
      </w:pPr>
      <w:rPr>
        <w:rFonts w:hint="default"/>
        <w:lang w:val="tr-TR" w:eastAsia="tr-TR" w:bidi="tr-TR"/>
      </w:rPr>
    </w:lvl>
  </w:abstractNum>
  <w:abstractNum w:abstractNumId="31" w15:restartNumberingAfterBreak="0">
    <w:nsid w:val="49550492"/>
    <w:multiLevelType w:val="hybridMultilevel"/>
    <w:tmpl w:val="2D86BE54"/>
    <w:lvl w:ilvl="0" w:tplc="0BDAEB48">
      <w:start w:val="1"/>
      <mc:AlternateContent>
        <mc:Choice Requires="w14">
          <w:numFmt w:val="custom" w:format="a, ç, ĝ, ..."/>
        </mc:Choice>
        <mc:Fallback>
          <w:numFmt w:val="decimal"/>
        </mc:Fallback>
      </mc:AlternateContent>
      <w:suff w:val="space"/>
      <w:lvlText w:val="%1)"/>
      <w:lvlJc w:val="left"/>
      <w:pPr>
        <w:ind w:left="740" w:firstLine="57"/>
      </w:pPr>
      <w:rPr>
        <w:rFonts w:hint="default"/>
        <w:spacing w:val="-5"/>
        <w:w w:val="100"/>
        <w:sz w:val="22"/>
        <w:szCs w:val="22"/>
      </w:rPr>
    </w:lvl>
    <w:lvl w:ilvl="1" w:tplc="041F0019" w:tentative="1">
      <w:start w:val="1"/>
      <w:numFmt w:val="lowerLetter"/>
      <w:lvlText w:val="%2."/>
      <w:lvlJc w:val="left"/>
      <w:pPr>
        <w:ind w:left="2237" w:hanging="360"/>
      </w:pPr>
    </w:lvl>
    <w:lvl w:ilvl="2" w:tplc="041F001B" w:tentative="1">
      <w:start w:val="1"/>
      <w:numFmt w:val="lowerRoman"/>
      <w:lvlText w:val="%3."/>
      <w:lvlJc w:val="right"/>
      <w:pPr>
        <w:ind w:left="2957" w:hanging="180"/>
      </w:pPr>
    </w:lvl>
    <w:lvl w:ilvl="3" w:tplc="041F000F" w:tentative="1">
      <w:start w:val="1"/>
      <w:numFmt w:val="decimal"/>
      <w:lvlText w:val="%4."/>
      <w:lvlJc w:val="left"/>
      <w:pPr>
        <w:ind w:left="3677" w:hanging="360"/>
      </w:pPr>
    </w:lvl>
    <w:lvl w:ilvl="4" w:tplc="041F0019" w:tentative="1">
      <w:start w:val="1"/>
      <w:numFmt w:val="lowerLetter"/>
      <w:lvlText w:val="%5."/>
      <w:lvlJc w:val="left"/>
      <w:pPr>
        <w:ind w:left="4397" w:hanging="360"/>
      </w:pPr>
    </w:lvl>
    <w:lvl w:ilvl="5" w:tplc="041F001B" w:tentative="1">
      <w:start w:val="1"/>
      <w:numFmt w:val="lowerRoman"/>
      <w:lvlText w:val="%6."/>
      <w:lvlJc w:val="right"/>
      <w:pPr>
        <w:ind w:left="5117" w:hanging="180"/>
      </w:pPr>
    </w:lvl>
    <w:lvl w:ilvl="6" w:tplc="041F000F" w:tentative="1">
      <w:start w:val="1"/>
      <w:numFmt w:val="decimal"/>
      <w:lvlText w:val="%7."/>
      <w:lvlJc w:val="left"/>
      <w:pPr>
        <w:ind w:left="5837" w:hanging="360"/>
      </w:pPr>
    </w:lvl>
    <w:lvl w:ilvl="7" w:tplc="041F0019" w:tentative="1">
      <w:start w:val="1"/>
      <w:numFmt w:val="lowerLetter"/>
      <w:lvlText w:val="%8."/>
      <w:lvlJc w:val="left"/>
      <w:pPr>
        <w:ind w:left="6557" w:hanging="360"/>
      </w:pPr>
    </w:lvl>
    <w:lvl w:ilvl="8" w:tplc="041F001B" w:tentative="1">
      <w:start w:val="1"/>
      <w:numFmt w:val="lowerRoman"/>
      <w:lvlText w:val="%9."/>
      <w:lvlJc w:val="right"/>
      <w:pPr>
        <w:ind w:left="7277" w:hanging="180"/>
      </w:pPr>
    </w:lvl>
  </w:abstractNum>
  <w:abstractNum w:abstractNumId="32" w15:restartNumberingAfterBreak="0">
    <w:nsid w:val="499776B7"/>
    <w:multiLevelType w:val="hybridMultilevel"/>
    <w:tmpl w:val="5E3CADA4"/>
    <w:lvl w:ilvl="0" w:tplc="E9FCF058">
      <w:start w:val="1"/>
      <w:numFmt w:val="lowerLetter"/>
      <w:lvlText w:val="%1)"/>
      <w:lvlJc w:val="left"/>
      <w:pPr>
        <w:ind w:left="1086" w:hanging="288"/>
      </w:pPr>
      <w:rPr>
        <w:rFonts w:ascii="Times New Roman" w:eastAsia="Times New Roman" w:hAnsi="Times New Roman" w:cs="Times New Roman" w:hint="default"/>
        <w:w w:val="100"/>
        <w:sz w:val="22"/>
        <w:szCs w:val="22"/>
        <w:lang w:val="tr-TR" w:eastAsia="tr-TR" w:bidi="tr-TR"/>
      </w:rPr>
    </w:lvl>
    <w:lvl w:ilvl="1" w:tplc="F5404094">
      <w:start w:val="1"/>
      <w:numFmt w:val="lowerRoman"/>
      <w:lvlText w:val="%2."/>
      <w:lvlJc w:val="left"/>
      <w:pPr>
        <w:ind w:left="1249" w:hanging="260"/>
        <w:jc w:val="right"/>
      </w:pPr>
      <w:rPr>
        <w:rFonts w:ascii="Times New Roman" w:eastAsia="Times New Roman" w:hAnsi="Times New Roman" w:cs="Times New Roman" w:hint="default"/>
        <w:spacing w:val="0"/>
        <w:w w:val="100"/>
        <w:sz w:val="22"/>
        <w:szCs w:val="22"/>
        <w:lang w:val="tr-TR" w:eastAsia="tr-TR" w:bidi="tr-TR"/>
      </w:rPr>
    </w:lvl>
    <w:lvl w:ilvl="2" w:tplc="C9A6A08E">
      <w:numFmt w:val="bullet"/>
      <w:lvlText w:val="•"/>
      <w:lvlJc w:val="left"/>
      <w:pPr>
        <w:ind w:left="1240" w:hanging="260"/>
      </w:pPr>
      <w:rPr>
        <w:rFonts w:hint="default"/>
        <w:lang w:val="tr-TR" w:eastAsia="tr-TR" w:bidi="tr-TR"/>
      </w:rPr>
    </w:lvl>
    <w:lvl w:ilvl="3" w:tplc="E6E224DA">
      <w:numFmt w:val="bullet"/>
      <w:lvlText w:val="•"/>
      <w:lvlJc w:val="left"/>
      <w:pPr>
        <w:ind w:left="2248" w:hanging="260"/>
      </w:pPr>
      <w:rPr>
        <w:rFonts w:hint="default"/>
        <w:lang w:val="tr-TR" w:eastAsia="tr-TR" w:bidi="tr-TR"/>
      </w:rPr>
    </w:lvl>
    <w:lvl w:ilvl="4" w:tplc="347CFBA6">
      <w:numFmt w:val="bullet"/>
      <w:lvlText w:val="•"/>
      <w:lvlJc w:val="left"/>
      <w:pPr>
        <w:ind w:left="3256" w:hanging="260"/>
      </w:pPr>
      <w:rPr>
        <w:rFonts w:hint="default"/>
        <w:lang w:val="tr-TR" w:eastAsia="tr-TR" w:bidi="tr-TR"/>
      </w:rPr>
    </w:lvl>
    <w:lvl w:ilvl="5" w:tplc="BBAE8F14">
      <w:numFmt w:val="bullet"/>
      <w:lvlText w:val="•"/>
      <w:lvlJc w:val="left"/>
      <w:pPr>
        <w:ind w:left="4264" w:hanging="260"/>
      </w:pPr>
      <w:rPr>
        <w:rFonts w:hint="default"/>
        <w:lang w:val="tr-TR" w:eastAsia="tr-TR" w:bidi="tr-TR"/>
      </w:rPr>
    </w:lvl>
    <w:lvl w:ilvl="6" w:tplc="7A50B460">
      <w:numFmt w:val="bullet"/>
      <w:lvlText w:val="•"/>
      <w:lvlJc w:val="left"/>
      <w:pPr>
        <w:ind w:left="5273" w:hanging="260"/>
      </w:pPr>
      <w:rPr>
        <w:rFonts w:hint="default"/>
        <w:lang w:val="tr-TR" w:eastAsia="tr-TR" w:bidi="tr-TR"/>
      </w:rPr>
    </w:lvl>
    <w:lvl w:ilvl="7" w:tplc="46B06514">
      <w:numFmt w:val="bullet"/>
      <w:lvlText w:val="•"/>
      <w:lvlJc w:val="left"/>
      <w:pPr>
        <w:ind w:left="6281" w:hanging="260"/>
      </w:pPr>
      <w:rPr>
        <w:rFonts w:hint="default"/>
        <w:lang w:val="tr-TR" w:eastAsia="tr-TR" w:bidi="tr-TR"/>
      </w:rPr>
    </w:lvl>
    <w:lvl w:ilvl="8" w:tplc="22E64DB8">
      <w:numFmt w:val="bullet"/>
      <w:lvlText w:val="•"/>
      <w:lvlJc w:val="left"/>
      <w:pPr>
        <w:ind w:left="7289" w:hanging="260"/>
      </w:pPr>
      <w:rPr>
        <w:rFonts w:hint="default"/>
        <w:lang w:val="tr-TR" w:eastAsia="tr-TR" w:bidi="tr-TR"/>
      </w:rPr>
    </w:lvl>
  </w:abstractNum>
  <w:abstractNum w:abstractNumId="33" w15:restartNumberingAfterBreak="0">
    <w:nsid w:val="4CDA0CCD"/>
    <w:multiLevelType w:val="hybridMultilevel"/>
    <w:tmpl w:val="F404C636"/>
    <w:lvl w:ilvl="0" w:tplc="379A7152">
      <w:start w:val="1"/>
      <w:numFmt w:val="bullet"/>
      <w:suff w:val="space"/>
      <w:lvlText w:val=""/>
      <w:lvlJc w:val="left"/>
      <w:pPr>
        <w:ind w:left="0" w:firstLine="0"/>
      </w:pPr>
      <w:rPr>
        <w:rFonts w:ascii="Symbol" w:hAnsi="Symbol" w:hint="default"/>
      </w:rPr>
    </w:lvl>
    <w:lvl w:ilvl="1" w:tplc="041F0003" w:tentative="1">
      <w:start w:val="1"/>
      <w:numFmt w:val="bullet"/>
      <w:lvlText w:val="o"/>
      <w:lvlJc w:val="left"/>
      <w:pPr>
        <w:ind w:left="2237" w:hanging="360"/>
      </w:pPr>
      <w:rPr>
        <w:rFonts w:ascii="Courier New" w:hAnsi="Courier New" w:cs="Courier New" w:hint="default"/>
      </w:rPr>
    </w:lvl>
    <w:lvl w:ilvl="2" w:tplc="041F0005" w:tentative="1">
      <w:start w:val="1"/>
      <w:numFmt w:val="bullet"/>
      <w:lvlText w:val=""/>
      <w:lvlJc w:val="left"/>
      <w:pPr>
        <w:ind w:left="2957" w:hanging="360"/>
      </w:pPr>
      <w:rPr>
        <w:rFonts w:ascii="Wingdings" w:hAnsi="Wingdings" w:hint="default"/>
      </w:rPr>
    </w:lvl>
    <w:lvl w:ilvl="3" w:tplc="041F0001" w:tentative="1">
      <w:start w:val="1"/>
      <w:numFmt w:val="bullet"/>
      <w:lvlText w:val=""/>
      <w:lvlJc w:val="left"/>
      <w:pPr>
        <w:ind w:left="3677" w:hanging="360"/>
      </w:pPr>
      <w:rPr>
        <w:rFonts w:ascii="Symbol" w:hAnsi="Symbol" w:hint="default"/>
      </w:rPr>
    </w:lvl>
    <w:lvl w:ilvl="4" w:tplc="041F0003" w:tentative="1">
      <w:start w:val="1"/>
      <w:numFmt w:val="bullet"/>
      <w:lvlText w:val="o"/>
      <w:lvlJc w:val="left"/>
      <w:pPr>
        <w:ind w:left="4397" w:hanging="360"/>
      </w:pPr>
      <w:rPr>
        <w:rFonts w:ascii="Courier New" w:hAnsi="Courier New" w:cs="Courier New" w:hint="default"/>
      </w:rPr>
    </w:lvl>
    <w:lvl w:ilvl="5" w:tplc="041F0005" w:tentative="1">
      <w:start w:val="1"/>
      <w:numFmt w:val="bullet"/>
      <w:lvlText w:val=""/>
      <w:lvlJc w:val="left"/>
      <w:pPr>
        <w:ind w:left="5117" w:hanging="360"/>
      </w:pPr>
      <w:rPr>
        <w:rFonts w:ascii="Wingdings" w:hAnsi="Wingdings" w:hint="default"/>
      </w:rPr>
    </w:lvl>
    <w:lvl w:ilvl="6" w:tplc="041F0001" w:tentative="1">
      <w:start w:val="1"/>
      <w:numFmt w:val="bullet"/>
      <w:lvlText w:val=""/>
      <w:lvlJc w:val="left"/>
      <w:pPr>
        <w:ind w:left="5837" w:hanging="360"/>
      </w:pPr>
      <w:rPr>
        <w:rFonts w:ascii="Symbol" w:hAnsi="Symbol" w:hint="default"/>
      </w:rPr>
    </w:lvl>
    <w:lvl w:ilvl="7" w:tplc="041F0003" w:tentative="1">
      <w:start w:val="1"/>
      <w:numFmt w:val="bullet"/>
      <w:lvlText w:val="o"/>
      <w:lvlJc w:val="left"/>
      <w:pPr>
        <w:ind w:left="6557" w:hanging="360"/>
      </w:pPr>
      <w:rPr>
        <w:rFonts w:ascii="Courier New" w:hAnsi="Courier New" w:cs="Courier New" w:hint="default"/>
      </w:rPr>
    </w:lvl>
    <w:lvl w:ilvl="8" w:tplc="041F0005" w:tentative="1">
      <w:start w:val="1"/>
      <w:numFmt w:val="bullet"/>
      <w:lvlText w:val=""/>
      <w:lvlJc w:val="left"/>
      <w:pPr>
        <w:ind w:left="7277" w:hanging="360"/>
      </w:pPr>
      <w:rPr>
        <w:rFonts w:ascii="Wingdings" w:hAnsi="Wingdings" w:hint="default"/>
      </w:rPr>
    </w:lvl>
  </w:abstractNum>
  <w:abstractNum w:abstractNumId="34" w15:restartNumberingAfterBreak="0">
    <w:nsid w:val="50092C8B"/>
    <w:multiLevelType w:val="hybridMultilevel"/>
    <w:tmpl w:val="7A4EA0B6"/>
    <w:lvl w:ilvl="0" w:tplc="98903610">
      <w:start w:val="1"/>
      <w:numFmt w:val="lowerLetter"/>
      <w:suff w:val="space"/>
      <w:lvlText w:val="%1)"/>
      <w:lvlJc w:val="left"/>
      <w:pPr>
        <w:ind w:left="259" w:hanging="288"/>
      </w:pPr>
      <w:rPr>
        <w:rFonts w:ascii="Times New Roman" w:eastAsia="Arial Narrow" w:hAnsi="Times New Roman" w:cs="Times New Roman" w:hint="default"/>
        <w:spacing w:val="-14"/>
        <w:w w:val="100"/>
        <w:sz w:val="22"/>
        <w:szCs w:val="22"/>
        <w:lang w:val="tr-TR" w:eastAsia="tr-TR" w:bidi="tr-TR"/>
      </w:rPr>
    </w:lvl>
    <w:lvl w:ilvl="1" w:tplc="98D6F31C">
      <w:numFmt w:val="bullet"/>
      <w:lvlText w:val="•"/>
      <w:lvlJc w:val="left"/>
      <w:pPr>
        <w:ind w:left="1146" w:hanging="288"/>
      </w:pPr>
      <w:rPr>
        <w:rFonts w:hint="default"/>
        <w:lang w:val="tr-TR" w:eastAsia="tr-TR" w:bidi="tr-TR"/>
      </w:rPr>
    </w:lvl>
    <w:lvl w:ilvl="2" w:tplc="FB48A78C">
      <w:numFmt w:val="bullet"/>
      <w:lvlText w:val="•"/>
      <w:lvlJc w:val="left"/>
      <w:pPr>
        <w:ind w:left="2053" w:hanging="288"/>
      </w:pPr>
      <w:rPr>
        <w:rFonts w:hint="default"/>
        <w:lang w:val="tr-TR" w:eastAsia="tr-TR" w:bidi="tr-TR"/>
      </w:rPr>
    </w:lvl>
    <w:lvl w:ilvl="3" w:tplc="4188688C">
      <w:numFmt w:val="bullet"/>
      <w:lvlText w:val="•"/>
      <w:lvlJc w:val="left"/>
      <w:pPr>
        <w:ind w:left="2959" w:hanging="288"/>
      </w:pPr>
      <w:rPr>
        <w:rFonts w:hint="default"/>
        <w:lang w:val="tr-TR" w:eastAsia="tr-TR" w:bidi="tr-TR"/>
      </w:rPr>
    </w:lvl>
    <w:lvl w:ilvl="4" w:tplc="34924B14">
      <w:numFmt w:val="bullet"/>
      <w:lvlText w:val="•"/>
      <w:lvlJc w:val="left"/>
      <w:pPr>
        <w:ind w:left="3866" w:hanging="288"/>
      </w:pPr>
      <w:rPr>
        <w:rFonts w:hint="default"/>
        <w:lang w:val="tr-TR" w:eastAsia="tr-TR" w:bidi="tr-TR"/>
      </w:rPr>
    </w:lvl>
    <w:lvl w:ilvl="5" w:tplc="D1FA0CD6">
      <w:numFmt w:val="bullet"/>
      <w:lvlText w:val="•"/>
      <w:lvlJc w:val="left"/>
      <w:pPr>
        <w:ind w:left="4773" w:hanging="288"/>
      </w:pPr>
      <w:rPr>
        <w:rFonts w:hint="default"/>
        <w:lang w:val="tr-TR" w:eastAsia="tr-TR" w:bidi="tr-TR"/>
      </w:rPr>
    </w:lvl>
    <w:lvl w:ilvl="6" w:tplc="D5DA8B00">
      <w:numFmt w:val="bullet"/>
      <w:lvlText w:val="•"/>
      <w:lvlJc w:val="left"/>
      <w:pPr>
        <w:ind w:left="5679" w:hanging="288"/>
      </w:pPr>
      <w:rPr>
        <w:rFonts w:hint="default"/>
        <w:lang w:val="tr-TR" w:eastAsia="tr-TR" w:bidi="tr-TR"/>
      </w:rPr>
    </w:lvl>
    <w:lvl w:ilvl="7" w:tplc="0BE48062">
      <w:numFmt w:val="bullet"/>
      <w:lvlText w:val="•"/>
      <w:lvlJc w:val="left"/>
      <w:pPr>
        <w:ind w:left="6586" w:hanging="288"/>
      </w:pPr>
      <w:rPr>
        <w:rFonts w:hint="default"/>
        <w:lang w:val="tr-TR" w:eastAsia="tr-TR" w:bidi="tr-TR"/>
      </w:rPr>
    </w:lvl>
    <w:lvl w:ilvl="8" w:tplc="A322D7A4">
      <w:numFmt w:val="bullet"/>
      <w:lvlText w:val="•"/>
      <w:lvlJc w:val="left"/>
      <w:pPr>
        <w:ind w:left="7493" w:hanging="288"/>
      </w:pPr>
      <w:rPr>
        <w:rFonts w:hint="default"/>
        <w:lang w:val="tr-TR" w:eastAsia="tr-TR" w:bidi="tr-TR"/>
      </w:rPr>
    </w:lvl>
  </w:abstractNum>
  <w:abstractNum w:abstractNumId="35" w15:restartNumberingAfterBreak="0">
    <w:nsid w:val="512E1094"/>
    <w:multiLevelType w:val="hybridMultilevel"/>
    <w:tmpl w:val="CEAE9B96"/>
    <w:lvl w:ilvl="0" w:tplc="5BC044F0">
      <w:start w:val="1"/>
      <mc:AlternateContent>
        <mc:Choice Requires="w14">
          <w:numFmt w:val="custom" w:format="a, ç, ĝ, ..."/>
        </mc:Choice>
        <mc:Fallback>
          <w:numFmt w:val="decimal"/>
        </mc:Fallback>
      </mc:AlternateContent>
      <w:suff w:val="nothing"/>
      <w:lvlText w:val="%1)"/>
      <w:lvlJc w:val="left"/>
      <w:pPr>
        <w:ind w:left="510" w:hanging="150"/>
      </w:pPr>
      <w:rPr>
        <w:rFonts w:ascii="Times New Roman" w:eastAsia="Times New Roman" w:hAnsi="Times New Roman" w:cs="Times New Roman"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3BE65F5"/>
    <w:multiLevelType w:val="hybridMultilevel"/>
    <w:tmpl w:val="6E7874B8"/>
    <w:lvl w:ilvl="0" w:tplc="FFB2DEE4">
      <w:start w:val="1"/>
      <mc:AlternateContent>
        <mc:Choice Requires="w14">
          <w:numFmt w:val="custom" w:format="a, ç, ĝ, ..."/>
        </mc:Choice>
        <mc:Fallback>
          <w:numFmt w:val="decimal"/>
        </mc:Fallback>
      </mc:AlternateContent>
      <w:suff w:val="space"/>
      <w:lvlText w:val="%1)"/>
      <w:lvlJc w:val="left"/>
      <w:pPr>
        <w:ind w:left="259" w:hanging="288"/>
      </w:pPr>
      <w:rPr>
        <w:rFonts w:ascii="Times New Roman" w:eastAsia="Arial Narrow" w:hAnsi="Times New Roman" w:cs="Times New Roman" w:hint="default"/>
        <w:spacing w:val="-9"/>
        <w:w w:val="100"/>
        <w:sz w:val="22"/>
        <w:szCs w:val="22"/>
        <w:lang w:val="tr-TR" w:eastAsia="tr-TR" w:bidi="tr-TR"/>
      </w:rPr>
    </w:lvl>
    <w:lvl w:ilvl="1" w:tplc="7F704B3A">
      <w:numFmt w:val="bullet"/>
      <w:lvlText w:val=""/>
      <w:lvlJc w:val="left"/>
      <w:pPr>
        <w:ind w:left="258" w:hanging="281"/>
      </w:pPr>
      <w:rPr>
        <w:rFonts w:ascii="Symbol" w:eastAsia="Symbol" w:hAnsi="Symbol" w:cs="Symbol" w:hint="default"/>
        <w:w w:val="100"/>
        <w:sz w:val="22"/>
        <w:szCs w:val="22"/>
        <w:lang w:val="tr-TR" w:eastAsia="tr-TR" w:bidi="tr-TR"/>
      </w:rPr>
    </w:lvl>
    <w:lvl w:ilvl="2" w:tplc="48843C00">
      <w:numFmt w:val="bullet"/>
      <w:lvlText w:val="•"/>
      <w:lvlJc w:val="left"/>
      <w:pPr>
        <w:ind w:left="800" w:hanging="281"/>
      </w:pPr>
      <w:rPr>
        <w:rFonts w:hint="default"/>
        <w:lang w:val="tr-TR" w:eastAsia="tr-TR" w:bidi="tr-TR"/>
      </w:rPr>
    </w:lvl>
    <w:lvl w:ilvl="3" w:tplc="46AA4DC6">
      <w:numFmt w:val="bullet"/>
      <w:lvlText w:val="•"/>
      <w:lvlJc w:val="left"/>
      <w:pPr>
        <w:ind w:left="1863" w:hanging="281"/>
      </w:pPr>
      <w:rPr>
        <w:rFonts w:hint="default"/>
        <w:lang w:val="tr-TR" w:eastAsia="tr-TR" w:bidi="tr-TR"/>
      </w:rPr>
    </w:lvl>
    <w:lvl w:ilvl="4" w:tplc="3718FABA">
      <w:numFmt w:val="bullet"/>
      <w:lvlText w:val="•"/>
      <w:lvlJc w:val="left"/>
      <w:pPr>
        <w:ind w:left="2926" w:hanging="281"/>
      </w:pPr>
      <w:rPr>
        <w:rFonts w:hint="default"/>
        <w:lang w:val="tr-TR" w:eastAsia="tr-TR" w:bidi="tr-TR"/>
      </w:rPr>
    </w:lvl>
    <w:lvl w:ilvl="5" w:tplc="3EA8002E">
      <w:numFmt w:val="bullet"/>
      <w:lvlText w:val="•"/>
      <w:lvlJc w:val="left"/>
      <w:pPr>
        <w:ind w:left="3989" w:hanging="281"/>
      </w:pPr>
      <w:rPr>
        <w:rFonts w:hint="default"/>
        <w:lang w:val="tr-TR" w:eastAsia="tr-TR" w:bidi="tr-TR"/>
      </w:rPr>
    </w:lvl>
    <w:lvl w:ilvl="6" w:tplc="36A6CB74">
      <w:numFmt w:val="bullet"/>
      <w:lvlText w:val="•"/>
      <w:lvlJc w:val="left"/>
      <w:pPr>
        <w:ind w:left="5053" w:hanging="281"/>
      </w:pPr>
      <w:rPr>
        <w:rFonts w:hint="default"/>
        <w:lang w:val="tr-TR" w:eastAsia="tr-TR" w:bidi="tr-TR"/>
      </w:rPr>
    </w:lvl>
    <w:lvl w:ilvl="7" w:tplc="A3CE993C">
      <w:numFmt w:val="bullet"/>
      <w:lvlText w:val="•"/>
      <w:lvlJc w:val="left"/>
      <w:pPr>
        <w:ind w:left="6116" w:hanging="281"/>
      </w:pPr>
      <w:rPr>
        <w:rFonts w:hint="default"/>
        <w:lang w:val="tr-TR" w:eastAsia="tr-TR" w:bidi="tr-TR"/>
      </w:rPr>
    </w:lvl>
    <w:lvl w:ilvl="8" w:tplc="020CC290">
      <w:numFmt w:val="bullet"/>
      <w:lvlText w:val="•"/>
      <w:lvlJc w:val="left"/>
      <w:pPr>
        <w:ind w:left="7179" w:hanging="281"/>
      </w:pPr>
      <w:rPr>
        <w:rFonts w:hint="default"/>
        <w:lang w:val="tr-TR" w:eastAsia="tr-TR" w:bidi="tr-TR"/>
      </w:rPr>
    </w:lvl>
  </w:abstractNum>
  <w:abstractNum w:abstractNumId="37" w15:restartNumberingAfterBreak="0">
    <w:nsid w:val="5B7E4D42"/>
    <w:multiLevelType w:val="hybridMultilevel"/>
    <w:tmpl w:val="487887D4"/>
    <w:lvl w:ilvl="0" w:tplc="3E94471A">
      <w:start w:val="1"/>
      <w:numFmt w:val="lowerLetter"/>
      <w:lvlText w:val="%1)"/>
      <w:lvlJc w:val="left"/>
      <w:pPr>
        <w:ind w:left="1026" w:hanging="228"/>
      </w:pPr>
      <w:rPr>
        <w:rFonts w:hint="default"/>
        <w:w w:val="99"/>
        <w:lang w:val="tr-TR" w:eastAsia="tr-TR" w:bidi="tr-TR"/>
      </w:rPr>
    </w:lvl>
    <w:lvl w:ilvl="1" w:tplc="1FE05110">
      <w:numFmt w:val="bullet"/>
      <w:lvlText w:val="•"/>
      <w:lvlJc w:val="left"/>
      <w:pPr>
        <w:ind w:left="1848" w:hanging="228"/>
      </w:pPr>
      <w:rPr>
        <w:rFonts w:hint="default"/>
        <w:lang w:val="tr-TR" w:eastAsia="tr-TR" w:bidi="tr-TR"/>
      </w:rPr>
    </w:lvl>
    <w:lvl w:ilvl="2" w:tplc="293C5D68">
      <w:numFmt w:val="bullet"/>
      <w:lvlText w:val="•"/>
      <w:lvlJc w:val="left"/>
      <w:pPr>
        <w:ind w:left="2677" w:hanging="228"/>
      </w:pPr>
      <w:rPr>
        <w:rFonts w:hint="default"/>
        <w:lang w:val="tr-TR" w:eastAsia="tr-TR" w:bidi="tr-TR"/>
      </w:rPr>
    </w:lvl>
    <w:lvl w:ilvl="3" w:tplc="EB7EECBE">
      <w:numFmt w:val="bullet"/>
      <w:lvlText w:val="•"/>
      <w:lvlJc w:val="left"/>
      <w:pPr>
        <w:ind w:left="3505" w:hanging="228"/>
      </w:pPr>
      <w:rPr>
        <w:rFonts w:hint="default"/>
        <w:lang w:val="tr-TR" w:eastAsia="tr-TR" w:bidi="tr-TR"/>
      </w:rPr>
    </w:lvl>
    <w:lvl w:ilvl="4" w:tplc="F74CB414">
      <w:numFmt w:val="bullet"/>
      <w:lvlText w:val="•"/>
      <w:lvlJc w:val="left"/>
      <w:pPr>
        <w:ind w:left="4334" w:hanging="228"/>
      </w:pPr>
      <w:rPr>
        <w:rFonts w:hint="default"/>
        <w:lang w:val="tr-TR" w:eastAsia="tr-TR" w:bidi="tr-TR"/>
      </w:rPr>
    </w:lvl>
    <w:lvl w:ilvl="5" w:tplc="18B2E950">
      <w:numFmt w:val="bullet"/>
      <w:lvlText w:val="•"/>
      <w:lvlJc w:val="left"/>
      <w:pPr>
        <w:ind w:left="5163" w:hanging="228"/>
      </w:pPr>
      <w:rPr>
        <w:rFonts w:hint="default"/>
        <w:lang w:val="tr-TR" w:eastAsia="tr-TR" w:bidi="tr-TR"/>
      </w:rPr>
    </w:lvl>
    <w:lvl w:ilvl="6" w:tplc="50EE0C82">
      <w:numFmt w:val="bullet"/>
      <w:lvlText w:val="•"/>
      <w:lvlJc w:val="left"/>
      <w:pPr>
        <w:ind w:left="5991" w:hanging="228"/>
      </w:pPr>
      <w:rPr>
        <w:rFonts w:hint="default"/>
        <w:lang w:val="tr-TR" w:eastAsia="tr-TR" w:bidi="tr-TR"/>
      </w:rPr>
    </w:lvl>
    <w:lvl w:ilvl="7" w:tplc="24425180">
      <w:numFmt w:val="bullet"/>
      <w:lvlText w:val="•"/>
      <w:lvlJc w:val="left"/>
      <w:pPr>
        <w:ind w:left="6820" w:hanging="228"/>
      </w:pPr>
      <w:rPr>
        <w:rFonts w:hint="default"/>
        <w:lang w:val="tr-TR" w:eastAsia="tr-TR" w:bidi="tr-TR"/>
      </w:rPr>
    </w:lvl>
    <w:lvl w:ilvl="8" w:tplc="163E9DC4">
      <w:numFmt w:val="bullet"/>
      <w:lvlText w:val="•"/>
      <w:lvlJc w:val="left"/>
      <w:pPr>
        <w:ind w:left="7649" w:hanging="228"/>
      </w:pPr>
      <w:rPr>
        <w:rFonts w:hint="default"/>
        <w:lang w:val="tr-TR" w:eastAsia="tr-TR" w:bidi="tr-TR"/>
      </w:rPr>
    </w:lvl>
  </w:abstractNum>
  <w:abstractNum w:abstractNumId="38" w15:restartNumberingAfterBreak="0">
    <w:nsid w:val="5CE76100"/>
    <w:multiLevelType w:val="hybridMultilevel"/>
    <w:tmpl w:val="EFDA0086"/>
    <w:lvl w:ilvl="0" w:tplc="6DFCFED2">
      <w:start w:val="2"/>
      <w:numFmt w:val="decimal"/>
      <w:lvlText w:val="(%1)"/>
      <w:lvlJc w:val="left"/>
      <w:pPr>
        <w:ind w:left="229" w:hanging="288"/>
      </w:pPr>
      <w:rPr>
        <w:rFonts w:ascii="Times New Roman" w:eastAsia="Arial Narrow" w:hAnsi="Times New Roman" w:cs="Times New Roman" w:hint="default"/>
        <w:w w:val="100"/>
        <w:sz w:val="22"/>
        <w:szCs w:val="22"/>
        <w:lang w:val="tr-TR" w:eastAsia="tr-TR" w:bidi="tr-TR"/>
      </w:rPr>
    </w:lvl>
    <w:lvl w:ilvl="1" w:tplc="00669C3E">
      <w:start w:val="1"/>
      <w:numFmt w:val="lowerRoman"/>
      <w:lvlText w:val="%2."/>
      <w:lvlJc w:val="left"/>
      <w:pPr>
        <w:ind w:left="231" w:hanging="119"/>
        <w:jc w:val="right"/>
      </w:pPr>
      <w:rPr>
        <w:rFonts w:hint="default"/>
        <w:spacing w:val="-3"/>
        <w:w w:val="100"/>
        <w:lang w:val="tr-TR" w:eastAsia="tr-TR" w:bidi="tr-TR"/>
      </w:rPr>
    </w:lvl>
    <w:lvl w:ilvl="2" w:tplc="6686A9B2">
      <w:numFmt w:val="bullet"/>
      <w:lvlText w:val="•"/>
      <w:lvlJc w:val="left"/>
      <w:pPr>
        <w:ind w:left="1220" w:hanging="119"/>
      </w:pPr>
      <w:rPr>
        <w:rFonts w:hint="default"/>
        <w:lang w:val="tr-TR" w:eastAsia="tr-TR" w:bidi="tr-TR"/>
      </w:rPr>
    </w:lvl>
    <w:lvl w:ilvl="3" w:tplc="A7781282">
      <w:numFmt w:val="bullet"/>
      <w:lvlText w:val="•"/>
      <w:lvlJc w:val="left"/>
      <w:pPr>
        <w:ind w:left="2230" w:hanging="119"/>
      </w:pPr>
      <w:rPr>
        <w:rFonts w:hint="default"/>
        <w:lang w:val="tr-TR" w:eastAsia="tr-TR" w:bidi="tr-TR"/>
      </w:rPr>
    </w:lvl>
    <w:lvl w:ilvl="4" w:tplc="5E963978">
      <w:numFmt w:val="bullet"/>
      <w:lvlText w:val="•"/>
      <w:lvlJc w:val="left"/>
      <w:pPr>
        <w:ind w:left="3241" w:hanging="119"/>
      </w:pPr>
      <w:rPr>
        <w:rFonts w:hint="default"/>
        <w:lang w:val="tr-TR" w:eastAsia="tr-TR" w:bidi="tr-TR"/>
      </w:rPr>
    </w:lvl>
    <w:lvl w:ilvl="5" w:tplc="446A275A">
      <w:numFmt w:val="bullet"/>
      <w:lvlText w:val="•"/>
      <w:lvlJc w:val="left"/>
      <w:pPr>
        <w:ind w:left="4252" w:hanging="119"/>
      </w:pPr>
      <w:rPr>
        <w:rFonts w:hint="default"/>
        <w:lang w:val="tr-TR" w:eastAsia="tr-TR" w:bidi="tr-TR"/>
      </w:rPr>
    </w:lvl>
    <w:lvl w:ilvl="6" w:tplc="06962276">
      <w:numFmt w:val="bullet"/>
      <w:lvlText w:val="•"/>
      <w:lvlJc w:val="left"/>
      <w:pPr>
        <w:ind w:left="5263" w:hanging="119"/>
      </w:pPr>
      <w:rPr>
        <w:rFonts w:hint="default"/>
        <w:lang w:val="tr-TR" w:eastAsia="tr-TR" w:bidi="tr-TR"/>
      </w:rPr>
    </w:lvl>
    <w:lvl w:ilvl="7" w:tplc="5EC6324E">
      <w:numFmt w:val="bullet"/>
      <w:lvlText w:val="•"/>
      <w:lvlJc w:val="left"/>
      <w:pPr>
        <w:ind w:left="6274" w:hanging="119"/>
      </w:pPr>
      <w:rPr>
        <w:rFonts w:hint="default"/>
        <w:lang w:val="tr-TR" w:eastAsia="tr-TR" w:bidi="tr-TR"/>
      </w:rPr>
    </w:lvl>
    <w:lvl w:ilvl="8" w:tplc="480A1760">
      <w:numFmt w:val="bullet"/>
      <w:lvlText w:val="•"/>
      <w:lvlJc w:val="left"/>
      <w:pPr>
        <w:ind w:left="7284" w:hanging="119"/>
      </w:pPr>
      <w:rPr>
        <w:rFonts w:hint="default"/>
        <w:lang w:val="tr-TR" w:eastAsia="tr-TR" w:bidi="tr-TR"/>
      </w:rPr>
    </w:lvl>
  </w:abstractNum>
  <w:abstractNum w:abstractNumId="39" w15:restartNumberingAfterBreak="0">
    <w:nsid w:val="5E3D1823"/>
    <w:multiLevelType w:val="hybridMultilevel"/>
    <w:tmpl w:val="1D4C4B2E"/>
    <w:lvl w:ilvl="0" w:tplc="867E0552">
      <w:start w:val="2"/>
      <w:numFmt w:val="decimal"/>
      <w:suff w:val="space"/>
      <w:lvlText w:val="(%1)"/>
      <w:lvlJc w:val="left"/>
      <w:pPr>
        <w:ind w:left="231" w:hanging="260"/>
      </w:pPr>
      <w:rPr>
        <w:rFonts w:ascii="Times New Roman" w:eastAsia="Arial Narrow" w:hAnsi="Times New Roman" w:cs="Times New Roman" w:hint="default"/>
        <w:w w:val="100"/>
        <w:sz w:val="22"/>
        <w:szCs w:val="22"/>
        <w:lang w:val="tr-TR" w:eastAsia="tr-TR" w:bidi="tr-TR"/>
      </w:rPr>
    </w:lvl>
    <w:lvl w:ilvl="1" w:tplc="300A3CA8">
      <w:numFmt w:val="bullet"/>
      <w:lvlText w:val="•"/>
      <w:lvlJc w:val="left"/>
      <w:pPr>
        <w:ind w:left="1146" w:hanging="260"/>
      </w:pPr>
      <w:rPr>
        <w:rFonts w:hint="default"/>
        <w:lang w:val="tr-TR" w:eastAsia="tr-TR" w:bidi="tr-TR"/>
      </w:rPr>
    </w:lvl>
    <w:lvl w:ilvl="2" w:tplc="48C29456">
      <w:numFmt w:val="bullet"/>
      <w:lvlText w:val="•"/>
      <w:lvlJc w:val="left"/>
      <w:pPr>
        <w:ind w:left="2053" w:hanging="260"/>
      </w:pPr>
      <w:rPr>
        <w:rFonts w:hint="default"/>
        <w:lang w:val="tr-TR" w:eastAsia="tr-TR" w:bidi="tr-TR"/>
      </w:rPr>
    </w:lvl>
    <w:lvl w:ilvl="3" w:tplc="10A625F0">
      <w:numFmt w:val="bullet"/>
      <w:lvlText w:val="•"/>
      <w:lvlJc w:val="left"/>
      <w:pPr>
        <w:ind w:left="2959" w:hanging="260"/>
      </w:pPr>
      <w:rPr>
        <w:rFonts w:hint="default"/>
        <w:lang w:val="tr-TR" w:eastAsia="tr-TR" w:bidi="tr-TR"/>
      </w:rPr>
    </w:lvl>
    <w:lvl w:ilvl="4" w:tplc="C09CA714">
      <w:numFmt w:val="bullet"/>
      <w:lvlText w:val="•"/>
      <w:lvlJc w:val="left"/>
      <w:pPr>
        <w:ind w:left="3866" w:hanging="260"/>
      </w:pPr>
      <w:rPr>
        <w:rFonts w:hint="default"/>
        <w:lang w:val="tr-TR" w:eastAsia="tr-TR" w:bidi="tr-TR"/>
      </w:rPr>
    </w:lvl>
    <w:lvl w:ilvl="5" w:tplc="375AF2DA">
      <w:numFmt w:val="bullet"/>
      <w:lvlText w:val="•"/>
      <w:lvlJc w:val="left"/>
      <w:pPr>
        <w:ind w:left="4773" w:hanging="260"/>
      </w:pPr>
      <w:rPr>
        <w:rFonts w:hint="default"/>
        <w:lang w:val="tr-TR" w:eastAsia="tr-TR" w:bidi="tr-TR"/>
      </w:rPr>
    </w:lvl>
    <w:lvl w:ilvl="6" w:tplc="278CA5FC">
      <w:numFmt w:val="bullet"/>
      <w:lvlText w:val="•"/>
      <w:lvlJc w:val="left"/>
      <w:pPr>
        <w:ind w:left="5679" w:hanging="260"/>
      </w:pPr>
      <w:rPr>
        <w:rFonts w:hint="default"/>
        <w:lang w:val="tr-TR" w:eastAsia="tr-TR" w:bidi="tr-TR"/>
      </w:rPr>
    </w:lvl>
    <w:lvl w:ilvl="7" w:tplc="5F4A2AC2">
      <w:numFmt w:val="bullet"/>
      <w:lvlText w:val="•"/>
      <w:lvlJc w:val="left"/>
      <w:pPr>
        <w:ind w:left="6586" w:hanging="260"/>
      </w:pPr>
      <w:rPr>
        <w:rFonts w:hint="default"/>
        <w:lang w:val="tr-TR" w:eastAsia="tr-TR" w:bidi="tr-TR"/>
      </w:rPr>
    </w:lvl>
    <w:lvl w:ilvl="8" w:tplc="DDDE1BF2">
      <w:numFmt w:val="bullet"/>
      <w:lvlText w:val="•"/>
      <w:lvlJc w:val="left"/>
      <w:pPr>
        <w:ind w:left="7493" w:hanging="260"/>
      </w:pPr>
      <w:rPr>
        <w:rFonts w:hint="default"/>
        <w:lang w:val="tr-TR" w:eastAsia="tr-TR" w:bidi="tr-TR"/>
      </w:rPr>
    </w:lvl>
  </w:abstractNum>
  <w:abstractNum w:abstractNumId="40" w15:restartNumberingAfterBreak="0">
    <w:nsid w:val="5EA35E89"/>
    <w:multiLevelType w:val="hybridMultilevel"/>
    <w:tmpl w:val="14CC2D74"/>
    <w:lvl w:ilvl="0" w:tplc="1DEEA2E6">
      <w:start w:val="2"/>
      <w:numFmt w:val="decimal"/>
      <w:lvlText w:val="(%1)"/>
      <w:lvlJc w:val="left"/>
      <w:pPr>
        <w:ind w:left="1083" w:hanging="286"/>
      </w:pPr>
      <w:rPr>
        <w:rFonts w:ascii="Times New Roman" w:eastAsia="Arial Narrow" w:hAnsi="Times New Roman" w:cs="Times New Roman" w:hint="default"/>
        <w:w w:val="100"/>
        <w:sz w:val="22"/>
        <w:szCs w:val="22"/>
        <w:lang w:val="tr-TR" w:eastAsia="tr-TR" w:bidi="tr-TR"/>
      </w:rPr>
    </w:lvl>
    <w:lvl w:ilvl="1" w:tplc="B3E6342A">
      <w:numFmt w:val="bullet"/>
      <w:lvlText w:val="•"/>
      <w:lvlJc w:val="left"/>
      <w:pPr>
        <w:ind w:left="1902" w:hanging="286"/>
      </w:pPr>
      <w:rPr>
        <w:rFonts w:hint="default"/>
        <w:lang w:val="tr-TR" w:eastAsia="tr-TR" w:bidi="tr-TR"/>
      </w:rPr>
    </w:lvl>
    <w:lvl w:ilvl="2" w:tplc="8DE6152C">
      <w:numFmt w:val="bullet"/>
      <w:lvlText w:val="•"/>
      <w:lvlJc w:val="left"/>
      <w:pPr>
        <w:ind w:left="2725" w:hanging="286"/>
      </w:pPr>
      <w:rPr>
        <w:rFonts w:hint="default"/>
        <w:lang w:val="tr-TR" w:eastAsia="tr-TR" w:bidi="tr-TR"/>
      </w:rPr>
    </w:lvl>
    <w:lvl w:ilvl="3" w:tplc="8BFCC640">
      <w:numFmt w:val="bullet"/>
      <w:lvlText w:val="•"/>
      <w:lvlJc w:val="left"/>
      <w:pPr>
        <w:ind w:left="3547" w:hanging="286"/>
      </w:pPr>
      <w:rPr>
        <w:rFonts w:hint="default"/>
        <w:lang w:val="tr-TR" w:eastAsia="tr-TR" w:bidi="tr-TR"/>
      </w:rPr>
    </w:lvl>
    <w:lvl w:ilvl="4" w:tplc="146010AA">
      <w:numFmt w:val="bullet"/>
      <w:lvlText w:val="•"/>
      <w:lvlJc w:val="left"/>
      <w:pPr>
        <w:ind w:left="4370" w:hanging="286"/>
      </w:pPr>
      <w:rPr>
        <w:rFonts w:hint="default"/>
        <w:lang w:val="tr-TR" w:eastAsia="tr-TR" w:bidi="tr-TR"/>
      </w:rPr>
    </w:lvl>
    <w:lvl w:ilvl="5" w:tplc="91C49A86">
      <w:numFmt w:val="bullet"/>
      <w:lvlText w:val="•"/>
      <w:lvlJc w:val="left"/>
      <w:pPr>
        <w:ind w:left="5193" w:hanging="286"/>
      </w:pPr>
      <w:rPr>
        <w:rFonts w:hint="default"/>
        <w:lang w:val="tr-TR" w:eastAsia="tr-TR" w:bidi="tr-TR"/>
      </w:rPr>
    </w:lvl>
    <w:lvl w:ilvl="6" w:tplc="81982718">
      <w:numFmt w:val="bullet"/>
      <w:lvlText w:val="•"/>
      <w:lvlJc w:val="left"/>
      <w:pPr>
        <w:ind w:left="6015" w:hanging="286"/>
      </w:pPr>
      <w:rPr>
        <w:rFonts w:hint="default"/>
        <w:lang w:val="tr-TR" w:eastAsia="tr-TR" w:bidi="tr-TR"/>
      </w:rPr>
    </w:lvl>
    <w:lvl w:ilvl="7" w:tplc="124C3D20">
      <w:numFmt w:val="bullet"/>
      <w:lvlText w:val="•"/>
      <w:lvlJc w:val="left"/>
      <w:pPr>
        <w:ind w:left="6838" w:hanging="286"/>
      </w:pPr>
      <w:rPr>
        <w:rFonts w:hint="default"/>
        <w:lang w:val="tr-TR" w:eastAsia="tr-TR" w:bidi="tr-TR"/>
      </w:rPr>
    </w:lvl>
    <w:lvl w:ilvl="8" w:tplc="3DBCD03E">
      <w:numFmt w:val="bullet"/>
      <w:lvlText w:val="•"/>
      <w:lvlJc w:val="left"/>
      <w:pPr>
        <w:ind w:left="7661" w:hanging="286"/>
      </w:pPr>
      <w:rPr>
        <w:rFonts w:hint="default"/>
        <w:lang w:val="tr-TR" w:eastAsia="tr-TR" w:bidi="tr-TR"/>
      </w:rPr>
    </w:lvl>
  </w:abstractNum>
  <w:abstractNum w:abstractNumId="41" w15:restartNumberingAfterBreak="0">
    <w:nsid w:val="5F98097E"/>
    <w:multiLevelType w:val="hybridMultilevel"/>
    <w:tmpl w:val="C22CA852"/>
    <w:lvl w:ilvl="0" w:tplc="C8587F6C">
      <w:start w:val="2"/>
      <w:numFmt w:val="decimal"/>
      <w:lvlText w:val="(%1)"/>
      <w:lvlJc w:val="left"/>
      <w:pPr>
        <w:ind w:left="1083" w:hanging="286"/>
      </w:pPr>
      <w:rPr>
        <w:rFonts w:ascii="Times New Roman" w:eastAsia="Arial Narrow" w:hAnsi="Times New Roman" w:cs="Times New Roman" w:hint="default"/>
        <w:w w:val="100"/>
        <w:sz w:val="22"/>
        <w:szCs w:val="22"/>
        <w:lang w:val="tr-TR" w:eastAsia="tr-TR" w:bidi="tr-TR"/>
      </w:rPr>
    </w:lvl>
    <w:lvl w:ilvl="1" w:tplc="63DECB50">
      <w:numFmt w:val="bullet"/>
      <w:lvlText w:val="•"/>
      <w:lvlJc w:val="left"/>
      <w:pPr>
        <w:ind w:left="1902" w:hanging="286"/>
      </w:pPr>
      <w:rPr>
        <w:rFonts w:hint="default"/>
        <w:lang w:val="tr-TR" w:eastAsia="tr-TR" w:bidi="tr-TR"/>
      </w:rPr>
    </w:lvl>
    <w:lvl w:ilvl="2" w:tplc="73FC2116">
      <w:numFmt w:val="bullet"/>
      <w:lvlText w:val="•"/>
      <w:lvlJc w:val="left"/>
      <w:pPr>
        <w:ind w:left="2725" w:hanging="286"/>
      </w:pPr>
      <w:rPr>
        <w:rFonts w:hint="default"/>
        <w:lang w:val="tr-TR" w:eastAsia="tr-TR" w:bidi="tr-TR"/>
      </w:rPr>
    </w:lvl>
    <w:lvl w:ilvl="3" w:tplc="D1E25C70">
      <w:numFmt w:val="bullet"/>
      <w:lvlText w:val="•"/>
      <w:lvlJc w:val="left"/>
      <w:pPr>
        <w:ind w:left="3547" w:hanging="286"/>
      </w:pPr>
      <w:rPr>
        <w:rFonts w:hint="default"/>
        <w:lang w:val="tr-TR" w:eastAsia="tr-TR" w:bidi="tr-TR"/>
      </w:rPr>
    </w:lvl>
    <w:lvl w:ilvl="4" w:tplc="8C6685FE">
      <w:numFmt w:val="bullet"/>
      <w:lvlText w:val="•"/>
      <w:lvlJc w:val="left"/>
      <w:pPr>
        <w:ind w:left="4370" w:hanging="286"/>
      </w:pPr>
      <w:rPr>
        <w:rFonts w:hint="default"/>
        <w:lang w:val="tr-TR" w:eastAsia="tr-TR" w:bidi="tr-TR"/>
      </w:rPr>
    </w:lvl>
    <w:lvl w:ilvl="5" w:tplc="041CE880">
      <w:numFmt w:val="bullet"/>
      <w:lvlText w:val="•"/>
      <w:lvlJc w:val="left"/>
      <w:pPr>
        <w:ind w:left="5193" w:hanging="286"/>
      </w:pPr>
      <w:rPr>
        <w:rFonts w:hint="default"/>
        <w:lang w:val="tr-TR" w:eastAsia="tr-TR" w:bidi="tr-TR"/>
      </w:rPr>
    </w:lvl>
    <w:lvl w:ilvl="6" w:tplc="2DDCCBDE">
      <w:numFmt w:val="bullet"/>
      <w:lvlText w:val="•"/>
      <w:lvlJc w:val="left"/>
      <w:pPr>
        <w:ind w:left="6015" w:hanging="286"/>
      </w:pPr>
      <w:rPr>
        <w:rFonts w:hint="default"/>
        <w:lang w:val="tr-TR" w:eastAsia="tr-TR" w:bidi="tr-TR"/>
      </w:rPr>
    </w:lvl>
    <w:lvl w:ilvl="7" w:tplc="8B2EEB26">
      <w:numFmt w:val="bullet"/>
      <w:lvlText w:val="•"/>
      <w:lvlJc w:val="left"/>
      <w:pPr>
        <w:ind w:left="6838" w:hanging="286"/>
      </w:pPr>
      <w:rPr>
        <w:rFonts w:hint="default"/>
        <w:lang w:val="tr-TR" w:eastAsia="tr-TR" w:bidi="tr-TR"/>
      </w:rPr>
    </w:lvl>
    <w:lvl w:ilvl="8" w:tplc="9BFA3E0A">
      <w:numFmt w:val="bullet"/>
      <w:lvlText w:val="•"/>
      <w:lvlJc w:val="left"/>
      <w:pPr>
        <w:ind w:left="7661" w:hanging="286"/>
      </w:pPr>
      <w:rPr>
        <w:rFonts w:hint="default"/>
        <w:lang w:val="tr-TR" w:eastAsia="tr-TR" w:bidi="tr-TR"/>
      </w:rPr>
    </w:lvl>
  </w:abstractNum>
  <w:abstractNum w:abstractNumId="42" w15:restartNumberingAfterBreak="0">
    <w:nsid w:val="648632B1"/>
    <w:multiLevelType w:val="hybridMultilevel"/>
    <w:tmpl w:val="CDC4616C"/>
    <w:lvl w:ilvl="0" w:tplc="D65AB9F2">
      <w:start w:val="2"/>
      <w:numFmt w:val="decimal"/>
      <w:lvlText w:val="(%1)"/>
      <w:lvlJc w:val="left"/>
      <w:pPr>
        <w:ind w:left="229" w:hanging="288"/>
      </w:pPr>
      <w:rPr>
        <w:rFonts w:hint="default"/>
        <w:w w:val="100"/>
        <w:lang w:val="tr-TR" w:eastAsia="tr-TR" w:bidi="tr-TR"/>
      </w:rPr>
    </w:lvl>
    <w:lvl w:ilvl="1" w:tplc="EBA605A6">
      <w:numFmt w:val="bullet"/>
      <w:lvlText w:val="•"/>
      <w:lvlJc w:val="left"/>
      <w:pPr>
        <w:ind w:left="1128" w:hanging="288"/>
      </w:pPr>
      <w:rPr>
        <w:rFonts w:hint="default"/>
        <w:lang w:val="tr-TR" w:eastAsia="tr-TR" w:bidi="tr-TR"/>
      </w:rPr>
    </w:lvl>
    <w:lvl w:ilvl="2" w:tplc="2DDCB534">
      <w:numFmt w:val="bullet"/>
      <w:lvlText w:val="•"/>
      <w:lvlJc w:val="left"/>
      <w:pPr>
        <w:ind w:left="2037" w:hanging="288"/>
      </w:pPr>
      <w:rPr>
        <w:rFonts w:hint="default"/>
        <w:lang w:val="tr-TR" w:eastAsia="tr-TR" w:bidi="tr-TR"/>
      </w:rPr>
    </w:lvl>
    <w:lvl w:ilvl="3" w:tplc="1268888C">
      <w:numFmt w:val="bullet"/>
      <w:lvlText w:val="•"/>
      <w:lvlJc w:val="left"/>
      <w:pPr>
        <w:ind w:left="2945" w:hanging="288"/>
      </w:pPr>
      <w:rPr>
        <w:rFonts w:hint="default"/>
        <w:lang w:val="tr-TR" w:eastAsia="tr-TR" w:bidi="tr-TR"/>
      </w:rPr>
    </w:lvl>
    <w:lvl w:ilvl="4" w:tplc="CCFECAE8">
      <w:numFmt w:val="bullet"/>
      <w:lvlText w:val="•"/>
      <w:lvlJc w:val="left"/>
      <w:pPr>
        <w:ind w:left="3854" w:hanging="288"/>
      </w:pPr>
      <w:rPr>
        <w:rFonts w:hint="default"/>
        <w:lang w:val="tr-TR" w:eastAsia="tr-TR" w:bidi="tr-TR"/>
      </w:rPr>
    </w:lvl>
    <w:lvl w:ilvl="5" w:tplc="E334EC06">
      <w:numFmt w:val="bullet"/>
      <w:lvlText w:val="•"/>
      <w:lvlJc w:val="left"/>
      <w:pPr>
        <w:ind w:left="4763" w:hanging="288"/>
      </w:pPr>
      <w:rPr>
        <w:rFonts w:hint="default"/>
        <w:lang w:val="tr-TR" w:eastAsia="tr-TR" w:bidi="tr-TR"/>
      </w:rPr>
    </w:lvl>
    <w:lvl w:ilvl="6" w:tplc="683A1A00">
      <w:numFmt w:val="bullet"/>
      <w:lvlText w:val="•"/>
      <w:lvlJc w:val="left"/>
      <w:pPr>
        <w:ind w:left="5671" w:hanging="288"/>
      </w:pPr>
      <w:rPr>
        <w:rFonts w:hint="default"/>
        <w:lang w:val="tr-TR" w:eastAsia="tr-TR" w:bidi="tr-TR"/>
      </w:rPr>
    </w:lvl>
    <w:lvl w:ilvl="7" w:tplc="E1589B24">
      <w:numFmt w:val="bullet"/>
      <w:lvlText w:val="•"/>
      <w:lvlJc w:val="left"/>
      <w:pPr>
        <w:ind w:left="6580" w:hanging="288"/>
      </w:pPr>
      <w:rPr>
        <w:rFonts w:hint="default"/>
        <w:lang w:val="tr-TR" w:eastAsia="tr-TR" w:bidi="tr-TR"/>
      </w:rPr>
    </w:lvl>
    <w:lvl w:ilvl="8" w:tplc="1D827E54">
      <w:numFmt w:val="bullet"/>
      <w:lvlText w:val="•"/>
      <w:lvlJc w:val="left"/>
      <w:pPr>
        <w:ind w:left="7489" w:hanging="288"/>
      </w:pPr>
      <w:rPr>
        <w:rFonts w:hint="default"/>
        <w:lang w:val="tr-TR" w:eastAsia="tr-TR" w:bidi="tr-TR"/>
      </w:rPr>
    </w:lvl>
  </w:abstractNum>
  <w:abstractNum w:abstractNumId="43" w15:restartNumberingAfterBreak="0">
    <w:nsid w:val="65FC4FBB"/>
    <w:multiLevelType w:val="hybridMultilevel"/>
    <w:tmpl w:val="FF18E5CA"/>
    <w:lvl w:ilvl="0" w:tplc="25A44B08">
      <w:start w:val="2"/>
      <w:numFmt w:val="decimal"/>
      <w:lvlText w:val="(%1)"/>
      <w:lvlJc w:val="left"/>
      <w:pPr>
        <w:ind w:left="1083" w:hanging="286"/>
      </w:pPr>
      <w:rPr>
        <w:rFonts w:hint="default"/>
        <w:w w:val="100"/>
        <w:lang w:val="tr-TR" w:eastAsia="tr-TR" w:bidi="tr-TR"/>
      </w:rPr>
    </w:lvl>
    <w:lvl w:ilvl="1" w:tplc="F57AE7E6">
      <w:numFmt w:val="bullet"/>
      <w:lvlText w:val="•"/>
      <w:lvlJc w:val="left"/>
      <w:pPr>
        <w:ind w:left="1902" w:hanging="286"/>
      </w:pPr>
      <w:rPr>
        <w:rFonts w:hint="default"/>
        <w:lang w:val="tr-TR" w:eastAsia="tr-TR" w:bidi="tr-TR"/>
      </w:rPr>
    </w:lvl>
    <w:lvl w:ilvl="2" w:tplc="DF14886C">
      <w:numFmt w:val="bullet"/>
      <w:lvlText w:val="•"/>
      <w:lvlJc w:val="left"/>
      <w:pPr>
        <w:ind w:left="2725" w:hanging="286"/>
      </w:pPr>
      <w:rPr>
        <w:rFonts w:hint="default"/>
        <w:lang w:val="tr-TR" w:eastAsia="tr-TR" w:bidi="tr-TR"/>
      </w:rPr>
    </w:lvl>
    <w:lvl w:ilvl="3" w:tplc="157C8FE6">
      <w:numFmt w:val="bullet"/>
      <w:lvlText w:val="•"/>
      <w:lvlJc w:val="left"/>
      <w:pPr>
        <w:ind w:left="3547" w:hanging="286"/>
      </w:pPr>
      <w:rPr>
        <w:rFonts w:hint="default"/>
        <w:lang w:val="tr-TR" w:eastAsia="tr-TR" w:bidi="tr-TR"/>
      </w:rPr>
    </w:lvl>
    <w:lvl w:ilvl="4" w:tplc="131A3CC0">
      <w:numFmt w:val="bullet"/>
      <w:lvlText w:val="•"/>
      <w:lvlJc w:val="left"/>
      <w:pPr>
        <w:ind w:left="4370" w:hanging="286"/>
      </w:pPr>
      <w:rPr>
        <w:rFonts w:hint="default"/>
        <w:lang w:val="tr-TR" w:eastAsia="tr-TR" w:bidi="tr-TR"/>
      </w:rPr>
    </w:lvl>
    <w:lvl w:ilvl="5" w:tplc="23C4730C">
      <w:numFmt w:val="bullet"/>
      <w:lvlText w:val="•"/>
      <w:lvlJc w:val="left"/>
      <w:pPr>
        <w:ind w:left="5193" w:hanging="286"/>
      </w:pPr>
      <w:rPr>
        <w:rFonts w:hint="default"/>
        <w:lang w:val="tr-TR" w:eastAsia="tr-TR" w:bidi="tr-TR"/>
      </w:rPr>
    </w:lvl>
    <w:lvl w:ilvl="6" w:tplc="222C6408">
      <w:numFmt w:val="bullet"/>
      <w:lvlText w:val="•"/>
      <w:lvlJc w:val="left"/>
      <w:pPr>
        <w:ind w:left="6015" w:hanging="286"/>
      </w:pPr>
      <w:rPr>
        <w:rFonts w:hint="default"/>
        <w:lang w:val="tr-TR" w:eastAsia="tr-TR" w:bidi="tr-TR"/>
      </w:rPr>
    </w:lvl>
    <w:lvl w:ilvl="7" w:tplc="1070E5B8">
      <w:numFmt w:val="bullet"/>
      <w:lvlText w:val="•"/>
      <w:lvlJc w:val="left"/>
      <w:pPr>
        <w:ind w:left="6838" w:hanging="286"/>
      </w:pPr>
      <w:rPr>
        <w:rFonts w:hint="default"/>
        <w:lang w:val="tr-TR" w:eastAsia="tr-TR" w:bidi="tr-TR"/>
      </w:rPr>
    </w:lvl>
    <w:lvl w:ilvl="8" w:tplc="68A4EDD6">
      <w:numFmt w:val="bullet"/>
      <w:lvlText w:val="•"/>
      <w:lvlJc w:val="left"/>
      <w:pPr>
        <w:ind w:left="7661" w:hanging="286"/>
      </w:pPr>
      <w:rPr>
        <w:rFonts w:hint="default"/>
        <w:lang w:val="tr-TR" w:eastAsia="tr-TR" w:bidi="tr-TR"/>
      </w:rPr>
    </w:lvl>
  </w:abstractNum>
  <w:abstractNum w:abstractNumId="44" w15:restartNumberingAfterBreak="0">
    <w:nsid w:val="6998385F"/>
    <w:multiLevelType w:val="hybridMultilevel"/>
    <w:tmpl w:val="D62E45FE"/>
    <w:lvl w:ilvl="0" w:tplc="8704315C">
      <w:start w:val="1"/>
      <w:numFmt w:val="decimal"/>
      <w:lvlText w:val="%1)"/>
      <w:lvlJc w:val="left"/>
      <w:pPr>
        <w:ind w:left="229" w:hanging="202"/>
        <w:jc w:val="right"/>
      </w:pPr>
      <w:rPr>
        <w:rFonts w:ascii="Times New Roman" w:eastAsia="Arial Narrow" w:hAnsi="Times New Roman" w:cs="Times New Roman" w:hint="default"/>
        <w:w w:val="100"/>
        <w:sz w:val="22"/>
        <w:szCs w:val="22"/>
        <w:lang w:val="tr-TR" w:eastAsia="tr-TR" w:bidi="tr-TR"/>
      </w:rPr>
    </w:lvl>
    <w:lvl w:ilvl="1" w:tplc="260297D4">
      <w:start w:val="1"/>
      <w:numFmt w:val="lowerRoman"/>
      <w:lvlText w:val="%2."/>
      <w:lvlJc w:val="left"/>
      <w:pPr>
        <w:ind w:left="1532" w:hanging="238"/>
      </w:pPr>
      <w:rPr>
        <w:rFonts w:ascii="Arial Narrow" w:eastAsia="Arial Narrow" w:hAnsi="Arial Narrow" w:cs="Arial Narrow" w:hint="default"/>
        <w:spacing w:val="-25"/>
        <w:w w:val="100"/>
        <w:sz w:val="24"/>
        <w:szCs w:val="24"/>
        <w:lang w:val="tr-TR" w:eastAsia="tr-TR" w:bidi="tr-TR"/>
      </w:rPr>
    </w:lvl>
    <w:lvl w:ilvl="2" w:tplc="4322E3F8">
      <w:numFmt w:val="bullet"/>
      <w:lvlText w:val="•"/>
      <w:lvlJc w:val="left"/>
      <w:pPr>
        <w:ind w:left="2402" w:hanging="238"/>
      </w:pPr>
      <w:rPr>
        <w:rFonts w:hint="default"/>
        <w:lang w:val="tr-TR" w:eastAsia="tr-TR" w:bidi="tr-TR"/>
      </w:rPr>
    </w:lvl>
    <w:lvl w:ilvl="3" w:tplc="60BA5D94">
      <w:numFmt w:val="bullet"/>
      <w:lvlText w:val="•"/>
      <w:lvlJc w:val="left"/>
      <w:pPr>
        <w:ind w:left="3265" w:hanging="238"/>
      </w:pPr>
      <w:rPr>
        <w:rFonts w:hint="default"/>
        <w:lang w:val="tr-TR" w:eastAsia="tr-TR" w:bidi="tr-TR"/>
      </w:rPr>
    </w:lvl>
    <w:lvl w:ilvl="4" w:tplc="64C8B21C">
      <w:numFmt w:val="bullet"/>
      <w:lvlText w:val="•"/>
      <w:lvlJc w:val="left"/>
      <w:pPr>
        <w:ind w:left="4128" w:hanging="238"/>
      </w:pPr>
      <w:rPr>
        <w:rFonts w:hint="default"/>
        <w:lang w:val="tr-TR" w:eastAsia="tr-TR" w:bidi="tr-TR"/>
      </w:rPr>
    </w:lvl>
    <w:lvl w:ilvl="5" w:tplc="702E16F8">
      <w:numFmt w:val="bullet"/>
      <w:lvlText w:val="•"/>
      <w:lvlJc w:val="left"/>
      <w:pPr>
        <w:ind w:left="4991" w:hanging="238"/>
      </w:pPr>
      <w:rPr>
        <w:rFonts w:hint="default"/>
        <w:lang w:val="tr-TR" w:eastAsia="tr-TR" w:bidi="tr-TR"/>
      </w:rPr>
    </w:lvl>
    <w:lvl w:ilvl="6" w:tplc="9C68AE6C">
      <w:numFmt w:val="bullet"/>
      <w:lvlText w:val="•"/>
      <w:lvlJc w:val="left"/>
      <w:pPr>
        <w:ind w:left="5854" w:hanging="238"/>
      </w:pPr>
      <w:rPr>
        <w:rFonts w:hint="default"/>
        <w:lang w:val="tr-TR" w:eastAsia="tr-TR" w:bidi="tr-TR"/>
      </w:rPr>
    </w:lvl>
    <w:lvl w:ilvl="7" w:tplc="0786E966">
      <w:numFmt w:val="bullet"/>
      <w:lvlText w:val="•"/>
      <w:lvlJc w:val="left"/>
      <w:pPr>
        <w:ind w:left="6717" w:hanging="238"/>
      </w:pPr>
      <w:rPr>
        <w:rFonts w:hint="default"/>
        <w:lang w:val="tr-TR" w:eastAsia="tr-TR" w:bidi="tr-TR"/>
      </w:rPr>
    </w:lvl>
    <w:lvl w:ilvl="8" w:tplc="946A3204">
      <w:numFmt w:val="bullet"/>
      <w:lvlText w:val="•"/>
      <w:lvlJc w:val="left"/>
      <w:pPr>
        <w:ind w:left="7580" w:hanging="238"/>
      </w:pPr>
      <w:rPr>
        <w:rFonts w:hint="default"/>
        <w:lang w:val="tr-TR" w:eastAsia="tr-TR" w:bidi="tr-TR"/>
      </w:rPr>
    </w:lvl>
  </w:abstractNum>
  <w:abstractNum w:abstractNumId="45" w15:restartNumberingAfterBreak="0">
    <w:nsid w:val="6A075613"/>
    <w:multiLevelType w:val="hybridMultilevel"/>
    <w:tmpl w:val="EB0CCC84"/>
    <w:lvl w:ilvl="0" w:tplc="2BACAFA8">
      <w:start w:val="10"/>
      <w:numFmt w:val="decimal"/>
      <w:lvlText w:val="%1)"/>
      <w:lvlJc w:val="left"/>
      <w:pPr>
        <w:ind w:left="229" w:hanging="344"/>
      </w:pPr>
      <w:rPr>
        <w:rFonts w:ascii="Arial Narrow" w:eastAsia="Arial Narrow" w:hAnsi="Arial Narrow" w:cs="Arial Narrow" w:hint="default"/>
        <w:spacing w:val="-2"/>
        <w:w w:val="100"/>
        <w:sz w:val="24"/>
        <w:szCs w:val="24"/>
        <w:lang w:val="tr-TR" w:eastAsia="tr-TR" w:bidi="tr-TR"/>
      </w:rPr>
    </w:lvl>
    <w:lvl w:ilvl="1" w:tplc="8DFEE45E">
      <w:start w:val="1"/>
      <mc:AlternateContent>
        <mc:Choice Requires="w14">
          <w:numFmt w:val="custom" w:format="a, ç, ĝ, ..."/>
        </mc:Choice>
        <mc:Fallback>
          <w:numFmt w:val="decimal"/>
        </mc:Fallback>
      </mc:AlternateContent>
      <w:lvlText w:val="%2)"/>
      <w:lvlJc w:val="left"/>
      <w:pPr>
        <w:ind w:left="231" w:hanging="286"/>
      </w:pPr>
      <w:rPr>
        <w:rFonts w:hint="default"/>
        <w:spacing w:val="-5"/>
        <w:w w:val="100"/>
        <w:sz w:val="22"/>
        <w:szCs w:val="22"/>
        <w:lang w:val="tr-TR" w:eastAsia="tr-TR" w:bidi="tr-TR"/>
      </w:rPr>
    </w:lvl>
    <w:lvl w:ilvl="2" w:tplc="7C265BBA">
      <w:numFmt w:val="bullet"/>
      <w:lvlText w:val="•"/>
      <w:lvlJc w:val="left"/>
      <w:pPr>
        <w:ind w:left="1247" w:hanging="286"/>
      </w:pPr>
      <w:rPr>
        <w:rFonts w:hint="default"/>
        <w:lang w:val="tr-TR" w:eastAsia="tr-TR" w:bidi="tr-TR"/>
      </w:rPr>
    </w:lvl>
    <w:lvl w:ilvl="3" w:tplc="7CEA8CB8">
      <w:numFmt w:val="bullet"/>
      <w:lvlText w:val="•"/>
      <w:lvlJc w:val="left"/>
      <w:pPr>
        <w:ind w:left="2254" w:hanging="286"/>
      </w:pPr>
      <w:rPr>
        <w:rFonts w:hint="default"/>
        <w:lang w:val="tr-TR" w:eastAsia="tr-TR" w:bidi="tr-TR"/>
      </w:rPr>
    </w:lvl>
    <w:lvl w:ilvl="4" w:tplc="00FC2DA8">
      <w:numFmt w:val="bullet"/>
      <w:lvlText w:val="•"/>
      <w:lvlJc w:val="left"/>
      <w:pPr>
        <w:ind w:left="3262" w:hanging="286"/>
      </w:pPr>
      <w:rPr>
        <w:rFonts w:hint="default"/>
        <w:lang w:val="tr-TR" w:eastAsia="tr-TR" w:bidi="tr-TR"/>
      </w:rPr>
    </w:lvl>
    <w:lvl w:ilvl="5" w:tplc="CEB23500">
      <w:numFmt w:val="bullet"/>
      <w:lvlText w:val="•"/>
      <w:lvlJc w:val="left"/>
      <w:pPr>
        <w:ind w:left="4269" w:hanging="286"/>
      </w:pPr>
      <w:rPr>
        <w:rFonts w:hint="default"/>
        <w:lang w:val="tr-TR" w:eastAsia="tr-TR" w:bidi="tr-TR"/>
      </w:rPr>
    </w:lvl>
    <w:lvl w:ilvl="6" w:tplc="95A66452">
      <w:numFmt w:val="bullet"/>
      <w:lvlText w:val="•"/>
      <w:lvlJc w:val="left"/>
      <w:pPr>
        <w:ind w:left="5276" w:hanging="286"/>
      </w:pPr>
      <w:rPr>
        <w:rFonts w:hint="default"/>
        <w:lang w:val="tr-TR" w:eastAsia="tr-TR" w:bidi="tr-TR"/>
      </w:rPr>
    </w:lvl>
    <w:lvl w:ilvl="7" w:tplc="1402E74E">
      <w:numFmt w:val="bullet"/>
      <w:lvlText w:val="•"/>
      <w:lvlJc w:val="left"/>
      <w:pPr>
        <w:ind w:left="6284" w:hanging="286"/>
      </w:pPr>
      <w:rPr>
        <w:rFonts w:hint="default"/>
        <w:lang w:val="tr-TR" w:eastAsia="tr-TR" w:bidi="tr-TR"/>
      </w:rPr>
    </w:lvl>
    <w:lvl w:ilvl="8" w:tplc="3262208A">
      <w:numFmt w:val="bullet"/>
      <w:lvlText w:val="•"/>
      <w:lvlJc w:val="left"/>
      <w:pPr>
        <w:ind w:left="7291" w:hanging="286"/>
      </w:pPr>
      <w:rPr>
        <w:rFonts w:hint="default"/>
        <w:lang w:val="tr-TR" w:eastAsia="tr-TR" w:bidi="tr-TR"/>
      </w:rPr>
    </w:lvl>
  </w:abstractNum>
  <w:abstractNum w:abstractNumId="46" w15:restartNumberingAfterBreak="0">
    <w:nsid w:val="6DF34BBC"/>
    <w:multiLevelType w:val="hybridMultilevel"/>
    <w:tmpl w:val="5D1C8E0A"/>
    <w:lvl w:ilvl="0" w:tplc="B3C6304C">
      <w:start w:val="2"/>
      <w:numFmt w:val="decimal"/>
      <w:lvlText w:val="(%1)"/>
      <w:lvlJc w:val="left"/>
      <w:pPr>
        <w:ind w:left="229" w:hanging="281"/>
      </w:pPr>
      <w:rPr>
        <w:rFonts w:hint="default"/>
        <w:w w:val="100"/>
        <w:lang w:val="tr-TR" w:eastAsia="tr-TR" w:bidi="tr-TR"/>
      </w:rPr>
    </w:lvl>
    <w:lvl w:ilvl="1" w:tplc="643CCEA4">
      <w:numFmt w:val="bullet"/>
      <w:lvlText w:val="•"/>
      <w:lvlJc w:val="left"/>
      <w:pPr>
        <w:ind w:left="1128" w:hanging="281"/>
      </w:pPr>
      <w:rPr>
        <w:rFonts w:hint="default"/>
        <w:lang w:val="tr-TR" w:eastAsia="tr-TR" w:bidi="tr-TR"/>
      </w:rPr>
    </w:lvl>
    <w:lvl w:ilvl="2" w:tplc="E5C44E5E">
      <w:numFmt w:val="bullet"/>
      <w:lvlText w:val="•"/>
      <w:lvlJc w:val="left"/>
      <w:pPr>
        <w:ind w:left="2037" w:hanging="281"/>
      </w:pPr>
      <w:rPr>
        <w:rFonts w:hint="default"/>
        <w:lang w:val="tr-TR" w:eastAsia="tr-TR" w:bidi="tr-TR"/>
      </w:rPr>
    </w:lvl>
    <w:lvl w:ilvl="3" w:tplc="C0C85798">
      <w:numFmt w:val="bullet"/>
      <w:lvlText w:val="•"/>
      <w:lvlJc w:val="left"/>
      <w:pPr>
        <w:ind w:left="2945" w:hanging="281"/>
      </w:pPr>
      <w:rPr>
        <w:rFonts w:hint="default"/>
        <w:lang w:val="tr-TR" w:eastAsia="tr-TR" w:bidi="tr-TR"/>
      </w:rPr>
    </w:lvl>
    <w:lvl w:ilvl="4" w:tplc="C3A41DE4">
      <w:numFmt w:val="bullet"/>
      <w:lvlText w:val="•"/>
      <w:lvlJc w:val="left"/>
      <w:pPr>
        <w:ind w:left="3854" w:hanging="281"/>
      </w:pPr>
      <w:rPr>
        <w:rFonts w:hint="default"/>
        <w:lang w:val="tr-TR" w:eastAsia="tr-TR" w:bidi="tr-TR"/>
      </w:rPr>
    </w:lvl>
    <w:lvl w:ilvl="5" w:tplc="08C82B3C">
      <w:numFmt w:val="bullet"/>
      <w:lvlText w:val="•"/>
      <w:lvlJc w:val="left"/>
      <w:pPr>
        <w:ind w:left="4763" w:hanging="281"/>
      </w:pPr>
      <w:rPr>
        <w:rFonts w:hint="default"/>
        <w:lang w:val="tr-TR" w:eastAsia="tr-TR" w:bidi="tr-TR"/>
      </w:rPr>
    </w:lvl>
    <w:lvl w:ilvl="6" w:tplc="E1FC0854">
      <w:numFmt w:val="bullet"/>
      <w:lvlText w:val="•"/>
      <w:lvlJc w:val="left"/>
      <w:pPr>
        <w:ind w:left="5671" w:hanging="281"/>
      </w:pPr>
      <w:rPr>
        <w:rFonts w:hint="default"/>
        <w:lang w:val="tr-TR" w:eastAsia="tr-TR" w:bidi="tr-TR"/>
      </w:rPr>
    </w:lvl>
    <w:lvl w:ilvl="7" w:tplc="E4D2FED8">
      <w:numFmt w:val="bullet"/>
      <w:lvlText w:val="•"/>
      <w:lvlJc w:val="left"/>
      <w:pPr>
        <w:ind w:left="6580" w:hanging="281"/>
      </w:pPr>
      <w:rPr>
        <w:rFonts w:hint="default"/>
        <w:lang w:val="tr-TR" w:eastAsia="tr-TR" w:bidi="tr-TR"/>
      </w:rPr>
    </w:lvl>
    <w:lvl w:ilvl="8" w:tplc="6E042A86">
      <w:numFmt w:val="bullet"/>
      <w:lvlText w:val="•"/>
      <w:lvlJc w:val="left"/>
      <w:pPr>
        <w:ind w:left="7489" w:hanging="281"/>
      </w:pPr>
      <w:rPr>
        <w:rFonts w:hint="default"/>
        <w:lang w:val="tr-TR" w:eastAsia="tr-TR" w:bidi="tr-TR"/>
      </w:rPr>
    </w:lvl>
  </w:abstractNum>
  <w:abstractNum w:abstractNumId="47" w15:restartNumberingAfterBreak="0">
    <w:nsid w:val="6F8C11EE"/>
    <w:multiLevelType w:val="hybridMultilevel"/>
    <w:tmpl w:val="802230DC"/>
    <w:lvl w:ilvl="0" w:tplc="E696AF3E">
      <w:start w:val="1"/>
      <w:numFmt w:val="decimal"/>
      <w:lvlText w:val="%1)"/>
      <w:lvlJc w:val="left"/>
      <w:pPr>
        <w:ind w:left="1026" w:hanging="231"/>
      </w:pPr>
      <w:rPr>
        <w:rFonts w:ascii="Times New Roman" w:eastAsia="Arial Narrow" w:hAnsi="Times New Roman" w:cs="Times New Roman" w:hint="default"/>
        <w:w w:val="100"/>
        <w:sz w:val="22"/>
        <w:szCs w:val="22"/>
        <w:lang w:val="tr-TR" w:eastAsia="tr-TR" w:bidi="tr-TR"/>
      </w:rPr>
    </w:lvl>
    <w:lvl w:ilvl="1" w:tplc="6F407330">
      <w:numFmt w:val="bullet"/>
      <w:lvlText w:val="•"/>
      <w:lvlJc w:val="left"/>
      <w:pPr>
        <w:ind w:left="1848" w:hanging="231"/>
      </w:pPr>
      <w:rPr>
        <w:rFonts w:hint="default"/>
        <w:lang w:val="tr-TR" w:eastAsia="tr-TR" w:bidi="tr-TR"/>
      </w:rPr>
    </w:lvl>
    <w:lvl w:ilvl="2" w:tplc="93D04132">
      <w:numFmt w:val="bullet"/>
      <w:lvlText w:val="•"/>
      <w:lvlJc w:val="left"/>
      <w:pPr>
        <w:ind w:left="2677" w:hanging="231"/>
      </w:pPr>
      <w:rPr>
        <w:rFonts w:hint="default"/>
        <w:lang w:val="tr-TR" w:eastAsia="tr-TR" w:bidi="tr-TR"/>
      </w:rPr>
    </w:lvl>
    <w:lvl w:ilvl="3" w:tplc="73B8D770">
      <w:numFmt w:val="bullet"/>
      <w:lvlText w:val="•"/>
      <w:lvlJc w:val="left"/>
      <w:pPr>
        <w:ind w:left="3505" w:hanging="231"/>
      </w:pPr>
      <w:rPr>
        <w:rFonts w:hint="default"/>
        <w:lang w:val="tr-TR" w:eastAsia="tr-TR" w:bidi="tr-TR"/>
      </w:rPr>
    </w:lvl>
    <w:lvl w:ilvl="4" w:tplc="9F483860">
      <w:numFmt w:val="bullet"/>
      <w:lvlText w:val="•"/>
      <w:lvlJc w:val="left"/>
      <w:pPr>
        <w:ind w:left="4334" w:hanging="231"/>
      </w:pPr>
      <w:rPr>
        <w:rFonts w:hint="default"/>
        <w:lang w:val="tr-TR" w:eastAsia="tr-TR" w:bidi="tr-TR"/>
      </w:rPr>
    </w:lvl>
    <w:lvl w:ilvl="5" w:tplc="3F5E520C">
      <w:numFmt w:val="bullet"/>
      <w:lvlText w:val="•"/>
      <w:lvlJc w:val="left"/>
      <w:pPr>
        <w:ind w:left="5163" w:hanging="231"/>
      </w:pPr>
      <w:rPr>
        <w:rFonts w:hint="default"/>
        <w:lang w:val="tr-TR" w:eastAsia="tr-TR" w:bidi="tr-TR"/>
      </w:rPr>
    </w:lvl>
    <w:lvl w:ilvl="6" w:tplc="0B38B5AA">
      <w:numFmt w:val="bullet"/>
      <w:lvlText w:val="•"/>
      <w:lvlJc w:val="left"/>
      <w:pPr>
        <w:ind w:left="5991" w:hanging="231"/>
      </w:pPr>
      <w:rPr>
        <w:rFonts w:hint="default"/>
        <w:lang w:val="tr-TR" w:eastAsia="tr-TR" w:bidi="tr-TR"/>
      </w:rPr>
    </w:lvl>
    <w:lvl w:ilvl="7" w:tplc="DEC255CC">
      <w:numFmt w:val="bullet"/>
      <w:lvlText w:val="•"/>
      <w:lvlJc w:val="left"/>
      <w:pPr>
        <w:ind w:left="6820" w:hanging="231"/>
      </w:pPr>
      <w:rPr>
        <w:rFonts w:hint="default"/>
        <w:lang w:val="tr-TR" w:eastAsia="tr-TR" w:bidi="tr-TR"/>
      </w:rPr>
    </w:lvl>
    <w:lvl w:ilvl="8" w:tplc="E9A04D34">
      <w:numFmt w:val="bullet"/>
      <w:lvlText w:val="•"/>
      <w:lvlJc w:val="left"/>
      <w:pPr>
        <w:ind w:left="7649" w:hanging="231"/>
      </w:pPr>
      <w:rPr>
        <w:rFonts w:hint="default"/>
        <w:lang w:val="tr-TR" w:eastAsia="tr-TR" w:bidi="tr-TR"/>
      </w:rPr>
    </w:lvl>
  </w:abstractNum>
  <w:abstractNum w:abstractNumId="48" w15:restartNumberingAfterBreak="0">
    <w:nsid w:val="70AB141C"/>
    <w:multiLevelType w:val="hybridMultilevel"/>
    <w:tmpl w:val="E7147E44"/>
    <w:lvl w:ilvl="0" w:tplc="DD66403E">
      <w:start w:val="1"/>
      <mc:AlternateContent>
        <mc:Choice Requires="w14">
          <w:numFmt w:val="custom" w:format="a, ç, ĝ, ..."/>
        </mc:Choice>
        <mc:Fallback>
          <w:numFmt w:val="decimal"/>
        </mc:Fallback>
      </mc:AlternateContent>
      <w:lvlText w:val="%1)"/>
      <w:lvlJc w:val="left"/>
      <w:pPr>
        <w:ind w:left="258" w:hanging="212"/>
      </w:pPr>
      <w:rPr>
        <w:rFonts w:ascii="Times New Roman" w:eastAsia="Times New Roman" w:hAnsi="Times New Roman" w:cs="Times New Roman" w:hint="default"/>
        <w:spacing w:val="-2"/>
        <w:w w:val="100"/>
        <w:sz w:val="22"/>
        <w:szCs w:val="22"/>
        <w:lang w:val="tr-TR" w:eastAsia="tr-TR" w:bidi="tr-TR"/>
      </w:rPr>
    </w:lvl>
    <w:lvl w:ilvl="1" w:tplc="E5580A42">
      <w:numFmt w:val="bullet"/>
      <w:lvlText w:val="•"/>
      <w:lvlJc w:val="left"/>
      <w:pPr>
        <w:ind w:left="1164" w:hanging="212"/>
      </w:pPr>
      <w:rPr>
        <w:rFonts w:hint="default"/>
        <w:lang w:val="tr-TR" w:eastAsia="tr-TR" w:bidi="tr-TR"/>
      </w:rPr>
    </w:lvl>
    <w:lvl w:ilvl="2" w:tplc="C9F8E992">
      <w:numFmt w:val="bullet"/>
      <w:lvlText w:val="•"/>
      <w:lvlJc w:val="left"/>
      <w:pPr>
        <w:ind w:left="2069" w:hanging="212"/>
      </w:pPr>
      <w:rPr>
        <w:rFonts w:hint="default"/>
        <w:lang w:val="tr-TR" w:eastAsia="tr-TR" w:bidi="tr-TR"/>
      </w:rPr>
    </w:lvl>
    <w:lvl w:ilvl="3" w:tplc="47668AA2">
      <w:numFmt w:val="bullet"/>
      <w:lvlText w:val="•"/>
      <w:lvlJc w:val="left"/>
      <w:pPr>
        <w:ind w:left="2973" w:hanging="212"/>
      </w:pPr>
      <w:rPr>
        <w:rFonts w:hint="default"/>
        <w:lang w:val="tr-TR" w:eastAsia="tr-TR" w:bidi="tr-TR"/>
      </w:rPr>
    </w:lvl>
    <w:lvl w:ilvl="4" w:tplc="EF3440CA">
      <w:numFmt w:val="bullet"/>
      <w:lvlText w:val="•"/>
      <w:lvlJc w:val="left"/>
      <w:pPr>
        <w:ind w:left="3878" w:hanging="212"/>
      </w:pPr>
      <w:rPr>
        <w:rFonts w:hint="default"/>
        <w:lang w:val="tr-TR" w:eastAsia="tr-TR" w:bidi="tr-TR"/>
      </w:rPr>
    </w:lvl>
    <w:lvl w:ilvl="5" w:tplc="EAC64AB8">
      <w:numFmt w:val="bullet"/>
      <w:lvlText w:val="•"/>
      <w:lvlJc w:val="left"/>
      <w:pPr>
        <w:ind w:left="4783" w:hanging="212"/>
      </w:pPr>
      <w:rPr>
        <w:rFonts w:hint="default"/>
        <w:lang w:val="tr-TR" w:eastAsia="tr-TR" w:bidi="tr-TR"/>
      </w:rPr>
    </w:lvl>
    <w:lvl w:ilvl="6" w:tplc="C608D552">
      <w:numFmt w:val="bullet"/>
      <w:lvlText w:val="•"/>
      <w:lvlJc w:val="left"/>
      <w:pPr>
        <w:ind w:left="5687" w:hanging="212"/>
      </w:pPr>
      <w:rPr>
        <w:rFonts w:hint="default"/>
        <w:lang w:val="tr-TR" w:eastAsia="tr-TR" w:bidi="tr-TR"/>
      </w:rPr>
    </w:lvl>
    <w:lvl w:ilvl="7" w:tplc="66CC3C7E">
      <w:numFmt w:val="bullet"/>
      <w:lvlText w:val="•"/>
      <w:lvlJc w:val="left"/>
      <w:pPr>
        <w:ind w:left="6592" w:hanging="212"/>
      </w:pPr>
      <w:rPr>
        <w:rFonts w:hint="default"/>
        <w:lang w:val="tr-TR" w:eastAsia="tr-TR" w:bidi="tr-TR"/>
      </w:rPr>
    </w:lvl>
    <w:lvl w:ilvl="8" w:tplc="0A688BD4">
      <w:numFmt w:val="bullet"/>
      <w:lvlText w:val="•"/>
      <w:lvlJc w:val="left"/>
      <w:pPr>
        <w:ind w:left="7497" w:hanging="212"/>
      </w:pPr>
      <w:rPr>
        <w:rFonts w:hint="default"/>
        <w:lang w:val="tr-TR" w:eastAsia="tr-TR" w:bidi="tr-TR"/>
      </w:rPr>
    </w:lvl>
  </w:abstractNum>
  <w:abstractNum w:abstractNumId="49" w15:restartNumberingAfterBreak="0">
    <w:nsid w:val="71592977"/>
    <w:multiLevelType w:val="hybridMultilevel"/>
    <w:tmpl w:val="E1FC28E6"/>
    <w:lvl w:ilvl="0" w:tplc="757A406A">
      <w:start w:val="2"/>
      <w:numFmt w:val="decimal"/>
      <w:lvlText w:val="(%1)"/>
      <w:lvlJc w:val="left"/>
      <w:pPr>
        <w:ind w:left="1083" w:hanging="286"/>
      </w:pPr>
      <w:rPr>
        <w:rFonts w:hint="default"/>
        <w:w w:val="100"/>
        <w:lang w:val="tr-TR" w:eastAsia="tr-TR" w:bidi="tr-TR"/>
      </w:rPr>
    </w:lvl>
    <w:lvl w:ilvl="1" w:tplc="A4F031BC">
      <w:start w:val="1"/>
      <w:numFmt w:val="lowerLetter"/>
      <w:lvlText w:val="%2)"/>
      <w:lvlJc w:val="left"/>
      <w:pPr>
        <w:ind w:left="1532" w:hanging="281"/>
      </w:pPr>
      <w:rPr>
        <w:rFonts w:ascii="Times New Roman" w:eastAsia="Times New Roman" w:hAnsi="Times New Roman" w:cs="Times New Roman" w:hint="default"/>
        <w:w w:val="100"/>
        <w:sz w:val="22"/>
        <w:szCs w:val="22"/>
        <w:lang w:val="tr-TR" w:eastAsia="tr-TR" w:bidi="tr-TR"/>
      </w:rPr>
    </w:lvl>
    <w:lvl w:ilvl="2" w:tplc="4AF28B64">
      <w:numFmt w:val="bullet"/>
      <w:lvlText w:val="•"/>
      <w:lvlJc w:val="left"/>
      <w:pPr>
        <w:ind w:left="2402" w:hanging="281"/>
      </w:pPr>
      <w:rPr>
        <w:rFonts w:hint="default"/>
        <w:lang w:val="tr-TR" w:eastAsia="tr-TR" w:bidi="tr-TR"/>
      </w:rPr>
    </w:lvl>
    <w:lvl w:ilvl="3" w:tplc="E62CD808">
      <w:numFmt w:val="bullet"/>
      <w:lvlText w:val="•"/>
      <w:lvlJc w:val="left"/>
      <w:pPr>
        <w:ind w:left="3265" w:hanging="281"/>
      </w:pPr>
      <w:rPr>
        <w:rFonts w:hint="default"/>
        <w:lang w:val="tr-TR" w:eastAsia="tr-TR" w:bidi="tr-TR"/>
      </w:rPr>
    </w:lvl>
    <w:lvl w:ilvl="4" w:tplc="4AE477E2">
      <w:numFmt w:val="bullet"/>
      <w:lvlText w:val="•"/>
      <w:lvlJc w:val="left"/>
      <w:pPr>
        <w:ind w:left="4128" w:hanging="281"/>
      </w:pPr>
      <w:rPr>
        <w:rFonts w:hint="default"/>
        <w:lang w:val="tr-TR" w:eastAsia="tr-TR" w:bidi="tr-TR"/>
      </w:rPr>
    </w:lvl>
    <w:lvl w:ilvl="5" w:tplc="762027EA">
      <w:numFmt w:val="bullet"/>
      <w:lvlText w:val="•"/>
      <w:lvlJc w:val="left"/>
      <w:pPr>
        <w:ind w:left="4991" w:hanging="281"/>
      </w:pPr>
      <w:rPr>
        <w:rFonts w:hint="default"/>
        <w:lang w:val="tr-TR" w:eastAsia="tr-TR" w:bidi="tr-TR"/>
      </w:rPr>
    </w:lvl>
    <w:lvl w:ilvl="6" w:tplc="A8369E86">
      <w:numFmt w:val="bullet"/>
      <w:lvlText w:val="•"/>
      <w:lvlJc w:val="left"/>
      <w:pPr>
        <w:ind w:left="5854" w:hanging="281"/>
      </w:pPr>
      <w:rPr>
        <w:rFonts w:hint="default"/>
        <w:lang w:val="tr-TR" w:eastAsia="tr-TR" w:bidi="tr-TR"/>
      </w:rPr>
    </w:lvl>
    <w:lvl w:ilvl="7" w:tplc="F0A4500E">
      <w:numFmt w:val="bullet"/>
      <w:lvlText w:val="•"/>
      <w:lvlJc w:val="left"/>
      <w:pPr>
        <w:ind w:left="6717" w:hanging="281"/>
      </w:pPr>
      <w:rPr>
        <w:rFonts w:hint="default"/>
        <w:lang w:val="tr-TR" w:eastAsia="tr-TR" w:bidi="tr-TR"/>
      </w:rPr>
    </w:lvl>
    <w:lvl w:ilvl="8" w:tplc="863C4BCE">
      <w:numFmt w:val="bullet"/>
      <w:lvlText w:val="•"/>
      <w:lvlJc w:val="left"/>
      <w:pPr>
        <w:ind w:left="7580" w:hanging="281"/>
      </w:pPr>
      <w:rPr>
        <w:rFonts w:hint="default"/>
        <w:lang w:val="tr-TR" w:eastAsia="tr-TR" w:bidi="tr-TR"/>
      </w:rPr>
    </w:lvl>
  </w:abstractNum>
  <w:abstractNum w:abstractNumId="50" w15:restartNumberingAfterBreak="0">
    <w:nsid w:val="734D0F47"/>
    <w:multiLevelType w:val="hybridMultilevel"/>
    <w:tmpl w:val="EB884910"/>
    <w:lvl w:ilvl="0" w:tplc="46A8F178">
      <w:start w:val="2"/>
      <w:numFmt w:val="decimal"/>
      <w:lvlText w:val="(%1)"/>
      <w:lvlJc w:val="left"/>
      <w:pPr>
        <w:ind w:left="229" w:hanging="286"/>
      </w:pPr>
      <w:rPr>
        <w:rFonts w:ascii="Times New Roman" w:eastAsia="Arial Narrow" w:hAnsi="Times New Roman" w:cs="Times New Roman" w:hint="default"/>
        <w:w w:val="100"/>
        <w:sz w:val="22"/>
        <w:szCs w:val="22"/>
        <w:lang w:val="tr-TR" w:eastAsia="tr-TR" w:bidi="tr-TR"/>
      </w:rPr>
    </w:lvl>
    <w:lvl w:ilvl="1" w:tplc="F83C968C">
      <w:numFmt w:val="bullet"/>
      <w:lvlText w:val="•"/>
      <w:lvlJc w:val="left"/>
      <w:pPr>
        <w:ind w:left="1128" w:hanging="286"/>
      </w:pPr>
      <w:rPr>
        <w:rFonts w:hint="default"/>
        <w:lang w:val="tr-TR" w:eastAsia="tr-TR" w:bidi="tr-TR"/>
      </w:rPr>
    </w:lvl>
    <w:lvl w:ilvl="2" w:tplc="EEF6EC48">
      <w:numFmt w:val="bullet"/>
      <w:lvlText w:val="•"/>
      <w:lvlJc w:val="left"/>
      <w:pPr>
        <w:ind w:left="2037" w:hanging="286"/>
      </w:pPr>
      <w:rPr>
        <w:rFonts w:hint="default"/>
        <w:lang w:val="tr-TR" w:eastAsia="tr-TR" w:bidi="tr-TR"/>
      </w:rPr>
    </w:lvl>
    <w:lvl w:ilvl="3" w:tplc="321E1492">
      <w:numFmt w:val="bullet"/>
      <w:lvlText w:val="•"/>
      <w:lvlJc w:val="left"/>
      <w:pPr>
        <w:ind w:left="2945" w:hanging="286"/>
      </w:pPr>
      <w:rPr>
        <w:rFonts w:hint="default"/>
        <w:lang w:val="tr-TR" w:eastAsia="tr-TR" w:bidi="tr-TR"/>
      </w:rPr>
    </w:lvl>
    <w:lvl w:ilvl="4" w:tplc="AB2079FE">
      <w:numFmt w:val="bullet"/>
      <w:lvlText w:val="•"/>
      <w:lvlJc w:val="left"/>
      <w:pPr>
        <w:ind w:left="3854" w:hanging="286"/>
      </w:pPr>
      <w:rPr>
        <w:rFonts w:hint="default"/>
        <w:lang w:val="tr-TR" w:eastAsia="tr-TR" w:bidi="tr-TR"/>
      </w:rPr>
    </w:lvl>
    <w:lvl w:ilvl="5" w:tplc="874CEC3C">
      <w:numFmt w:val="bullet"/>
      <w:lvlText w:val="•"/>
      <w:lvlJc w:val="left"/>
      <w:pPr>
        <w:ind w:left="4763" w:hanging="286"/>
      </w:pPr>
      <w:rPr>
        <w:rFonts w:hint="default"/>
        <w:lang w:val="tr-TR" w:eastAsia="tr-TR" w:bidi="tr-TR"/>
      </w:rPr>
    </w:lvl>
    <w:lvl w:ilvl="6" w:tplc="6EF66AB2">
      <w:numFmt w:val="bullet"/>
      <w:lvlText w:val="•"/>
      <w:lvlJc w:val="left"/>
      <w:pPr>
        <w:ind w:left="5671" w:hanging="286"/>
      </w:pPr>
      <w:rPr>
        <w:rFonts w:hint="default"/>
        <w:lang w:val="tr-TR" w:eastAsia="tr-TR" w:bidi="tr-TR"/>
      </w:rPr>
    </w:lvl>
    <w:lvl w:ilvl="7" w:tplc="8850FF00">
      <w:numFmt w:val="bullet"/>
      <w:lvlText w:val="•"/>
      <w:lvlJc w:val="left"/>
      <w:pPr>
        <w:ind w:left="6580" w:hanging="286"/>
      </w:pPr>
      <w:rPr>
        <w:rFonts w:hint="default"/>
        <w:lang w:val="tr-TR" w:eastAsia="tr-TR" w:bidi="tr-TR"/>
      </w:rPr>
    </w:lvl>
    <w:lvl w:ilvl="8" w:tplc="362ECDE4">
      <w:numFmt w:val="bullet"/>
      <w:lvlText w:val="•"/>
      <w:lvlJc w:val="left"/>
      <w:pPr>
        <w:ind w:left="7489" w:hanging="286"/>
      </w:pPr>
      <w:rPr>
        <w:rFonts w:hint="default"/>
        <w:lang w:val="tr-TR" w:eastAsia="tr-TR" w:bidi="tr-TR"/>
      </w:rPr>
    </w:lvl>
  </w:abstractNum>
  <w:abstractNum w:abstractNumId="51" w15:restartNumberingAfterBreak="0">
    <w:nsid w:val="75051145"/>
    <w:multiLevelType w:val="hybridMultilevel"/>
    <w:tmpl w:val="4B8CC0B0"/>
    <w:lvl w:ilvl="0" w:tplc="7AFC7282">
      <w:start w:val="1"/>
      <w:numFmt w:val="lowerRoman"/>
      <w:suff w:val="space"/>
      <w:lvlText w:val="%1."/>
      <w:lvlJc w:val="left"/>
      <w:pPr>
        <w:ind w:left="1227" w:hanging="260"/>
      </w:pPr>
      <w:rPr>
        <w:rFonts w:hint="default"/>
        <w:spacing w:val="-3"/>
        <w:w w:val="100"/>
        <w:sz w:val="22"/>
        <w:szCs w:val="22"/>
        <w:lang w:val="tr-TR" w:eastAsia="tr-TR" w:bidi="tr-TR"/>
      </w:rPr>
    </w:lvl>
    <w:lvl w:ilvl="1" w:tplc="2F38CBAA">
      <w:numFmt w:val="bullet"/>
      <w:lvlText w:val="•"/>
      <w:lvlJc w:val="left"/>
      <w:pPr>
        <w:ind w:left="2028" w:hanging="260"/>
      </w:pPr>
      <w:rPr>
        <w:rFonts w:hint="default"/>
        <w:lang w:val="tr-TR" w:eastAsia="tr-TR" w:bidi="tr-TR"/>
      </w:rPr>
    </w:lvl>
    <w:lvl w:ilvl="2" w:tplc="E342DB72">
      <w:numFmt w:val="bullet"/>
      <w:lvlText w:val="•"/>
      <w:lvlJc w:val="left"/>
      <w:pPr>
        <w:ind w:left="2837" w:hanging="260"/>
      </w:pPr>
      <w:rPr>
        <w:rFonts w:hint="default"/>
        <w:lang w:val="tr-TR" w:eastAsia="tr-TR" w:bidi="tr-TR"/>
      </w:rPr>
    </w:lvl>
    <w:lvl w:ilvl="3" w:tplc="54280582">
      <w:numFmt w:val="bullet"/>
      <w:lvlText w:val="•"/>
      <w:lvlJc w:val="left"/>
      <w:pPr>
        <w:ind w:left="3645" w:hanging="260"/>
      </w:pPr>
      <w:rPr>
        <w:rFonts w:hint="default"/>
        <w:lang w:val="tr-TR" w:eastAsia="tr-TR" w:bidi="tr-TR"/>
      </w:rPr>
    </w:lvl>
    <w:lvl w:ilvl="4" w:tplc="8CD090C0">
      <w:numFmt w:val="bullet"/>
      <w:lvlText w:val="•"/>
      <w:lvlJc w:val="left"/>
      <w:pPr>
        <w:ind w:left="4454" w:hanging="260"/>
      </w:pPr>
      <w:rPr>
        <w:rFonts w:hint="default"/>
        <w:lang w:val="tr-TR" w:eastAsia="tr-TR" w:bidi="tr-TR"/>
      </w:rPr>
    </w:lvl>
    <w:lvl w:ilvl="5" w:tplc="78944788">
      <w:numFmt w:val="bullet"/>
      <w:lvlText w:val="•"/>
      <w:lvlJc w:val="left"/>
      <w:pPr>
        <w:ind w:left="5263" w:hanging="260"/>
      </w:pPr>
      <w:rPr>
        <w:rFonts w:hint="default"/>
        <w:lang w:val="tr-TR" w:eastAsia="tr-TR" w:bidi="tr-TR"/>
      </w:rPr>
    </w:lvl>
    <w:lvl w:ilvl="6" w:tplc="B5EE1C0A">
      <w:numFmt w:val="bullet"/>
      <w:lvlText w:val="•"/>
      <w:lvlJc w:val="left"/>
      <w:pPr>
        <w:ind w:left="6071" w:hanging="260"/>
      </w:pPr>
      <w:rPr>
        <w:rFonts w:hint="default"/>
        <w:lang w:val="tr-TR" w:eastAsia="tr-TR" w:bidi="tr-TR"/>
      </w:rPr>
    </w:lvl>
    <w:lvl w:ilvl="7" w:tplc="290E5714">
      <w:numFmt w:val="bullet"/>
      <w:lvlText w:val="•"/>
      <w:lvlJc w:val="left"/>
      <w:pPr>
        <w:ind w:left="6880" w:hanging="260"/>
      </w:pPr>
      <w:rPr>
        <w:rFonts w:hint="default"/>
        <w:lang w:val="tr-TR" w:eastAsia="tr-TR" w:bidi="tr-TR"/>
      </w:rPr>
    </w:lvl>
    <w:lvl w:ilvl="8" w:tplc="2DB4C92A">
      <w:numFmt w:val="bullet"/>
      <w:lvlText w:val="•"/>
      <w:lvlJc w:val="left"/>
      <w:pPr>
        <w:ind w:left="7689" w:hanging="260"/>
      </w:pPr>
      <w:rPr>
        <w:rFonts w:hint="default"/>
        <w:lang w:val="tr-TR" w:eastAsia="tr-TR" w:bidi="tr-TR"/>
      </w:rPr>
    </w:lvl>
  </w:abstractNum>
  <w:abstractNum w:abstractNumId="52" w15:restartNumberingAfterBreak="0">
    <w:nsid w:val="75E0752D"/>
    <w:multiLevelType w:val="hybridMultilevel"/>
    <w:tmpl w:val="D58CFCE8"/>
    <w:lvl w:ilvl="0" w:tplc="D8F0FA24">
      <w:start w:val="2"/>
      <w:numFmt w:val="decimal"/>
      <w:lvlText w:val="(%1)"/>
      <w:lvlJc w:val="left"/>
      <w:pPr>
        <w:ind w:left="231" w:hanging="286"/>
      </w:pPr>
      <w:rPr>
        <w:rFonts w:ascii="Times New Roman" w:eastAsia="Arial Narrow" w:hAnsi="Times New Roman" w:cs="Times New Roman" w:hint="default"/>
        <w:w w:val="100"/>
        <w:sz w:val="22"/>
        <w:szCs w:val="22"/>
        <w:lang w:val="tr-TR" w:eastAsia="tr-TR" w:bidi="tr-TR"/>
      </w:rPr>
    </w:lvl>
    <w:lvl w:ilvl="1" w:tplc="B8C052DA">
      <w:numFmt w:val="bullet"/>
      <w:lvlText w:val="•"/>
      <w:lvlJc w:val="left"/>
      <w:pPr>
        <w:ind w:left="1146" w:hanging="286"/>
      </w:pPr>
      <w:rPr>
        <w:rFonts w:hint="default"/>
        <w:lang w:val="tr-TR" w:eastAsia="tr-TR" w:bidi="tr-TR"/>
      </w:rPr>
    </w:lvl>
    <w:lvl w:ilvl="2" w:tplc="E08AC1AE">
      <w:numFmt w:val="bullet"/>
      <w:lvlText w:val="•"/>
      <w:lvlJc w:val="left"/>
      <w:pPr>
        <w:ind w:left="2053" w:hanging="286"/>
      </w:pPr>
      <w:rPr>
        <w:rFonts w:hint="default"/>
        <w:lang w:val="tr-TR" w:eastAsia="tr-TR" w:bidi="tr-TR"/>
      </w:rPr>
    </w:lvl>
    <w:lvl w:ilvl="3" w:tplc="A072A4F0">
      <w:numFmt w:val="bullet"/>
      <w:lvlText w:val="•"/>
      <w:lvlJc w:val="left"/>
      <w:pPr>
        <w:ind w:left="2959" w:hanging="286"/>
      </w:pPr>
      <w:rPr>
        <w:rFonts w:hint="default"/>
        <w:lang w:val="tr-TR" w:eastAsia="tr-TR" w:bidi="tr-TR"/>
      </w:rPr>
    </w:lvl>
    <w:lvl w:ilvl="4" w:tplc="2FC056C2">
      <w:numFmt w:val="bullet"/>
      <w:lvlText w:val="•"/>
      <w:lvlJc w:val="left"/>
      <w:pPr>
        <w:ind w:left="3866" w:hanging="286"/>
      </w:pPr>
      <w:rPr>
        <w:rFonts w:hint="default"/>
        <w:lang w:val="tr-TR" w:eastAsia="tr-TR" w:bidi="tr-TR"/>
      </w:rPr>
    </w:lvl>
    <w:lvl w:ilvl="5" w:tplc="DE9A4BDC">
      <w:numFmt w:val="bullet"/>
      <w:lvlText w:val="•"/>
      <w:lvlJc w:val="left"/>
      <w:pPr>
        <w:ind w:left="4773" w:hanging="286"/>
      </w:pPr>
      <w:rPr>
        <w:rFonts w:hint="default"/>
        <w:lang w:val="tr-TR" w:eastAsia="tr-TR" w:bidi="tr-TR"/>
      </w:rPr>
    </w:lvl>
    <w:lvl w:ilvl="6" w:tplc="9402A3F2">
      <w:numFmt w:val="bullet"/>
      <w:lvlText w:val="•"/>
      <w:lvlJc w:val="left"/>
      <w:pPr>
        <w:ind w:left="5679" w:hanging="286"/>
      </w:pPr>
      <w:rPr>
        <w:rFonts w:hint="default"/>
        <w:lang w:val="tr-TR" w:eastAsia="tr-TR" w:bidi="tr-TR"/>
      </w:rPr>
    </w:lvl>
    <w:lvl w:ilvl="7" w:tplc="14DC8D26">
      <w:numFmt w:val="bullet"/>
      <w:lvlText w:val="•"/>
      <w:lvlJc w:val="left"/>
      <w:pPr>
        <w:ind w:left="6586" w:hanging="286"/>
      </w:pPr>
      <w:rPr>
        <w:rFonts w:hint="default"/>
        <w:lang w:val="tr-TR" w:eastAsia="tr-TR" w:bidi="tr-TR"/>
      </w:rPr>
    </w:lvl>
    <w:lvl w:ilvl="8" w:tplc="701C68DA">
      <w:numFmt w:val="bullet"/>
      <w:lvlText w:val="•"/>
      <w:lvlJc w:val="left"/>
      <w:pPr>
        <w:ind w:left="7493" w:hanging="286"/>
      </w:pPr>
      <w:rPr>
        <w:rFonts w:hint="default"/>
        <w:lang w:val="tr-TR" w:eastAsia="tr-TR" w:bidi="tr-TR"/>
      </w:rPr>
    </w:lvl>
  </w:abstractNum>
  <w:abstractNum w:abstractNumId="53" w15:restartNumberingAfterBreak="0">
    <w:nsid w:val="7A7C43B3"/>
    <w:multiLevelType w:val="hybridMultilevel"/>
    <w:tmpl w:val="392EF91E"/>
    <w:lvl w:ilvl="0" w:tplc="8750A200">
      <w:start w:val="2"/>
      <w:numFmt w:val="decimal"/>
      <w:suff w:val="space"/>
      <w:lvlText w:val="(%1)"/>
      <w:lvlJc w:val="left"/>
      <w:pPr>
        <w:ind w:left="397" w:hanging="377"/>
      </w:pPr>
      <w:rPr>
        <w:rFonts w:ascii="Times New Roman" w:eastAsia="Arial Narrow" w:hAnsi="Times New Roman" w:cs="Times New Roman" w:hint="default"/>
        <w:spacing w:val="-25"/>
        <w:w w:val="100"/>
        <w:sz w:val="22"/>
        <w:szCs w:val="22"/>
        <w:lang w:val="tr-TR" w:eastAsia="tr-TR" w:bidi="tr-TR"/>
      </w:rPr>
    </w:lvl>
    <w:lvl w:ilvl="1" w:tplc="A7063A32">
      <w:numFmt w:val="bullet"/>
      <w:lvlText w:val="•"/>
      <w:lvlJc w:val="left"/>
      <w:pPr>
        <w:ind w:left="1146" w:hanging="377"/>
      </w:pPr>
      <w:rPr>
        <w:rFonts w:hint="default"/>
        <w:lang w:val="tr-TR" w:eastAsia="tr-TR" w:bidi="tr-TR"/>
      </w:rPr>
    </w:lvl>
    <w:lvl w:ilvl="2" w:tplc="E3802B64">
      <w:numFmt w:val="bullet"/>
      <w:lvlText w:val="•"/>
      <w:lvlJc w:val="left"/>
      <w:pPr>
        <w:ind w:left="2053" w:hanging="377"/>
      </w:pPr>
      <w:rPr>
        <w:rFonts w:hint="default"/>
        <w:lang w:val="tr-TR" w:eastAsia="tr-TR" w:bidi="tr-TR"/>
      </w:rPr>
    </w:lvl>
    <w:lvl w:ilvl="3" w:tplc="F932A62E">
      <w:numFmt w:val="bullet"/>
      <w:lvlText w:val="•"/>
      <w:lvlJc w:val="left"/>
      <w:pPr>
        <w:ind w:left="2959" w:hanging="377"/>
      </w:pPr>
      <w:rPr>
        <w:rFonts w:hint="default"/>
        <w:lang w:val="tr-TR" w:eastAsia="tr-TR" w:bidi="tr-TR"/>
      </w:rPr>
    </w:lvl>
    <w:lvl w:ilvl="4" w:tplc="DADA9850">
      <w:numFmt w:val="bullet"/>
      <w:lvlText w:val="•"/>
      <w:lvlJc w:val="left"/>
      <w:pPr>
        <w:ind w:left="3866" w:hanging="377"/>
      </w:pPr>
      <w:rPr>
        <w:rFonts w:hint="default"/>
        <w:lang w:val="tr-TR" w:eastAsia="tr-TR" w:bidi="tr-TR"/>
      </w:rPr>
    </w:lvl>
    <w:lvl w:ilvl="5" w:tplc="A5FEB38E">
      <w:numFmt w:val="bullet"/>
      <w:lvlText w:val="•"/>
      <w:lvlJc w:val="left"/>
      <w:pPr>
        <w:ind w:left="4773" w:hanging="377"/>
      </w:pPr>
      <w:rPr>
        <w:rFonts w:hint="default"/>
        <w:lang w:val="tr-TR" w:eastAsia="tr-TR" w:bidi="tr-TR"/>
      </w:rPr>
    </w:lvl>
    <w:lvl w:ilvl="6" w:tplc="D71E517E">
      <w:numFmt w:val="bullet"/>
      <w:lvlText w:val="•"/>
      <w:lvlJc w:val="left"/>
      <w:pPr>
        <w:ind w:left="5679" w:hanging="377"/>
      </w:pPr>
      <w:rPr>
        <w:rFonts w:hint="default"/>
        <w:lang w:val="tr-TR" w:eastAsia="tr-TR" w:bidi="tr-TR"/>
      </w:rPr>
    </w:lvl>
    <w:lvl w:ilvl="7" w:tplc="A92EBD16">
      <w:numFmt w:val="bullet"/>
      <w:lvlText w:val="•"/>
      <w:lvlJc w:val="left"/>
      <w:pPr>
        <w:ind w:left="6586" w:hanging="377"/>
      </w:pPr>
      <w:rPr>
        <w:rFonts w:hint="default"/>
        <w:lang w:val="tr-TR" w:eastAsia="tr-TR" w:bidi="tr-TR"/>
      </w:rPr>
    </w:lvl>
    <w:lvl w:ilvl="8" w:tplc="7A6E4E9E">
      <w:numFmt w:val="bullet"/>
      <w:lvlText w:val="•"/>
      <w:lvlJc w:val="left"/>
      <w:pPr>
        <w:ind w:left="7493" w:hanging="377"/>
      </w:pPr>
      <w:rPr>
        <w:rFonts w:hint="default"/>
        <w:lang w:val="tr-TR" w:eastAsia="tr-TR" w:bidi="tr-TR"/>
      </w:rPr>
    </w:lvl>
  </w:abstractNum>
  <w:abstractNum w:abstractNumId="54" w15:restartNumberingAfterBreak="0">
    <w:nsid w:val="7B18114B"/>
    <w:multiLevelType w:val="hybridMultilevel"/>
    <w:tmpl w:val="29921376"/>
    <w:lvl w:ilvl="0" w:tplc="02D85AA4">
      <w:start w:val="1"/>
      <w:numFmt w:val="lowerRoman"/>
      <w:lvlText w:val="%1."/>
      <w:lvlJc w:val="left"/>
      <w:pPr>
        <w:ind w:left="1270" w:hanging="226"/>
        <w:jc w:val="right"/>
      </w:pPr>
      <w:rPr>
        <w:rFonts w:ascii="Times New Roman" w:eastAsia="Times New Roman" w:hAnsi="Times New Roman" w:cs="Times New Roman" w:hint="default"/>
        <w:color w:val="auto"/>
        <w:spacing w:val="0"/>
        <w:w w:val="100"/>
        <w:sz w:val="22"/>
        <w:szCs w:val="22"/>
        <w:lang w:val="tr-TR" w:eastAsia="tr-TR" w:bidi="tr-TR"/>
      </w:rPr>
    </w:lvl>
    <w:lvl w:ilvl="1" w:tplc="5E30D0D8">
      <w:numFmt w:val="bullet"/>
      <w:lvlText w:val="•"/>
      <w:lvlJc w:val="left"/>
      <w:pPr>
        <w:ind w:left="2082" w:hanging="226"/>
      </w:pPr>
      <w:rPr>
        <w:rFonts w:hint="default"/>
        <w:lang w:val="tr-TR" w:eastAsia="tr-TR" w:bidi="tr-TR"/>
      </w:rPr>
    </w:lvl>
    <w:lvl w:ilvl="2" w:tplc="A102720C">
      <w:numFmt w:val="bullet"/>
      <w:lvlText w:val="•"/>
      <w:lvlJc w:val="left"/>
      <w:pPr>
        <w:ind w:left="2885" w:hanging="226"/>
      </w:pPr>
      <w:rPr>
        <w:rFonts w:hint="default"/>
        <w:lang w:val="tr-TR" w:eastAsia="tr-TR" w:bidi="tr-TR"/>
      </w:rPr>
    </w:lvl>
    <w:lvl w:ilvl="3" w:tplc="9D8EECDC">
      <w:numFmt w:val="bullet"/>
      <w:lvlText w:val="•"/>
      <w:lvlJc w:val="left"/>
      <w:pPr>
        <w:ind w:left="3687" w:hanging="226"/>
      </w:pPr>
      <w:rPr>
        <w:rFonts w:hint="default"/>
        <w:lang w:val="tr-TR" w:eastAsia="tr-TR" w:bidi="tr-TR"/>
      </w:rPr>
    </w:lvl>
    <w:lvl w:ilvl="4" w:tplc="4300C076">
      <w:numFmt w:val="bullet"/>
      <w:lvlText w:val="•"/>
      <w:lvlJc w:val="left"/>
      <w:pPr>
        <w:ind w:left="4490" w:hanging="226"/>
      </w:pPr>
      <w:rPr>
        <w:rFonts w:hint="default"/>
        <w:lang w:val="tr-TR" w:eastAsia="tr-TR" w:bidi="tr-TR"/>
      </w:rPr>
    </w:lvl>
    <w:lvl w:ilvl="5" w:tplc="E5F22E0A">
      <w:numFmt w:val="bullet"/>
      <w:lvlText w:val="•"/>
      <w:lvlJc w:val="left"/>
      <w:pPr>
        <w:ind w:left="5293" w:hanging="226"/>
      </w:pPr>
      <w:rPr>
        <w:rFonts w:hint="default"/>
        <w:lang w:val="tr-TR" w:eastAsia="tr-TR" w:bidi="tr-TR"/>
      </w:rPr>
    </w:lvl>
    <w:lvl w:ilvl="6" w:tplc="8D4894A0">
      <w:numFmt w:val="bullet"/>
      <w:lvlText w:val="•"/>
      <w:lvlJc w:val="left"/>
      <w:pPr>
        <w:ind w:left="6095" w:hanging="226"/>
      </w:pPr>
      <w:rPr>
        <w:rFonts w:hint="default"/>
        <w:lang w:val="tr-TR" w:eastAsia="tr-TR" w:bidi="tr-TR"/>
      </w:rPr>
    </w:lvl>
    <w:lvl w:ilvl="7" w:tplc="24D465C0">
      <w:numFmt w:val="bullet"/>
      <w:lvlText w:val="•"/>
      <w:lvlJc w:val="left"/>
      <w:pPr>
        <w:ind w:left="6898" w:hanging="226"/>
      </w:pPr>
      <w:rPr>
        <w:rFonts w:hint="default"/>
        <w:lang w:val="tr-TR" w:eastAsia="tr-TR" w:bidi="tr-TR"/>
      </w:rPr>
    </w:lvl>
    <w:lvl w:ilvl="8" w:tplc="D2FC9592">
      <w:numFmt w:val="bullet"/>
      <w:lvlText w:val="•"/>
      <w:lvlJc w:val="left"/>
      <w:pPr>
        <w:ind w:left="7701" w:hanging="226"/>
      </w:pPr>
      <w:rPr>
        <w:rFonts w:hint="default"/>
        <w:lang w:val="tr-TR" w:eastAsia="tr-TR" w:bidi="tr-TR"/>
      </w:rPr>
    </w:lvl>
  </w:abstractNum>
  <w:abstractNum w:abstractNumId="55" w15:restartNumberingAfterBreak="0">
    <w:nsid w:val="7B6F291C"/>
    <w:multiLevelType w:val="hybridMultilevel"/>
    <w:tmpl w:val="BCA23A72"/>
    <w:lvl w:ilvl="0" w:tplc="85C2FD32">
      <w:start w:val="1"/>
      <w:numFmt w:val="decimal"/>
      <w:lvlText w:val="%1)"/>
      <w:lvlJc w:val="left"/>
      <w:pPr>
        <w:ind w:left="258" w:hanging="240"/>
      </w:pPr>
      <w:rPr>
        <w:rFonts w:ascii="Times New Roman" w:eastAsia="Times New Roman" w:hAnsi="Times New Roman" w:cs="Times New Roman" w:hint="default"/>
        <w:w w:val="100"/>
        <w:sz w:val="22"/>
        <w:szCs w:val="22"/>
        <w:lang w:val="tr-TR" w:eastAsia="tr-TR" w:bidi="tr-TR"/>
      </w:rPr>
    </w:lvl>
    <w:lvl w:ilvl="1" w:tplc="EB82881C">
      <w:numFmt w:val="bullet"/>
      <w:lvlText w:val="•"/>
      <w:lvlJc w:val="left"/>
      <w:pPr>
        <w:ind w:left="1164" w:hanging="240"/>
      </w:pPr>
      <w:rPr>
        <w:rFonts w:hint="default"/>
        <w:lang w:val="tr-TR" w:eastAsia="tr-TR" w:bidi="tr-TR"/>
      </w:rPr>
    </w:lvl>
    <w:lvl w:ilvl="2" w:tplc="22C89F88">
      <w:numFmt w:val="bullet"/>
      <w:lvlText w:val="•"/>
      <w:lvlJc w:val="left"/>
      <w:pPr>
        <w:ind w:left="2069" w:hanging="240"/>
      </w:pPr>
      <w:rPr>
        <w:rFonts w:hint="default"/>
        <w:lang w:val="tr-TR" w:eastAsia="tr-TR" w:bidi="tr-TR"/>
      </w:rPr>
    </w:lvl>
    <w:lvl w:ilvl="3" w:tplc="9CC84B92">
      <w:numFmt w:val="bullet"/>
      <w:lvlText w:val="•"/>
      <w:lvlJc w:val="left"/>
      <w:pPr>
        <w:ind w:left="2973" w:hanging="240"/>
      </w:pPr>
      <w:rPr>
        <w:rFonts w:hint="default"/>
        <w:lang w:val="tr-TR" w:eastAsia="tr-TR" w:bidi="tr-TR"/>
      </w:rPr>
    </w:lvl>
    <w:lvl w:ilvl="4" w:tplc="B2B69BD2">
      <w:numFmt w:val="bullet"/>
      <w:lvlText w:val="•"/>
      <w:lvlJc w:val="left"/>
      <w:pPr>
        <w:ind w:left="3878" w:hanging="240"/>
      </w:pPr>
      <w:rPr>
        <w:rFonts w:hint="default"/>
        <w:lang w:val="tr-TR" w:eastAsia="tr-TR" w:bidi="tr-TR"/>
      </w:rPr>
    </w:lvl>
    <w:lvl w:ilvl="5" w:tplc="55864676">
      <w:numFmt w:val="bullet"/>
      <w:lvlText w:val="•"/>
      <w:lvlJc w:val="left"/>
      <w:pPr>
        <w:ind w:left="4783" w:hanging="240"/>
      </w:pPr>
      <w:rPr>
        <w:rFonts w:hint="default"/>
        <w:lang w:val="tr-TR" w:eastAsia="tr-TR" w:bidi="tr-TR"/>
      </w:rPr>
    </w:lvl>
    <w:lvl w:ilvl="6" w:tplc="6AB6325C">
      <w:numFmt w:val="bullet"/>
      <w:lvlText w:val="•"/>
      <w:lvlJc w:val="left"/>
      <w:pPr>
        <w:ind w:left="5687" w:hanging="240"/>
      </w:pPr>
      <w:rPr>
        <w:rFonts w:hint="default"/>
        <w:lang w:val="tr-TR" w:eastAsia="tr-TR" w:bidi="tr-TR"/>
      </w:rPr>
    </w:lvl>
    <w:lvl w:ilvl="7" w:tplc="80FCC4A4">
      <w:numFmt w:val="bullet"/>
      <w:lvlText w:val="•"/>
      <w:lvlJc w:val="left"/>
      <w:pPr>
        <w:ind w:left="6592" w:hanging="240"/>
      </w:pPr>
      <w:rPr>
        <w:rFonts w:hint="default"/>
        <w:lang w:val="tr-TR" w:eastAsia="tr-TR" w:bidi="tr-TR"/>
      </w:rPr>
    </w:lvl>
    <w:lvl w:ilvl="8" w:tplc="56882E80">
      <w:numFmt w:val="bullet"/>
      <w:lvlText w:val="•"/>
      <w:lvlJc w:val="left"/>
      <w:pPr>
        <w:ind w:left="7497" w:hanging="240"/>
      </w:pPr>
      <w:rPr>
        <w:rFonts w:hint="default"/>
        <w:lang w:val="tr-TR" w:eastAsia="tr-TR" w:bidi="tr-TR"/>
      </w:rPr>
    </w:lvl>
  </w:abstractNum>
  <w:abstractNum w:abstractNumId="56" w15:restartNumberingAfterBreak="0">
    <w:nsid w:val="7F3D2905"/>
    <w:multiLevelType w:val="hybridMultilevel"/>
    <w:tmpl w:val="A2D2CCFC"/>
    <w:lvl w:ilvl="0" w:tplc="8B2446C6">
      <w:start w:val="1"/>
      <w:numFmt w:val="lowerRoman"/>
      <w:suff w:val="space"/>
      <w:lvlText w:val="%1."/>
      <w:lvlJc w:val="left"/>
      <w:pPr>
        <w:ind w:left="200" w:hanging="255"/>
      </w:pPr>
      <w:rPr>
        <w:rFonts w:ascii="Times New Roman" w:eastAsia="Times New Roman" w:hAnsi="Times New Roman" w:cs="Times New Roman" w:hint="default"/>
        <w:spacing w:val="0"/>
        <w:w w:val="100"/>
        <w:sz w:val="22"/>
        <w:szCs w:val="22"/>
        <w:lang w:val="tr-TR" w:eastAsia="tr-TR" w:bidi="tr-TR"/>
      </w:rPr>
    </w:lvl>
    <w:lvl w:ilvl="1" w:tplc="5A26CE5C">
      <w:numFmt w:val="bullet"/>
      <w:lvlText w:val="•"/>
      <w:lvlJc w:val="left"/>
      <w:pPr>
        <w:ind w:left="1164" w:hanging="255"/>
      </w:pPr>
      <w:rPr>
        <w:rFonts w:hint="default"/>
        <w:lang w:val="tr-TR" w:eastAsia="tr-TR" w:bidi="tr-TR"/>
      </w:rPr>
    </w:lvl>
    <w:lvl w:ilvl="2" w:tplc="2C2E39CA">
      <w:numFmt w:val="bullet"/>
      <w:lvlText w:val="•"/>
      <w:lvlJc w:val="left"/>
      <w:pPr>
        <w:ind w:left="2069" w:hanging="255"/>
      </w:pPr>
      <w:rPr>
        <w:rFonts w:hint="default"/>
        <w:lang w:val="tr-TR" w:eastAsia="tr-TR" w:bidi="tr-TR"/>
      </w:rPr>
    </w:lvl>
    <w:lvl w:ilvl="3" w:tplc="4A422C2E">
      <w:numFmt w:val="bullet"/>
      <w:lvlText w:val="•"/>
      <w:lvlJc w:val="left"/>
      <w:pPr>
        <w:ind w:left="2973" w:hanging="255"/>
      </w:pPr>
      <w:rPr>
        <w:rFonts w:hint="default"/>
        <w:lang w:val="tr-TR" w:eastAsia="tr-TR" w:bidi="tr-TR"/>
      </w:rPr>
    </w:lvl>
    <w:lvl w:ilvl="4" w:tplc="3B0A48C4">
      <w:numFmt w:val="bullet"/>
      <w:lvlText w:val="•"/>
      <w:lvlJc w:val="left"/>
      <w:pPr>
        <w:ind w:left="3878" w:hanging="255"/>
      </w:pPr>
      <w:rPr>
        <w:rFonts w:hint="default"/>
        <w:lang w:val="tr-TR" w:eastAsia="tr-TR" w:bidi="tr-TR"/>
      </w:rPr>
    </w:lvl>
    <w:lvl w:ilvl="5" w:tplc="129C5C7E">
      <w:numFmt w:val="bullet"/>
      <w:lvlText w:val="•"/>
      <w:lvlJc w:val="left"/>
      <w:pPr>
        <w:ind w:left="4783" w:hanging="255"/>
      </w:pPr>
      <w:rPr>
        <w:rFonts w:hint="default"/>
        <w:lang w:val="tr-TR" w:eastAsia="tr-TR" w:bidi="tr-TR"/>
      </w:rPr>
    </w:lvl>
    <w:lvl w:ilvl="6" w:tplc="B3F08C64">
      <w:numFmt w:val="bullet"/>
      <w:lvlText w:val="•"/>
      <w:lvlJc w:val="left"/>
      <w:pPr>
        <w:ind w:left="5687" w:hanging="255"/>
      </w:pPr>
      <w:rPr>
        <w:rFonts w:hint="default"/>
        <w:lang w:val="tr-TR" w:eastAsia="tr-TR" w:bidi="tr-TR"/>
      </w:rPr>
    </w:lvl>
    <w:lvl w:ilvl="7" w:tplc="393873F8">
      <w:numFmt w:val="bullet"/>
      <w:lvlText w:val="•"/>
      <w:lvlJc w:val="left"/>
      <w:pPr>
        <w:ind w:left="6592" w:hanging="255"/>
      </w:pPr>
      <w:rPr>
        <w:rFonts w:hint="default"/>
        <w:lang w:val="tr-TR" w:eastAsia="tr-TR" w:bidi="tr-TR"/>
      </w:rPr>
    </w:lvl>
    <w:lvl w:ilvl="8" w:tplc="4EB25166">
      <w:numFmt w:val="bullet"/>
      <w:lvlText w:val="•"/>
      <w:lvlJc w:val="left"/>
      <w:pPr>
        <w:ind w:left="7497" w:hanging="255"/>
      </w:pPr>
      <w:rPr>
        <w:rFonts w:hint="default"/>
        <w:lang w:val="tr-TR" w:eastAsia="tr-TR" w:bidi="tr-TR"/>
      </w:rPr>
    </w:lvl>
  </w:abstractNum>
  <w:num w:numId="1">
    <w:abstractNumId w:val="21"/>
  </w:num>
  <w:num w:numId="2">
    <w:abstractNumId w:val="30"/>
  </w:num>
  <w:num w:numId="3">
    <w:abstractNumId w:val="18"/>
  </w:num>
  <w:num w:numId="4">
    <w:abstractNumId w:val="9"/>
  </w:num>
  <w:num w:numId="5">
    <w:abstractNumId w:val="15"/>
  </w:num>
  <w:num w:numId="6">
    <w:abstractNumId w:val="36"/>
  </w:num>
  <w:num w:numId="7">
    <w:abstractNumId w:val="34"/>
  </w:num>
  <w:num w:numId="8">
    <w:abstractNumId w:val="4"/>
  </w:num>
  <w:num w:numId="9">
    <w:abstractNumId w:val="43"/>
  </w:num>
  <w:num w:numId="10">
    <w:abstractNumId w:val="41"/>
  </w:num>
  <w:num w:numId="11">
    <w:abstractNumId w:val="26"/>
  </w:num>
  <w:num w:numId="12">
    <w:abstractNumId w:val="52"/>
  </w:num>
  <w:num w:numId="13">
    <w:abstractNumId w:val="46"/>
  </w:num>
  <w:num w:numId="14">
    <w:abstractNumId w:val="40"/>
  </w:num>
  <w:num w:numId="15">
    <w:abstractNumId w:val="19"/>
  </w:num>
  <w:num w:numId="16">
    <w:abstractNumId w:val="24"/>
  </w:num>
  <w:num w:numId="17">
    <w:abstractNumId w:val="47"/>
  </w:num>
  <w:num w:numId="18">
    <w:abstractNumId w:val="6"/>
  </w:num>
  <w:num w:numId="19">
    <w:abstractNumId w:val="45"/>
  </w:num>
  <w:num w:numId="20">
    <w:abstractNumId w:val="39"/>
  </w:num>
  <w:num w:numId="21">
    <w:abstractNumId w:val="16"/>
  </w:num>
  <w:num w:numId="22">
    <w:abstractNumId w:val="42"/>
  </w:num>
  <w:num w:numId="23">
    <w:abstractNumId w:val="49"/>
  </w:num>
  <w:num w:numId="24">
    <w:abstractNumId w:val="23"/>
  </w:num>
  <w:num w:numId="25">
    <w:abstractNumId w:val="44"/>
  </w:num>
  <w:num w:numId="26">
    <w:abstractNumId w:val="2"/>
  </w:num>
  <w:num w:numId="27">
    <w:abstractNumId w:val="37"/>
  </w:num>
  <w:num w:numId="28">
    <w:abstractNumId w:val="50"/>
  </w:num>
  <w:num w:numId="29">
    <w:abstractNumId w:val="12"/>
  </w:num>
  <w:num w:numId="30">
    <w:abstractNumId w:val="17"/>
  </w:num>
  <w:num w:numId="31">
    <w:abstractNumId w:val="29"/>
  </w:num>
  <w:num w:numId="32">
    <w:abstractNumId w:val="11"/>
  </w:num>
  <w:num w:numId="33">
    <w:abstractNumId w:val="7"/>
  </w:num>
  <w:num w:numId="34">
    <w:abstractNumId w:val="48"/>
  </w:num>
  <w:num w:numId="35">
    <w:abstractNumId w:val="38"/>
  </w:num>
  <w:num w:numId="36">
    <w:abstractNumId w:val="3"/>
  </w:num>
  <w:num w:numId="37">
    <w:abstractNumId w:val="51"/>
  </w:num>
  <w:num w:numId="38">
    <w:abstractNumId w:val="53"/>
  </w:num>
  <w:num w:numId="39">
    <w:abstractNumId w:val="20"/>
  </w:num>
  <w:num w:numId="40">
    <w:abstractNumId w:val="25"/>
  </w:num>
  <w:num w:numId="41">
    <w:abstractNumId w:val="55"/>
  </w:num>
  <w:num w:numId="42">
    <w:abstractNumId w:val="5"/>
  </w:num>
  <w:num w:numId="43">
    <w:abstractNumId w:val="14"/>
  </w:num>
  <w:num w:numId="44">
    <w:abstractNumId w:val="56"/>
  </w:num>
  <w:num w:numId="45">
    <w:abstractNumId w:val="8"/>
  </w:num>
  <w:num w:numId="46">
    <w:abstractNumId w:val="10"/>
  </w:num>
  <w:num w:numId="47">
    <w:abstractNumId w:val="54"/>
  </w:num>
  <w:num w:numId="48">
    <w:abstractNumId w:val="32"/>
  </w:num>
  <w:num w:numId="49">
    <w:abstractNumId w:val="0"/>
  </w:num>
  <w:num w:numId="50">
    <w:abstractNumId w:val="22"/>
  </w:num>
  <w:num w:numId="51">
    <w:abstractNumId w:val="35"/>
  </w:num>
  <w:num w:numId="52">
    <w:abstractNumId w:val="13"/>
  </w:num>
  <w:num w:numId="53">
    <w:abstractNumId w:val="28"/>
  </w:num>
  <w:num w:numId="54">
    <w:abstractNumId w:val="31"/>
  </w:num>
  <w:num w:numId="55">
    <w:abstractNumId w:val="33"/>
  </w:num>
  <w:num w:numId="56">
    <w:abstractNumId w:val="1"/>
  </w:num>
  <w:num w:numId="57">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55"/>
    <w:rsid w:val="00030B46"/>
    <w:rsid w:val="000C61D8"/>
    <w:rsid w:val="0020588F"/>
    <w:rsid w:val="002E51D5"/>
    <w:rsid w:val="003E710D"/>
    <w:rsid w:val="00517FD9"/>
    <w:rsid w:val="005B3B53"/>
    <w:rsid w:val="005D2F81"/>
    <w:rsid w:val="00600B08"/>
    <w:rsid w:val="006E00BD"/>
    <w:rsid w:val="007D68C4"/>
    <w:rsid w:val="00941D5D"/>
    <w:rsid w:val="009F2F82"/>
    <w:rsid w:val="00A112A9"/>
    <w:rsid w:val="00A93FF5"/>
    <w:rsid w:val="00AC11A1"/>
    <w:rsid w:val="00B01E0B"/>
    <w:rsid w:val="00B06B55"/>
    <w:rsid w:val="00BB12A0"/>
    <w:rsid w:val="00C00C88"/>
    <w:rsid w:val="00C345A7"/>
    <w:rsid w:val="00C62DB4"/>
    <w:rsid w:val="00CD6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96018-CDBD-4B3E-9202-7E5D7FF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6B55"/>
    <w:pPr>
      <w:widowControl w:val="0"/>
      <w:autoSpaceDE w:val="0"/>
      <w:autoSpaceDN w:val="0"/>
      <w:spacing w:after="0" w:line="240" w:lineRule="auto"/>
    </w:pPr>
    <w:rPr>
      <w:lang w:val="en-US"/>
    </w:rPr>
  </w:style>
  <w:style w:type="paragraph" w:styleId="Balk1">
    <w:name w:val="heading 1"/>
    <w:basedOn w:val="Normal"/>
    <w:link w:val="Balk1Char"/>
    <w:uiPriority w:val="1"/>
    <w:qFormat/>
    <w:rsid w:val="00B06B55"/>
    <w:pPr>
      <w:spacing w:line="251" w:lineRule="exact"/>
      <w:ind w:left="798"/>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06B55"/>
    <w:rPr>
      <w:b/>
      <w:bCs/>
      <w:lang w:val="en-US"/>
    </w:rPr>
  </w:style>
  <w:style w:type="table" w:customStyle="1" w:styleId="TableNormal">
    <w:name w:val="Table Normal"/>
    <w:uiPriority w:val="2"/>
    <w:semiHidden/>
    <w:unhideWhenUsed/>
    <w:qFormat/>
    <w:rsid w:val="00B06B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06B55"/>
    <w:pPr>
      <w:ind w:left="231" w:firstLine="566"/>
      <w:jc w:val="both"/>
    </w:pPr>
  </w:style>
  <w:style w:type="character" w:customStyle="1" w:styleId="GvdeMetniChar">
    <w:name w:val="Gövde Metni Char"/>
    <w:basedOn w:val="VarsaylanParagrafYazTipi"/>
    <w:link w:val="GvdeMetni"/>
    <w:uiPriority w:val="1"/>
    <w:rsid w:val="00B06B55"/>
    <w:rPr>
      <w:lang w:val="en-US"/>
    </w:rPr>
  </w:style>
  <w:style w:type="paragraph" w:styleId="ListeParagraf">
    <w:name w:val="List Paragraph"/>
    <w:basedOn w:val="Normal"/>
    <w:uiPriority w:val="1"/>
    <w:qFormat/>
    <w:rsid w:val="00B06B55"/>
    <w:pPr>
      <w:ind w:left="231" w:firstLine="566"/>
      <w:jc w:val="both"/>
    </w:pPr>
  </w:style>
  <w:style w:type="paragraph" w:customStyle="1" w:styleId="TableParagraph">
    <w:name w:val="Table Paragraph"/>
    <w:basedOn w:val="Normal"/>
    <w:uiPriority w:val="1"/>
    <w:qFormat/>
    <w:rsid w:val="00B06B55"/>
  </w:style>
  <w:style w:type="character" w:styleId="AklamaBavurusu">
    <w:name w:val="annotation reference"/>
    <w:basedOn w:val="VarsaylanParagrafYazTipi"/>
    <w:uiPriority w:val="99"/>
    <w:semiHidden/>
    <w:unhideWhenUsed/>
    <w:rsid w:val="00B06B55"/>
    <w:rPr>
      <w:sz w:val="16"/>
      <w:szCs w:val="16"/>
    </w:rPr>
  </w:style>
  <w:style w:type="paragraph" w:styleId="AklamaMetni">
    <w:name w:val="annotation text"/>
    <w:basedOn w:val="Normal"/>
    <w:link w:val="AklamaMetniChar"/>
    <w:uiPriority w:val="99"/>
    <w:semiHidden/>
    <w:unhideWhenUsed/>
    <w:rsid w:val="00B06B55"/>
    <w:rPr>
      <w:sz w:val="20"/>
      <w:szCs w:val="20"/>
    </w:rPr>
  </w:style>
  <w:style w:type="character" w:customStyle="1" w:styleId="AklamaMetniChar">
    <w:name w:val="Açıklama Metni Char"/>
    <w:basedOn w:val="VarsaylanParagrafYazTipi"/>
    <w:link w:val="AklamaMetni"/>
    <w:uiPriority w:val="99"/>
    <w:semiHidden/>
    <w:rsid w:val="00B06B55"/>
    <w:rPr>
      <w:sz w:val="20"/>
      <w:szCs w:val="20"/>
      <w:lang w:val="en-US"/>
    </w:rPr>
  </w:style>
  <w:style w:type="paragraph" w:styleId="AklamaKonusu">
    <w:name w:val="annotation subject"/>
    <w:basedOn w:val="AklamaMetni"/>
    <w:next w:val="AklamaMetni"/>
    <w:link w:val="AklamaKonusuChar"/>
    <w:uiPriority w:val="99"/>
    <w:semiHidden/>
    <w:unhideWhenUsed/>
    <w:rsid w:val="00B06B55"/>
    <w:rPr>
      <w:b/>
      <w:bCs/>
    </w:rPr>
  </w:style>
  <w:style w:type="character" w:customStyle="1" w:styleId="AklamaKonusuChar">
    <w:name w:val="Açıklama Konusu Char"/>
    <w:basedOn w:val="AklamaMetniChar"/>
    <w:link w:val="AklamaKonusu"/>
    <w:uiPriority w:val="99"/>
    <w:semiHidden/>
    <w:rsid w:val="00B06B55"/>
    <w:rPr>
      <w:b/>
      <w:bCs/>
      <w:sz w:val="20"/>
      <w:szCs w:val="20"/>
      <w:lang w:val="en-US"/>
    </w:rPr>
  </w:style>
  <w:style w:type="paragraph" w:styleId="BalonMetni">
    <w:name w:val="Balloon Text"/>
    <w:basedOn w:val="Normal"/>
    <w:link w:val="BalonMetniChar"/>
    <w:uiPriority w:val="99"/>
    <w:semiHidden/>
    <w:unhideWhenUsed/>
    <w:rsid w:val="00B06B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6B55"/>
    <w:rPr>
      <w:rFonts w:ascii="Segoe UI" w:hAnsi="Segoe UI" w:cs="Segoe UI"/>
      <w:sz w:val="18"/>
      <w:szCs w:val="18"/>
      <w:lang w:val="en-US"/>
    </w:rPr>
  </w:style>
  <w:style w:type="paragraph" w:styleId="stBilgi">
    <w:name w:val="header"/>
    <w:basedOn w:val="Normal"/>
    <w:link w:val="stBilgiChar"/>
    <w:uiPriority w:val="99"/>
    <w:unhideWhenUsed/>
    <w:rsid w:val="00B06B55"/>
    <w:pPr>
      <w:tabs>
        <w:tab w:val="center" w:pos="4536"/>
        <w:tab w:val="right" w:pos="9072"/>
      </w:tabs>
    </w:pPr>
  </w:style>
  <w:style w:type="character" w:customStyle="1" w:styleId="stBilgiChar">
    <w:name w:val="Üst Bilgi Char"/>
    <w:basedOn w:val="VarsaylanParagrafYazTipi"/>
    <w:link w:val="stBilgi"/>
    <w:uiPriority w:val="99"/>
    <w:rsid w:val="00B06B55"/>
    <w:rPr>
      <w:lang w:val="en-US"/>
    </w:rPr>
  </w:style>
  <w:style w:type="paragraph" w:styleId="AltBilgi">
    <w:name w:val="footer"/>
    <w:basedOn w:val="Normal"/>
    <w:link w:val="AltBilgiChar"/>
    <w:uiPriority w:val="99"/>
    <w:unhideWhenUsed/>
    <w:rsid w:val="00B06B55"/>
    <w:pPr>
      <w:tabs>
        <w:tab w:val="center" w:pos="4536"/>
        <w:tab w:val="right" w:pos="9072"/>
      </w:tabs>
    </w:pPr>
  </w:style>
  <w:style w:type="character" w:customStyle="1" w:styleId="AltBilgiChar">
    <w:name w:val="Alt Bilgi Char"/>
    <w:basedOn w:val="VarsaylanParagrafYazTipi"/>
    <w:link w:val="AltBilgi"/>
    <w:uiPriority w:val="99"/>
    <w:rsid w:val="00B06B55"/>
    <w:rPr>
      <w:lang w:val="en-US"/>
    </w:rPr>
  </w:style>
  <w:style w:type="paragraph" w:styleId="AralkYok">
    <w:name w:val="No Spacing"/>
    <w:uiPriority w:val="1"/>
    <w:qFormat/>
    <w:rsid w:val="00B06B55"/>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11480</Words>
  <Characters>65440</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2021-02-15T14:29:00Z</dcterms:created>
  <dcterms:modified xsi:type="dcterms:W3CDTF">2021-02-15T14:29:00Z</dcterms:modified>
</cp:coreProperties>
</file>