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B" w:rsidRPr="0037639B" w:rsidRDefault="00E47D8B" w:rsidP="00E47D8B">
      <w:pPr>
        <w:jc w:val="center"/>
        <w:rPr>
          <w:b/>
          <w:sz w:val="22"/>
          <w:szCs w:val="22"/>
        </w:rPr>
      </w:pPr>
      <w:r w:rsidRPr="0037639B">
        <w:rPr>
          <w:b/>
          <w:sz w:val="22"/>
          <w:szCs w:val="22"/>
        </w:rPr>
        <w:t>SAKARYA ÜNİVERSİTESİ</w:t>
      </w:r>
    </w:p>
    <w:p w:rsidR="00E47D8B" w:rsidRPr="0037639B" w:rsidRDefault="00E47D8B" w:rsidP="00E47D8B">
      <w:pPr>
        <w:jc w:val="center"/>
        <w:rPr>
          <w:b/>
          <w:sz w:val="22"/>
          <w:szCs w:val="22"/>
        </w:rPr>
      </w:pPr>
      <w:r w:rsidRPr="0037639B">
        <w:rPr>
          <w:b/>
          <w:sz w:val="22"/>
          <w:szCs w:val="22"/>
        </w:rPr>
        <w:t>ORTADOĞU ENSTİTÜSÜ</w:t>
      </w:r>
    </w:p>
    <w:p w:rsidR="00E47D8B" w:rsidRPr="0037639B" w:rsidRDefault="00E47D8B" w:rsidP="00E47D8B">
      <w:pPr>
        <w:jc w:val="center"/>
        <w:rPr>
          <w:b/>
          <w:sz w:val="22"/>
          <w:szCs w:val="22"/>
        </w:rPr>
      </w:pPr>
      <w:r w:rsidRPr="0037639B">
        <w:rPr>
          <w:b/>
          <w:sz w:val="22"/>
          <w:szCs w:val="22"/>
        </w:rPr>
        <w:t>ENSTİTÜ YÖNETİM KURULU TOPLANTI TUTANAĞI</w:t>
      </w:r>
    </w:p>
    <w:p w:rsidR="00E47D8B" w:rsidRPr="008019B3" w:rsidRDefault="00E47D8B" w:rsidP="00E47D8B">
      <w:pPr>
        <w:jc w:val="center"/>
        <w:rPr>
          <w:b/>
          <w:sz w:val="20"/>
          <w:szCs w:val="20"/>
        </w:rPr>
      </w:pPr>
      <w:r w:rsidRPr="008019B3">
        <w:rPr>
          <w:b/>
          <w:sz w:val="20"/>
          <w:szCs w:val="20"/>
        </w:rPr>
        <w:t xml:space="preserve"> </w:t>
      </w:r>
    </w:p>
    <w:p w:rsidR="00E47D8B" w:rsidRPr="0037639B" w:rsidRDefault="00E47D8B" w:rsidP="00E47D8B">
      <w:pPr>
        <w:rPr>
          <w:b/>
          <w:bCs/>
          <w:sz w:val="22"/>
          <w:szCs w:val="22"/>
        </w:rPr>
      </w:pPr>
      <w:r w:rsidRPr="0037639B">
        <w:rPr>
          <w:b/>
          <w:bCs/>
          <w:sz w:val="22"/>
          <w:szCs w:val="22"/>
        </w:rPr>
        <w:t xml:space="preserve">TOPLANTI TARİHİ </w:t>
      </w:r>
      <w:r w:rsidRPr="0037639B">
        <w:rPr>
          <w:b/>
          <w:bCs/>
          <w:sz w:val="22"/>
          <w:szCs w:val="22"/>
        </w:rPr>
        <w:tab/>
        <w:t xml:space="preserve">: </w:t>
      </w:r>
      <w:r w:rsidR="00F97DC1">
        <w:rPr>
          <w:b/>
          <w:bCs/>
          <w:sz w:val="22"/>
          <w:szCs w:val="22"/>
        </w:rPr>
        <w:t>12.05</w:t>
      </w:r>
      <w:r w:rsidRPr="0037639B">
        <w:rPr>
          <w:b/>
          <w:bCs/>
          <w:sz w:val="22"/>
          <w:szCs w:val="22"/>
        </w:rPr>
        <w:t>.2017</w:t>
      </w:r>
      <w:r w:rsidRPr="0037639B">
        <w:rPr>
          <w:b/>
          <w:bCs/>
          <w:sz w:val="22"/>
          <w:szCs w:val="22"/>
        </w:rPr>
        <w:tab/>
      </w:r>
    </w:p>
    <w:p w:rsidR="00E47D8B" w:rsidRPr="0037639B" w:rsidRDefault="00E47D8B" w:rsidP="00E47D8B">
      <w:pPr>
        <w:tabs>
          <w:tab w:val="left" w:pos="708"/>
          <w:tab w:val="left" w:pos="1416"/>
          <w:tab w:val="left" w:pos="2124"/>
          <w:tab w:val="left" w:pos="2832"/>
          <w:tab w:val="left" w:pos="6981"/>
        </w:tabs>
        <w:jc w:val="both"/>
        <w:rPr>
          <w:sz w:val="22"/>
          <w:szCs w:val="22"/>
        </w:rPr>
      </w:pPr>
      <w:r w:rsidRPr="0037639B">
        <w:rPr>
          <w:b/>
          <w:bCs/>
          <w:sz w:val="22"/>
          <w:szCs w:val="22"/>
        </w:rPr>
        <w:t xml:space="preserve">TOPLANTI NO          </w:t>
      </w:r>
      <w:r w:rsidRPr="0037639B">
        <w:rPr>
          <w:b/>
          <w:bCs/>
          <w:sz w:val="22"/>
          <w:szCs w:val="22"/>
        </w:rPr>
        <w:tab/>
        <w:t>: 2</w:t>
      </w:r>
      <w:r w:rsidR="00F97DC1">
        <w:rPr>
          <w:b/>
          <w:bCs/>
          <w:sz w:val="22"/>
          <w:szCs w:val="22"/>
        </w:rPr>
        <w:t>1</w:t>
      </w:r>
      <w:r w:rsidRPr="0037639B">
        <w:rPr>
          <w:b/>
          <w:bCs/>
          <w:sz w:val="22"/>
          <w:szCs w:val="22"/>
        </w:rPr>
        <w:tab/>
      </w:r>
    </w:p>
    <w:p w:rsidR="00E47D8B" w:rsidRPr="008019B3" w:rsidRDefault="00E47D8B" w:rsidP="00E47D8B">
      <w:pPr>
        <w:ind w:firstLine="708"/>
        <w:jc w:val="both"/>
        <w:rPr>
          <w:rFonts w:eastAsia="Calibri"/>
          <w:sz w:val="20"/>
          <w:szCs w:val="20"/>
        </w:rPr>
      </w:pPr>
    </w:p>
    <w:p w:rsidR="00E47D8B" w:rsidRPr="0037639B" w:rsidRDefault="00E47D8B" w:rsidP="00E47D8B">
      <w:pPr>
        <w:ind w:firstLine="708"/>
        <w:jc w:val="both"/>
        <w:rPr>
          <w:rFonts w:eastAsia="Calibri"/>
          <w:sz w:val="22"/>
          <w:szCs w:val="22"/>
        </w:rPr>
      </w:pPr>
      <w:r w:rsidRPr="0037639B">
        <w:rPr>
          <w:rFonts w:eastAsia="Calibri"/>
          <w:sz w:val="22"/>
          <w:szCs w:val="22"/>
        </w:rPr>
        <w:t xml:space="preserve">Enstitü Yönetim Kurulu Enstitü Müdürü Prof. Dr. Kemal İNAT başkanlığında toplanarak gündemdeki maddeleri görüşmüş ve aşağıdaki kararları almıştır. </w:t>
      </w:r>
    </w:p>
    <w:p w:rsidR="00E47D8B" w:rsidRPr="0037639B" w:rsidRDefault="00E47D8B" w:rsidP="00E47D8B">
      <w:pPr>
        <w:jc w:val="both"/>
        <w:rPr>
          <w:sz w:val="22"/>
          <w:szCs w:val="22"/>
        </w:rPr>
      </w:pPr>
    </w:p>
    <w:p w:rsidR="00E47D8B" w:rsidRPr="0037639B" w:rsidRDefault="00E47D8B" w:rsidP="00E47D8B">
      <w:pPr>
        <w:jc w:val="both"/>
        <w:rPr>
          <w:sz w:val="22"/>
          <w:szCs w:val="22"/>
        </w:rPr>
      </w:pPr>
      <w:r w:rsidRPr="0037639B">
        <w:rPr>
          <w:b/>
          <w:sz w:val="22"/>
          <w:szCs w:val="22"/>
        </w:rPr>
        <w:t>TOPLANTIYA KATILANLAR</w:t>
      </w:r>
      <w:r w:rsidRPr="0037639B">
        <w:rPr>
          <w:b/>
          <w:sz w:val="22"/>
          <w:szCs w:val="22"/>
        </w:rPr>
        <w:tab/>
      </w:r>
      <w:r w:rsidRPr="0037639B">
        <w:rPr>
          <w:b/>
          <w:sz w:val="22"/>
          <w:szCs w:val="22"/>
        </w:rPr>
        <w:tab/>
      </w:r>
      <w:r w:rsidRPr="0037639B">
        <w:rPr>
          <w:b/>
          <w:sz w:val="22"/>
          <w:szCs w:val="22"/>
        </w:rPr>
        <w:tab/>
        <w:t>TOPLANTIYA KATILMAYANLAR</w:t>
      </w:r>
      <w:r w:rsidRPr="0037639B">
        <w:rPr>
          <w:sz w:val="22"/>
          <w:szCs w:val="22"/>
        </w:rPr>
        <w:tab/>
      </w:r>
    </w:p>
    <w:p w:rsidR="00E47D8B" w:rsidRPr="0037639B" w:rsidRDefault="00E47D8B" w:rsidP="00E47D8B">
      <w:pPr>
        <w:rPr>
          <w:sz w:val="22"/>
          <w:szCs w:val="22"/>
        </w:rPr>
      </w:pPr>
    </w:p>
    <w:p w:rsidR="00E47D8B" w:rsidRPr="0037639B" w:rsidRDefault="00E47D8B" w:rsidP="00E47D8B">
      <w:pPr>
        <w:rPr>
          <w:sz w:val="22"/>
          <w:szCs w:val="22"/>
        </w:rPr>
      </w:pPr>
      <w:r w:rsidRPr="0037639B">
        <w:rPr>
          <w:sz w:val="22"/>
          <w:szCs w:val="22"/>
        </w:rPr>
        <w:t>Prof. Dr. Kemal İNAT</w:t>
      </w:r>
    </w:p>
    <w:p w:rsidR="00E47D8B" w:rsidRPr="0037639B" w:rsidRDefault="00E47D8B" w:rsidP="00E47D8B">
      <w:pPr>
        <w:jc w:val="both"/>
        <w:rPr>
          <w:sz w:val="22"/>
          <w:szCs w:val="22"/>
        </w:rPr>
      </w:pPr>
      <w:r w:rsidRPr="0037639B">
        <w:rPr>
          <w:sz w:val="22"/>
          <w:szCs w:val="22"/>
        </w:rPr>
        <w:t>Doç. Dr. Tuncay KARDAŞ</w:t>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p>
    <w:p w:rsidR="00E47D8B" w:rsidRPr="0037639B" w:rsidRDefault="00E47D8B" w:rsidP="00E47D8B">
      <w:pPr>
        <w:jc w:val="both"/>
        <w:rPr>
          <w:sz w:val="22"/>
          <w:szCs w:val="22"/>
        </w:rPr>
      </w:pPr>
      <w:r w:rsidRPr="0037639B">
        <w:rPr>
          <w:sz w:val="22"/>
          <w:szCs w:val="22"/>
        </w:rPr>
        <w:t xml:space="preserve">Doç. Dr. Ali BALCI </w:t>
      </w:r>
    </w:p>
    <w:p w:rsidR="00E47D8B" w:rsidRPr="0037639B" w:rsidRDefault="00E47D8B" w:rsidP="00E47D8B">
      <w:pPr>
        <w:jc w:val="both"/>
        <w:rPr>
          <w:sz w:val="22"/>
          <w:szCs w:val="22"/>
        </w:rPr>
      </w:pPr>
      <w:r w:rsidRPr="0037639B">
        <w:rPr>
          <w:sz w:val="22"/>
          <w:szCs w:val="22"/>
        </w:rPr>
        <w:t>Yrd. Doç. Dr. İsmail Numan TELCİ</w:t>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p>
    <w:p w:rsidR="00E47D8B" w:rsidRPr="0037639B" w:rsidRDefault="00E47D8B" w:rsidP="00E47D8B">
      <w:pPr>
        <w:jc w:val="both"/>
        <w:rPr>
          <w:sz w:val="22"/>
          <w:szCs w:val="22"/>
        </w:rPr>
      </w:pPr>
      <w:r w:rsidRPr="0037639B">
        <w:rPr>
          <w:sz w:val="22"/>
          <w:szCs w:val="22"/>
        </w:rPr>
        <w:t xml:space="preserve">Yrd. Doç. Dr. Ahmet YEŞİL </w:t>
      </w:r>
    </w:p>
    <w:p w:rsidR="00E47D8B" w:rsidRPr="0037639B" w:rsidRDefault="00E47D8B" w:rsidP="00E47D8B">
      <w:pPr>
        <w:jc w:val="both"/>
        <w:rPr>
          <w:sz w:val="22"/>
          <w:szCs w:val="22"/>
        </w:rPr>
      </w:pPr>
      <w:r w:rsidRPr="0037639B">
        <w:rPr>
          <w:sz w:val="22"/>
          <w:szCs w:val="22"/>
        </w:rPr>
        <w:t>Yrd. Doç. Dr. Yıldırım TURAN</w:t>
      </w:r>
      <w:r w:rsidRPr="0037639B">
        <w:rPr>
          <w:sz w:val="22"/>
          <w:szCs w:val="22"/>
        </w:rPr>
        <w:tab/>
      </w:r>
    </w:p>
    <w:p w:rsidR="00E47D8B" w:rsidRDefault="00E47D8B" w:rsidP="00E47D8B">
      <w:pPr>
        <w:jc w:val="both"/>
        <w:rPr>
          <w:sz w:val="22"/>
          <w:szCs w:val="22"/>
        </w:rPr>
      </w:pPr>
    </w:p>
    <w:p w:rsidR="00F97DC1" w:rsidRPr="00D0031D" w:rsidRDefault="00F97DC1" w:rsidP="00F97DC1">
      <w:pPr>
        <w:pStyle w:val="ListeParagraf"/>
        <w:numPr>
          <w:ilvl w:val="0"/>
          <w:numId w:val="9"/>
        </w:numPr>
        <w:shd w:val="clear" w:color="auto" w:fill="FFFFFF"/>
        <w:tabs>
          <w:tab w:val="left" w:pos="284"/>
        </w:tabs>
        <w:ind w:left="0" w:firstLine="0"/>
        <w:jc w:val="both"/>
        <w:rPr>
          <w:color w:val="222222"/>
          <w:sz w:val="22"/>
          <w:szCs w:val="22"/>
        </w:rPr>
      </w:pPr>
      <w:r w:rsidRPr="00D0031D">
        <w:rPr>
          <w:bCs/>
          <w:color w:val="222222"/>
          <w:sz w:val="22"/>
          <w:szCs w:val="22"/>
        </w:rPr>
        <w:t xml:space="preserve">Ortadoğu Çalışmaları </w:t>
      </w:r>
      <w:r w:rsidRPr="00D0031D">
        <w:rPr>
          <w:color w:val="222222"/>
          <w:sz w:val="22"/>
          <w:szCs w:val="22"/>
        </w:rPr>
        <w:t>EABD Doktora öğrencisi </w:t>
      </w:r>
      <w:r w:rsidRPr="00D0031D">
        <w:rPr>
          <w:b/>
          <w:bCs/>
          <w:color w:val="222222"/>
          <w:sz w:val="22"/>
          <w:szCs w:val="22"/>
        </w:rPr>
        <w:t xml:space="preserve">KARZAN KAREEM </w:t>
      </w:r>
      <w:proofErr w:type="spellStart"/>
      <w:r w:rsidRPr="00D0031D">
        <w:rPr>
          <w:b/>
          <w:bCs/>
          <w:color w:val="222222"/>
          <w:sz w:val="22"/>
          <w:szCs w:val="22"/>
        </w:rPr>
        <w:t>AMEEN</w:t>
      </w:r>
      <w:r w:rsidRPr="00D0031D">
        <w:rPr>
          <w:color w:val="222222"/>
          <w:sz w:val="22"/>
          <w:szCs w:val="22"/>
        </w:rPr>
        <w:t>’in</w:t>
      </w:r>
      <w:proofErr w:type="spellEnd"/>
      <w:r w:rsidRPr="00D0031D">
        <w:rPr>
          <w:b/>
          <w:bCs/>
          <w:color w:val="222222"/>
          <w:sz w:val="22"/>
          <w:szCs w:val="22"/>
        </w:rPr>
        <w:t> </w:t>
      </w:r>
      <w:proofErr w:type="gramStart"/>
      <w:r w:rsidRPr="00D0031D">
        <w:rPr>
          <w:color w:val="222222"/>
          <w:sz w:val="22"/>
          <w:szCs w:val="22"/>
        </w:rPr>
        <w:t>28/04/2017</w:t>
      </w:r>
      <w:proofErr w:type="gramEnd"/>
      <w:r w:rsidRPr="00D0031D">
        <w:rPr>
          <w:color w:val="222222"/>
          <w:sz w:val="22"/>
          <w:szCs w:val="22"/>
        </w:rPr>
        <w:t xml:space="preserve"> tarihinde yapılan Yeterlik Sınav Tutanağı ve ekli sınav evrakları incelendi.</w:t>
      </w:r>
    </w:p>
    <w:p w:rsidR="00F97DC1" w:rsidRPr="00D0031D" w:rsidRDefault="00F97DC1" w:rsidP="00F97DC1">
      <w:pPr>
        <w:shd w:val="clear" w:color="auto" w:fill="FFFFFF"/>
        <w:jc w:val="both"/>
        <w:rPr>
          <w:color w:val="222222"/>
          <w:sz w:val="22"/>
          <w:szCs w:val="22"/>
        </w:rPr>
      </w:pPr>
    </w:p>
    <w:p w:rsidR="00F97DC1" w:rsidRPr="00D0031D" w:rsidRDefault="00F97DC1" w:rsidP="00D0031D">
      <w:pPr>
        <w:shd w:val="clear" w:color="auto" w:fill="FFFFFF"/>
        <w:ind w:firstLine="284"/>
        <w:jc w:val="both"/>
        <w:rPr>
          <w:color w:val="222222"/>
          <w:sz w:val="22"/>
          <w:szCs w:val="22"/>
        </w:rPr>
      </w:pPr>
      <w:r w:rsidRPr="00D0031D">
        <w:rPr>
          <w:color w:val="222222"/>
          <w:sz w:val="22"/>
          <w:szCs w:val="22"/>
        </w:rPr>
        <w:t>Yapılan inceleme neticesinde; Yeterlik Sınav Jürisi tarafından Yazılı Sınavdan başarılı, Sözlü Sınavdan başarısız bulunduğu anlaşıldığından, </w:t>
      </w:r>
      <w:r w:rsidRPr="00D0031D">
        <w:rPr>
          <w:iCs/>
          <w:color w:val="222222"/>
          <w:sz w:val="22"/>
          <w:szCs w:val="22"/>
        </w:rPr>
        <w:t>SAÜ Lisansüstü Eğitim ve Öğretim Yönetmeliğinin</w:t>
      </w:r>
      <w:r w:rsidRPr="00D0031D">
        <w:rPr>
          <w:color w:val="222222"/>
          <w:sz w:val="22"/>
          <w:szCs w:val="22"/>
        </w:rPr>
        <w:t> </w:t>
      </w:r>
      <w:r w:rsidRPr="00D0031D">
        <w:rPr>
          <w:iCs/>
          <w:color w:val="222222"/>
          <w:sz w:val="22"/>
          <w:szCs w:val="22"/>
        </w:rPr>
        <w:t>42-(9) maddesi uyarınca</w:t>
      </w:r>
      <w:r w:rsidRPr="00D0031D">
        <w:rPr>
          <w:color w:val="222222"/>
          <w:sz w:val="22"/>
          <w:szCs w:val="22"/>
        </w:rPr>
        <w:t xml:space="preserve">; bir sonraki yeterlik döneminde (Ekim-Kasım 2017)  tekrar aynı jüri tarafından </w:t>
      </w:r>
      <w:r w:rsidRPr="00D0031D">
        <w:rPr>
          <w:b/>
          <w:color w:val="222222"/>
          <w:sz w:val="22"/>
          <w:szCs w:val="22"/>
          <w:u w:val="single"/>
        </w:rPr>
        <w:t>Sözlü Sınava</w:t>
      </w:r>
      <w:r w:rsidRPr="00D0031D">
        <w:rPr>
          <w:color w:val="222222"/>
          <w:sz w:val="22"/>
          <w:szCs w:val="22"/>
        </w:rPr>
        <w:t xml:space="preserve"> alınmasına oybirliği ile karar verildi.</w:t>
      </w:r>
    </w:p>
    <w:p w:rsidR="00F97DC1" w:rsidRPr="00D0031D" w:rsidRDefault="00F97DC1" w:rsidP="00F97DC1">
      <w:pPr>
        <w:shd w:val="clear" w:color="auto" w:fill="FFFFFF"/>
        <w:jc w:val="both"/>
        <w:rPr>
          <w:color w:val="222222"/>
          <w:sz w:val="22"/>
          <w:szCs w:val="22"/>
        </w:rPr>
      </w:pPr>
    </w:p>
    <w:p w:rsidR="00D0031D" w:rsidRPr="00D0031D" w:rsidRDefault="00F97DC1" w:rsidP="00D0031D">
      <w:pPr>
        <w:pStyle w:val="ListeParagraf"/>
        <w:numPr>
          <w:ilvl w:val="0"/>
          <w:numId w:val="9"/>
        </w:numPr>
        <w:tabs>
          <w:tab w:val="left" w:pos="284"/>
        </w:tabs>
        <w:ind w:left="0" w:firstLine="0"/>
        <w:jc w:val="both"/>
        <w:rPr>
          <w:sz w:val="22"/>
          <w:szCs w:val="22"/>
        </w:rPr>
      </w:pPr>
      <w:r w:rsidRPr="00D0031D">
        <w:rPr>
          <w:sz w:val="22"/>
          <w:szCs w:val="22"/>
        </w:rPr>
        <w:t xml:space="preserve">Enstitümüz yüksek lisans programı öğrencisi </w:t>
      </w:r>
      <w:r w:rsidRPr="00D0031D">
        <w:rPr>
          <w:b/>
          <w:sz w:val="22"/>
          <w:szCs w:val="22"/>
        </w:rPr>
        <w:t xml:space="preserve">Fatih </w:t>
      </w:r>
      <w:proofErr w:type="spellStart"/>
      <w:r w:rsidRPr="00D0031D">
        <w:rPr>
          <w:b/>
          <w:sz w:val="22"/>
          <w:szCs w:val="22"/>
        </w:rPr>
        <w:t>KELEŞ</w:t>
      </w:r>
      <w:r w:rsidRPr="00D0031D">
        <w:rPr>
          <w:sz w:val="22"/>
          <w:szCs w:val="22"/>
        </w:rPr>
        <w:t>’in</w:t>
      </w:r>
      <w:proofErr w:type="spellEnd"/>
      <w:r w:rsidRPr="00D0031D">
        <w:rPr>
          <w:sz w:val="22"/>
          <w:szCs w:val="22"/>
        </w:rPr>
        <w:t xml:space="preserve"> </w:t>
      </w:r>
      <w:r w:rsidRPr="00D0031D">
        <w:rPr>
          <w:b/>
          <w:sz w:val="22"/>
          <w:szCs w:val="22"/>
        </w:rPr>
        <w:t>05.05.2017</w:t>
      </w:r>
      <w:r w:rsidRPr="00D0031D">
        <w:rPr>
          <w:sz w:val="22"/>
          <w:szCs w:val="22"/>
        </w:rPr>
        <w:t xml:space="preserve"> </w:t>
      </w:r>
      <w:r w:rsidR="00D0031D" w:rsidRPr="00D0031D">
        <w:rPr>
          <w:sz w:val="22"/>
          <w:szCs w:val="22"/>
        </w:rPr>
        <w:t xml:space="preserve">tarihli </w:t>
      </w:r>
      <w:r w:rsidR="00D0031D" w:rsidRPr="00D0031D">
        <w:rPr>
          <w:b/>
          <w:sz w:val="22"/>
          <w:szCs w:val="22"/>
        </w:rPr>
        <w:t>yüksek lisans tez öneri formu</w:t>
      </w:r>
      <w:r w:rsidR="00D0031D" w:rsidRPr="00D0031D">
        <w:rPr>
          <w:sz w:val="22"/>
          <w:szCs w:val="22"/>
        </w:rPr>
        <w:t xml:space="preserve"> okundu.</w:t>
      </w:r>
    </w:p>
    <w:p w:rsidR="00D0031D" w:rsidRPr="00D0031D" w:rsidRDefault="00D0031D" w:rsidP="00D0031D">
      <w:pPr>
        <w:pStyle w:val="ListeParagraf"/>
        <w:ind w:left="284"/>
        <w:jc w:val="both"/>
        <w:rPr>
          <w:sz w:val="22"/>
          <w:szCs w:val="22"/>
        </w:rPr>
      </w:pPr>
    </w:p>
    <w:p w:rsidR="00D0031D" w:rsidRPr="00D0031D" w:rsidRDefault="00D0031D" w:rsidP="00D0031D">
      <w:pPr>
        <w:ind w:firstLine="284"/>
        <w:jc w:val="both"/>
        <w:rPr>
          <w:rFonts w:eastAsia="Calibri"/>
          <w:sz w:val="22"/>
          <w:szCs w:val="22"/>
        </w:rPr>
      </w:pPr>
      <w:r w:rsidRPr="00D0031D">
        <w:rPr>
          <w:rFonts w:eastAsia="Calibri"/>
          <w:sz w:val="22"/>
          <w:szCs w:val="22"/>
        </w:rPr>
        <w:t xml:space="preserve">Yapılan görüşmeler sonunda; Anabilim Dalı Başkanlığı ile danışmanın uygun görüşü doğrultusunda, </w:t>
      </w:r>
      <w:proofErr w:type="gramStart"/>
      <w:r w:rsidRPr="00D0031D">
        <w:rPr>
          <w:rFonts w:eastAsia="Calibri"/>
          <w:b/>
          <w:sz w:val="22"/>
          <w:szCs w:val="22"/>
        </w:rPr>
        <w:t>yüksek</w:t>
      </w:r>
      <w:proofErr w:type="gramEnd"/>
      <w:r w:rsidRPr="00D0031D">
        <w:rPr>
          <w:rFonts w:eastAsia="Calibri"/>
          <w:b/>
          <w:sz w:val="22"/>
          <w:szCs w:val="22"/>
        </w:rPr>
        <w:t xml:space="preserve"> lisans </w:t>
      </w:r>
      <w:r w:rsidRPr="00D0031D">
        <w:rPr>
          <w:rFonts w:eastAsia="Calibri"/>
          <w:sz w:val="22"/>
          <w:szCs w:val="22"/>
        </w:rPr>
        <w:t xml:space="preserve">programı öğrencisinin </w:t>
      </w:r>
      <w:r w:rsidRPr="00D0031D">
        <w:rPr>
          <w:rFonts w:eastAsia="Calibri"/>
          <w:b/>
          <w:sz w:val="22"/>
          <w:szCs w:val="22"/>
        </w:rPr>
        <w:t xml:space="preserve">tez önerisinin </w:t>
      </w:r>
      <w:r w:rsidRPr="00D0031D">
        <w:rPr>
          <w:rFonts w:eastAsia="Calibri"/>
          <w:sz w:val="22"/>
          <w:szCs w:val="22"/>
        </w:rPr>
        <w:t>aşağıdaki şekliyle kabulüne oy birliği ile karar verildi.</w:t>
      </w:r>
    </w:p>
    <w:p w:rsidR="00D0031D" w:rsidRPr="0064700A" w:rsidRDefault="00D0031D" w:rsidP="00D0031D">
      <w:pPr>
        <w:jc w:val="both"/>
        <w:rPr>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9"/>
        <w:gridCol w:w="2127"/>
        <w:gridCol w:w="3119"/>
      </w:tblGrid>
      <w:tr w:rsidR="00D0031D" w:rsidRPr="0064700A" w:rsidTr="00D93C1D">
        <w:trPr>
          <w:trHeight w:val="37"/>
        </w:trPr>
        <w:tc>
          <w:tcPr>
            <w:tcW w:w="1560" w:type="dxa"/>
            <w:tcBorders>
              <w:top w:val="single" w:sz="8" w:space="0" w:color="auto"/>
              <w:left w:val="single" w:sz="8"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center"/>
              <w:rPr>
                <w:rFonts w:eastAsia="Calibri"/>
                <w:b/>
                <w:bCs/>
                <w:sz w:val="18"/>
                <w:szCs w:val="18"/>
                <w:lang w:eastAsia="en-US"/>
              </w:rPr>
            </w:pPr>
            <w:r w:rsidRPr="0064700A">
              <w:rPr>
                <w:rFonts w:eastAsia="Calibri"/>
                <w:b/>
                <w:bCs/>
                <w:sz w:val="18"/>
                <w:szCs w:val="18"/>
                <w:lang w:eastAsia="en-US"/>
              </w:rPr>
              <w:t>Numarası</w:t>
            </w:r>
          </w:p>
        </w:tc>
        <w:tc>
          <w:tcPr>
            <w:tcW w:w="2268" w:type="dxa"/>
            <w:tcBorders>
              <w:top w:val="single" w:sz="8" w:space="0" w:color="auto"/>
              <w:left w:val="single" w:sz="6"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both"/>
              <w:rPr>
                <w:rFonts w:eastAsia="Calibri"/>
                <w:b/>
                <w:bCs/>
                <w:sz w:val="18"/>
                <w:szCs w:val="18"/>
                <w:lang w:eastAsia="en-US"/>
              </w:rPr>
            </w:pPr>
            <w:r w:rsidRPr="0064700A">
              <w:rPr>
                <w:rFonts w:eastAsia="Calibri"/>
                <w:b/>
                <w:bCs/>
                <w:sz w:val="18"/>
                <w:szCs w:val="18"/>
                <w:lang w:eastAsia="en-US"/>
              </w:rPr>
              <w:t>Adı Soyadı</w:t>
            </w:r>
          </w:p>
        </w:tc>
        <w:tc>
          <w:tcPr>
            <w:tcW w:w="2126" w:type="dxa"/>
            <w:tcBorders>
              <w:top w:val="single" w:sz="8" w:space="0" w:color="auto"/>
              <w:left w:val="single" w:sz="6"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both"/>
              <w:rPr>
                <w:rFonts w:eastAsia="Calibri"/>
                <w:b/>
                <w:bCs/>
                <w:sz w:val="18"/>
                <w:szCs w:val="18"/>
                <w:lang w:eastAsia="en-US"/>
              </w:rPr>
            </w:pPr>
            <w:r w:rsidRPr="0064700A">
              <w:rPr>
                <w:rFonts w:eastAsia="Calibri"/>
                <w:b/>
                <w:bCs/>
                <w:sz w:val="18"/>
                <w:szCs w:val="18"/>
                <w:lang w:eastAsia="en-US"/>
              </w:rPr>
              <w:t>EABD</w:t>
            </w:r>
          </w:p>
        </w:tc>
        <w:tc>
          <w:tcPr>
            <w:tcW w:w="3118" w:type="dxa"/>
            <w:tcBorders>
              <w:top w:val="single" w:sz="8" w:space="0" w:color="auto"/>
              <w:left w:val="single" w:sz="6" w:space="0" w:color="auto"/>
              <w:bottom w:val="single" w:sz="6" w:space="0" w:color="auto"/>
              <w:right w:val="single" w:sz="8" w:space="0" w:color="auto"/>
            </w:tcBorders>
            <w:hideMark/>
          </w:tcPr>
          <w:p w:rsidR="00D0031D" w:rsidRPr="0064700A" w:rsidRDefault="00D0031D" w:rsidP="00D93C1D">
            <w:pPr>
              <w:spacing w:line="276" w:lineRule="auto"/>
              <w:jc w:val="both"/>
              <w:rPr>
                <w:sz w:val="18"/>
                <w:szCs w:val="18"/>
                <w:lang w:eastAsia="en-US"/>
              </w:rPr>
            </w:pPr>
            <w:r w:rsidRPr="0064700A">
              <w:rPr>
                <w:rFonts w:eastAsia="Calibri"/>
                <w:b/>
                <w:bCs/>
                <w:sz w:val="18"/>
                <w:szCs w:val="18"/>
                <w:lang w:eastAsia="en-US"/>
              </w:rPr>
              <w:t>Danışmanı</w:t>
            </w:r>
          </w:p>
        </w:tc>
      </w:tr>
      <w:tr w:rsidR="00D0031D" w:rsidRPr="0064700A" w:rsidTr="00D93C1D">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D0031D" w:rsidRPr="0064700A" w:rsidRDefault="00D0031D" w:rsidP="00D93C1D">
            <w:pPr>
              <w:tabs>
                <w:tab w:val="left" w:pos="7200"/>
              </w:tabs>
              <w:spacing w:line="276" w:lineRule="auto"/>
              <w:jc w:val="center"/>
              <w:rPr>
                <w:sz w:val="18"/>
                <w:szCs w:val="18"/>
                <w:lang w:eastAsia="en-US"/>
              </w:rPr>
            </w:pPr>
            <w:r>
              <w:rPr>
                <w:sz w:val="18"/>
                <w:szCs w:val="18"/>
                <w:lang w:eastAsia="en-US"/>
              </w:rPr>
              <w:t>1560Y46004</w:t>
            </w:r>
          </w:p>
        </w:tc>
        <w:tc>
          <w:tcPr>
            <w:tcW w:w="2268" w:type="dxa"/>
            <w:tcBorders>
              <w:top w:val="single" w:sz="6" w:space="0" w:color="auto"/>
              <w:left w:val="single" w:sz="6" w:space="0" w:color="auto"/>
              <w:bottom w:val="single" w:sz="6" w:space="0" w:color="auto"/>
              <w:right w:val="single" w:sz="6" w:space="0" w:color="auto"/>
            </w:tcBorders>
            <w:vAlign w:val="center"/>
            <w:hideMark/>
          </w:tcPr>
          <w:p w:rsidR="00D0031D" w:rsidRPr="00D0031D" w:rsidRDefault="00D0031D" w:rsidP="00D93C1D">
            <w:pPr>
              <w:tabs>
                <w:tab w:val="left" w:pos="7200"/>
              </w:tabs>
              <w:spacing w:line="276" w:lineRule="auto"/>
              <w:rPr>
                <w:b/>
                <w:sz w:val="18"/>
                <w:szCs w:val="18"/>
                <w:lang w:eastAsia="en-US"/>
              </w:rPr>
            </w:pPr>
            <w:r w:rsidRPr="00D0031D">
              <w:rPr>
                <w:b/>
                <w:sz w:val="18"/>
                <w:szCs w:val="18"/>
                <w:lang w:eastAsia="en-US"/>
              </w:rPr>
              <w:t>Fatih KELEŞ</w:t>
            </w:r>
          </w:p>
        </w:tc>
        <w:tc>
          <w:tcPr>
            <w:tcW w:w="2126" w:type="dxa"/>
            <w:tcBorders>
              <w:top w:val="single" w:sz="6" w:space="0" w:color="auto"/>
              <w:left w:val="single" w:sz="6" w:space="0" w:color="auto"/>
              <w:bottom w:val="single" w:sz="6" w:space="0" w:color="auto"/>
              <w:right w:val="single" w:sz="6" w:space="0" w:color="auto"/>
            </w:tcBorders>
            <w:vAlign w:val="center"/>
            <w:hideMark/>
          </w:tcPr>
          <w:p w:rsidR="00D0031D" w:rsidRPr="0064700A" w:rsidRDefault="00D0031D" w:rsidP="00D93C1D">
            <w:pPr>
              <w:spacing w:line="276" w:lineRule="auto"/>
              <w:rPr>
                <w:sz w:val="18"/>
                <w:szCs w:val="18"/>
                <w:lang w:eastAsia="en-US"/>
              </w:rPr>
            </w:pPr>
            <w:r w:rsidRPr="0064700A">
              <w:rPr>
                <w:sz w:val="18"/>
                <w:szCs w:val="18"/>
                <w:lang w:eastAsia="en-US"/>
              </w:rPr>
              <w:t>Ortadoğu Çalışmaları YL</w:t>
            </w:r>
          </w:p>
        </w:tc>
        <w:tc>
          <w:tcPr>
            <w:tcW w:w="3118" w:type="dxa"/>
            <w:tcBorders>
              <w:top w:val="single" w:sz="6" w:space="0" w:color="auto"/>
              <w:left w:val="single" w:sz="6" w:space="0" w:color="auto"/>
              <w:bottom w:val="single" w:sz="6" w:space="0" w:color="auto"/>
              <w:right w:val="single" w:sz="8" w:space="0" w:color="auto"/>
            </w:tcBorders>
            <w:vAlign w:val="center"/>
            <w:hideMark/>
          </w:tcPr>
          <w:p w:rsidR="00D0031D" w:rsidRPr="0064700A" w:rsidRDefault="00D0031D" w:rsidP="00D93C1D">
            <w:pPr>
              <w:spacing w:line="276" w:lineRule="auto"/>
              <w:rPr>
                <w:sz w:val="18"/>
                <w:szCs w:val="18"/>
                <w:lang w:eastAsia="en-US"/>
              </w:rPr>
            </w:pPr>
            <w:r>
              <w:rPr>
                <w:sz w:val="18"/>
                <w:szCs w:val="14"/>
                <w:lang w:eastAsia="en-US"/>
              </w:rPr>
              <w:t>Yrd. Doç. Dr. Ahmet YEŞİL</w:t>
            </w:r>
          </w:p>
        </w:tc>
      </w:tr>
      <w:tr w:rsidR="00D0031D" w:rsidRPr="0064700A" w:rsidTr="00D93C1D">
        <w:trPr>
          <w:trHeight w:val="284"/>
        </w:trPr>
        <w:tc>
          <w:tcPr>
            <w:tcW w:w="1560" w:type="dxa"/>
            <w:tcBorders>
              <w:top w:val="single" w:sz="6" w:space="0" w:color="auto"/>
              <w:left w:val="single" w:sz="8" w:space="0" w:color="auto"/>
              <w:bottom w:val="single" w:sz="8" w:space="0" w:color="auto"/>
              <w:right w:val="single" w:sz="6" w:space="0" w:color="auto"/>
            </w:tcBorders>
            <w:vAlign w:val="center"/>
            <w:hideMark/>
          </w:tcPr>
          <w:p w:rsidR="00D0031D" w:rsidRPr="0064700A" w:rsidRDefault="00D0031D" w:rsidP="00D93C1D">
            <w:pPr>
              <w:tabs>
                <w:tab w:val="left" w:pos="7200"/>
              </w:tabs>
              <w:spacing w:line="276" w:lineRule="auto"/>
              <w:jc w:val="center"/>
              <w:rPr>
                <w:b/>
                <w:sz w:val="18"/>
                <w:szCs w:val="18"/>
                <w:lang w:eastAsia="en-US"/>
              </w:rPr>
            </w:pPr>
            <w:r w:rsidRPr="0064700A">
              <w:rPr>
                <w:b/>
                <w:sz w:val="18"/>
                <w:szCs w:val="18"/>
                <w:lang w:eastAsia="en-US"/>
              </w:rPr>
              <w:t>Tez Öneri</w:t>
            </w:r>
          </w:p>
        </w:tc>
        <w:tc>
          <w:tcPr>
            <w:tcW w:w="7512" w:type="dxa"/>
            <w:gridSpan w:val="3"/>
            <w:tcBorders>
              <w:top w:val="single" w:sz="6" w:space="0" w:color="auto"/>
              <w:left w:val="single" w:sz="6" w:space="0" w:color="auto"/>
              <w:bottom w:val="single" w:sz="8" w:space="0" w:color="auto"/>
              <w:right w:val="single" w:sz="8" w:space="0" w:color="auto"/>
            </w:tcBorders>
            <w:vAlign w:val="center"/>
            <w:hideMark/>
          </w:tcPr>
          <w:p w:rsidR="00D0031D" w:rsidRPr="0064700A" w:rsidRDefault="00D0031D" w:rsidP="009161C0">
            <w:pPr>
              <w:tabs>
                <w:tab w:val="left" w:pos="7200"/>
              </w:tabs>
              <w:spacing w:line="276" w:lineRule="auto"/>
              <w:jc w:val="both"/>
              <w:rPr>
                <w:sz w:val="18"/>
                <w:szCs w:val="18"/>
                <w:lang w:eastAsia="en-US"/>
              </w:rPr>
            </w:pPr>
            <w:r>
              <w:rPr>
                <w:sz w:val="18"/>
                <w:szCs w:val="18"/>
                <w:lang w:eastAsia="en-US"/>
              </w:rPr>
              <w:t xml:space="preserve">Necmettin </w:t>
            </w:r>
            <w:proofErr w:type="spellStart"/>
            <w:r>
              <w:rPr>
                <w:sz w:val="18"/>
                <w:szCs w:val="18"/>
                <w:lang w:eastAsia="en-US"/>
              </w:rPr>
              <w:t>ERBAKAN’ın</w:t>
            </w:r>
            <w:proofErr w:type="spellEnd"/>
            <w:r>
              <w:rPr>
                <w:sz w:val="18"/>
                <w:szCs w:val="18"/>
                <w:lang w:eastAsia="en-US"/>
              </w:rPr>
              <w:t xml:space="preserve"> Adil Düzen Yaklaşımında Dış Politika Anlayışı, </w:t>
            </w:r>
            <w:r w:rsidR="009161C0">
              <w:rPr>
                <w:sz w:val="18"/>
                <w:szCs w:val="18"/>
                <w:lang w:eastAsia="en-US"/>
              </w:rPr>
              <w:t>Uygulamaları ve Hedefleri</w:t>
            </w:r>
          </w:p>
        </w:tc>
      </w:tr>
    </w:tbl>
    <w:p w:rsidR="00F97DC1" w:rsidRPr="001B221C" w:rsidRDefault="00F97DC1" w:rsidP="00F97DC1">
      <w:pPr>
        <w:pStyle w:val="ListeParagraf"/>
        <w:tabs>
          <w:tab w:val="left" w:pos="284"/>
          <w:tab w:val="left" w:pos="567"/>
        </w:tabs>
        <w:ind w:left="426"/>
        <w:jc w:val="both"/>
      </w:pPr>
    </w:p>
    <w:p w:rsidR="00D0031D" w:rsidRPr="00D0031D" w:rsidRDefault="00F97DC1" w:rsidP="00D0031D">
      <w:pPr>
        <w:pStyle w:val="ListeParagraf"/>
        <w:numPr>
          <w:ilvl w:val="0"/>
          <w:numId w:val="9"/>
        </w:numPr>
        <w:tabs>
          <w:tab w:val="left" w:pos="284"/>
        </w:tabs>
        <w:ind w:left="0" w:firstLine="0"/>
        <w:jc w:val="both"/>
        <w:rPr>
          <w:sz w:val="22"/>
          <w:szCs w:val="22"/>
        </w:rPr>
      </w:pPr>
      <w:r w:rsidRPr="00D0031D">
        <w:rPr>
          <w:sz w:val="22"/>
          <w:szCs w:val="22"/>
        </w:rPr>
        <w:t xml:space="preserve">Enstitümüz yüksek lisans programı öğrencisi </w:t>
      </w:r>
      <w:r w:rsidRPr="00D0031D">
        <w:rPr>
          <w:b/>
          <w:sz w:val="22"/>
          <w:szCs w:val="22"/>
        </w:rPr>
        <w:t xml:space="preserve">Serra </w:t>
      </w:r>
      <w:proofErr w:type="spellStart"/>
      <w:r w:rsidRPr="00D0031D">
        <w:rPr>
          <w:b/>
          <w:sz w:val="22"/>
          <w:szCs w:val="22"/>
        </w:rPr>
        <w:t>CAN’ın</w:t>
      </w:r>
      <w:proofErr w:type="spellEnd"/>
      <w:r w:rsidRPr="00D0031D">
        <w:rPr>
          <w:sz w:val="22"/>
          <w:szCs w:val="22"/>
        </w:rPr>
        <w:t xml:space="preserve"> </w:t>
      </w:r>
      <w:r w:rsidRPr="00D0031D">
        <w:rPr>
          <w:b/>
          <w:sz w:val="22"/>
          <w:szCs w:val="22"/>
        </w:rPr>
        <w:t>28.04.2017</w:t>
      </w:r>
      <w:r w:rsidRPr="00D0031D">
        <w:rPr>
          <w:sz w:val="22"/>
          <w:szCs w:val="22"/>
        </w:rPr>
        <w:t xml:space="preserve"> tarihli </w:t>
      </w:r>
      <w:r w:rsidR="00D0031D" w:rsidRPr="00D0031D">
        <w:rPr>
          <w:b/>
          <w:sz w:val="22"/>
          <w:szCs w:val="22"/>
        </w:rPr>
        <w:t>yüksek lisans tez öneri formu</w:t>
      </w:r>
      <w:r w:rsidR="00D0031D" w:rsidRPr="00D0031D">
        <w:rPr>
          <w:sz w:val="22"/>
          <w:szCs w:val="22"/>
        </w:rPr>
        <w:t xml:space="preserve"> okundu.</w:t>
      </w:r>
    </w:p>
    <w:p w:rsidR="00D0031D" w:rsidRPr="00D0031D" w:rsidRDefault="00D0031D" w:rsidP="00D0031D">
      <w:pPr>
        <w:pStyle w:val="ListeParagraf"/>
        <w:ind w:left="284"/>
        <w:jc w:val="both"/>
        <w:rPr>
          <w:sz w:val="22"/>
          <w:szCs w:val="22"/>
        </w:rPr>
      </w:pPr>
    </w:p>
    <w:p w:rsidR="00D0031D" w:rsidRPr="00D0031D" w:rsidRDefault="00D0031D" w:rsidP="00D0031D">
      <w:pPr>
        <w:ind w:firstLine="284"/>
        <w:jc w:val="both"/>
        <w:rPr>
          <w:rFonts w:eastAsia="Calibri"/>
          <w:sz w:val="22"/>
          <w:szCs w:val="22"/>
        </w:rPr>
      </w:pPr>
      <w:r w:rsidRPr="00D0031D">
        <w:rPr>
          <w:rFonts w:eastAsia="Calibri"/>
          <w:sz w:val="22"/>
          <w:szCs w:val="22"/>
        </w:rPr>
        <w:t xml:space="preserve">Yapılan görüşmeler sonunda; Anabilim Dalı Başkanlığı ile danışmanın uygun görüşü doğrultusunda, </w:t>
      </w:r>
      <w:r w:rsidRPr="00D0031D">
        <w:rPr>
          <w:rFonts w:eastAsia="Calibri"/>
          <w:b/>
          <w:sz w:val="22"/>
          <w:szCs w:val="22"/>
        </w:rPr>
        <w:t xml:space="preserve">yüksek lisans </w:t>
      </w:r>
      <w:r w:rsidRPr="00D0031D">
        <w:rPr>
          <w:rFonts w:eastAsia="Calibri"/>
          <w:sz w:val="22"/>
          <w:szCs w:val="22"/>
        </w:rPr>
        <w:t xml:space="preserve">programı öğrencisinin </w:t>
      </w:r>
      <w:r w:rsidRPr="00D0031D">
        <w:rPr>
          <w:rFonts w:eastAsia="Calibri"/>
          <w:b/>
          <w:sz w:val="22"/>
          <w:szCs w:val="22"/>
        </w:rPr>
        <w:t xml:space="preserve">tez önerisinin </w:t>
      </w:r>
      <w:r w:rsidRPr="00D0031D">
        <w:rPr>
          <w:rFonts w:eastAsia="Calibri"/>
          <w:sz w:val="22"/>
          <w:szCs w:val="22"/>
        </w:rPr>
        <w:t>aşağıdaki şekliyle kabulüne oy birliği ile karar verildi.</w:t>
      </w:r>
    </w:p>
    <w:p w:rsidR="00D0031D" w:rsidRPr="0064700A" w:rsidRDefault="00D0031D" w:rsidP="00D0031D">
      <w:pPr>
        <w:jc w:val="both"/>
        <w:rPr>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9"/>
        <w:gridCol w:w="2127"/>
        <w:gridCol w:w="3119"/>
      </w:tblGrid>
      <w:tr w:rsidR="00D0031D" w:rsidRPr="0064700A" w:rsidTr="00D0031D">
        <w:trPr>
          <w:trHeight w:val="37"/>
        </w:trPr>
        <w:tc>
          <w:tcPr>
            <w:tcW w:w="1560" w:type="dxa"/>
            <w:tcBorders>
              <w:top w:val="single" w:sz="8" w:space="0" w:color="auto"/>
              <w:left w:val="single" w:sz="8"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center"/>
              <w:rPr>
                <w:rFonts w:eastAsia="Calibri"/>
                <w:b/>
                <w:bCs/>
                <w:sz w:val="18"/>
                <w:szCs w:val="18"/>
                <w:lang w:eastAsia="en-US"/>
              </w:rPr>
            </w:pPr>
            <w:r w:rsidRPr="0064700A">
              <w:rPr>
                <w:rFonts w:eastAsia="Calibri"/>
                <w:b/>
                <w:bCs/>
                <w:sz w:val="18"/>
                <w:szCs w:val="18"/>
                <w:lang w:eastAsia="en-US"/>
              </w:rPr>
              <w:t>Numarası</w:t>
            </w:r>
          </w:p>
        </w:tc>
        <w:tc>
          <w:tcPr>
            <w:tcW w:w="2269" w:type="dxa"/>
            <w:tcBorders>
              <w:top w:val="single" w:sz="8" w:space="0" w:color="auto"/>
              <w:left w:val="single" w:sz="6"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both"/>
              <w:rPr>
                <w:rFonts w:eastAsia="Calibri"/>
                <w:b/>
                <w:bCs/>
                <w:sz w:val="18"/>
                <w:szCs w:val="18"/>
                <w:lang w:eastAsia="en-US"/>
              </w:rPr>
            </w:pPr>
            <w:r w:rsidRPr="0064700A">
              <w:rPr>
                <w:rFonts w:eastAsia="Calibri"/>
                <w:b/>
                <w:bCs/>
                <w:sz w:val="18"/>
                <w:szCs w:val="18"/>
                <w:lang w:eastAsia="en-US"/>
              </w:rPr>
              <w:t>Adı Soyadı</w:t>
            </w:r>
          </w:p>
        </w:tc>
        <w:tc>
          <w:tcPr>
            <w:tcW w:w="2127" w:type="dxa"/>
            <w:tcBorders>
              <w:top w:val="single" w:sz="8" w:space="0" w:color="auto"/>
              <w:left w:val="single" w:sz="6" w:space="0" w:color="auto"/>
              <w:bottom w:val="single" w:sz="6" w:space="0" w:color="auto"/>
              <w:right w:val="single" w:sz="6" w:space="0" w:color="auto"/>
            </w:tcBorders>
            <w:hideMark/>
          </w:tcPr>
          <w:p w:rsidR="00D0031D" w:rsidRPr="0064700A" w:rsidRDefault="00D0031D" w:rsidP="00D93C1D">
            <w:pPr>
              <w:tabs>
                <w:tab w:val="left" w:pos="7200"/>
              </w:tabs>
              <w:spacing w:line="276" w:lineRule="auto"/>
              <w:jc w:val="both"/>
              <w:rPr>
                <w:rFonts w:eastAsia="Calibri"/>
                <w:b/>
                <w:bCs/>
                <w:sz w:val="18"/>
                <w:szCs w:val="18"/>
                <w:lang w:eastAsia="en-US"/>
              </w:rPr>
            </w:pPr>
            <w:r w:rsidRPr="0064700A">
              <w:rPr>
                <w:rFonts w:eastAsia="Calibri"/>
                <w:b/>
                <w:bCs/>
                <w:sz w:val="18"/>
                <w:szCs w:val="18"/>
                <w:lang w:eastAsia="en-US"/>
              </w:rPr>
              <w:t>EABD</w:t>
            </w:r>
          </w:p>
        </w:tc>
        <w:tc>
          <w:tcPr>
            <w:tcW w:w="3119" w:type="dxa"/>
            <w:tcBorders>
              <w:top w:val="single" w:sz="8" w:space="0" w:color="auto"/>
              <w:left w:val="single" w:sz="6" w:space="0" w:color="auto"/>
              <w:bottom w:val="single" w:sz="6" w:space="0" w:color="auto"/>
              <w:right w:val="single" w:sz="8" w:space="0" w:color="auto"/>
            </w:tcBorders>
            <w:hideMark/>
          </w:tcPr>
          <w:p w:rsidR="00D0031D" w:rsidRPr="0064700A" w:rsidRDefault="00D0031D" w:rsidP="00D93C1D">
            <w:pPr>
              <w:spacing w:line="276" w:lineRule="auto"/>
              <w:jc w:val="both"/>
              <w:rPr>
                <w:sz w:val="18"/>
                <w:szCs w:val="18"/>
                <w:lang w:eastAsia="en-US"/>
              </w:rPr>
            </w:pPr>
            <w:r w:rsidRPr="0064700A">
              <w:rPr>
                <w:rFonts w:eastAsia="Calibri"/>
                <w:b/>
                <w:bCs/>
                <w:sz w:val="18"/>
                <w:szCs w:val="18"/>
                <w:lang w:eastAsia="en-US"/>
              </w:rPr>
              <w:t>Danışmanı</w:t>
            </w:r>
          </w:p>
        </w:tc>
      </w:tr>
      <w:tr w:rsidR="00D0031D" w:rsidRPr="0064700A" w:rsidTr="00D0031D">
        <w:trPr>
          <w:trHeight w:val="284"/>
        </w:trPr>
        <w:tc>
          <w:tcPr>
            <w:tcW w:w="1560" w:type="dxa"/>
            <w:tcBorders>
              <w:top w:val="single" w:sz="6" w:space="0" w:color="auto"/>
              <w:left w:val="single" w:sz="8" w:space="0" w:color="auto"/>
              <w:bottom w:val="single" w:sz="6" w:space="0" w:color="auto"/>
              <w:right w:val="single" w:sz="6" w:space="0" w:color="auto"/>
            </w:tcBorders>
            <w:vAlign w:val="center"/>
            <w:hideMark/>
          </w:tcPr>
          <w:p w:rsidR="00D0031D" w:rsidRPr="0064700A" w:rsidRDefault="00D0031D" w:rsidP="00D93C1D">
            <w:pPr>
              <w:tabs>
                <w:tab w:val="left" w:pos="7200"/>
              </w:tabs>
              <w:spacing w:line="276" w:lineRule="auto"/>
              <w:jc w:val="center"/>
              <w:rPr>
                <w:sz w:val="18"/>
                <w:szCs w:val="18"/>
                <w:lang w:eastAsia="en-US"/>
              </w:rPr>
            </w:pPr>
            <w:r>
              <w:rPr>
                <w:sz w:val="18"/>
                <w:szCs w:val="18"/>
                <w:lang w:eastAsia="en-US"/>
              </w:rPr>
              <w:t>1460Y46003</w:t>
            </w:r>
          </w:p>
        </w:tc>
        <w:tc>
          <w:tcPr>
            <w:tcW w:w="2269" w:type="dxa"/>
            <w:tcBorders>
              <w:top w:val="single" w:sz="6" w:space="0" w:color="auto"/>
              <w:left w:val="single" w:sz="6" w:space="0" w:color="auto"/>
              <w:bottom w:val="single" w:sz="6" w:space="0" w:color="auto"/>
              <w:right w:val="single" w:sz="6" w:space="0" w:color="auto"/>
            </w:tcBorders>
            <w:vAlign w:val="center"/>
            <w:hideMark/>
          </w:tcPr>
          <w:p w:rsidR="00D0031D" w:rsidRPr="00D0031D" w:rsidRDefault="00D0031D" w:rsidP="00D93C1D">
            <w:pPr>
              <w:tabs>
                <w:tab w:val="left" w:pos="7200"/>
              </w:tabs>
              <w:spacing w:line="276" w:lineRule="auto"/>
              <w:rPr>
                <w:b/>
                <w:sz w:val="18"/>
                <w:szCs w:val="18"/>
                <w:lang w:eastAsia="en-US"/>
              </w:rPr>
            </w:pPr>
            <w:r w:rsidRPr="00D0031D">
              <w:rPr>
                <w:b/>
                <w:sz w:val="18"/>
                <w:szCs w:val="18"/>
                <w:lang w:eastAsia="en-US"/>
              </w:rPr>
              <w:t>Serra CAN</w:t>
            </w:r>
          </w:p>
        </w:tc>
        <w:tc>
          <w:tcPr>
            <w:tcW w:w="2127" w:type="dxa"/>
            <w:tcBorders>
              <w:top w:val="single" w:sz="6" w:space="0" w:color="auto"/>
              <w:left w:val="single" w:sz="6" w:space="0" w:color="auto"/>
              <w:bottom w:val="single" w:sz="6" w:space="0" w:color="auto"/>
              <w:right w:val="single" w:sz="6" w:space="0" w:color="auto"/>
            </w:tcBorders>
            <w:vAlign w:val="center"/>
            <w:hideMark/>
          </w:tcPr>
          <w:p w:rsidR="00D0031D" w:rsidRPr="0064700A" w:rsidRDefault="00D0031D" w:rsidP="00D93C1D">
            <w:pPr>
              <w:spacing w:line="276" w:lineRule="auto"/>
              <w:rPr>
                <w:sz w:val="18"/>
                <w:szCs w:val="18"/>
                <w:lang w:eastAsia="en-US"/>
              </w:rPr>
            </w:pPr>
            <w:r w:rsidRPr="0064700A">
              <w:rPr>
                <w:sz w:val="18"/>
                <w:szCs w:val="18"/>
                <w:lang w:eastAsia="en-US"/>
              </w:rPr>
              <w:t>Ortadoğu Çalışmaları YL</w:t>
            </w:r>
          </w:p>
        </w:tc>
        <w:tc>
          <w:tcPr>
            <w:tcW w:w="3119" w:type="dxa"/>
            <w:tcBorders>
              <w:top w:val="single" w:sz="6" w:space="0" w:color="auto"/>
              <w:left w:val="single" w:sz="6" w:space="0" w:color="auto"/>
              <w:bottom w:val="single" w:sz="6" w:space="0" w:color="auto"/>
              <w:right w:val="single" w:sz="8" w:space="0" w:color="auto"/>
            </w:tcBorders>
            <w:vAlign w:val="center"/>
            <w:hideMark/>
          </w:tcPr>
          <w:p w:rsidR="00D0031D" w:rsidRPr="0064700A" w:rsidRDefault="00D0031D" w:rsidP="00D93C1D">
            <w:pPr>
              <w:spacing w:line="276" w:lineRule="auto"/>
              <w:rPr>
                <w:sz w:val="18"/>
                <w:szCs w:val="18"/>
                <w:lang w:eastAsia="en-US"/>
              </w:rPr>
            </w:pPr>
            <w:r>
              <w:rPr>
                <w:sz w:val="18"/>
                <w:szCs w:val="14"/>
                <w:lang w:eastAsia="en-US"/>
              </w:rPr>
              <w:t>Doç. Dr. Murat YEŞİLTAŞ</w:t>
            </w:r>
          </w:p>
        </w:tc>
      </w:tr>
      <w:tr w:rsidR="00D0031D" w:rsidRPr="0064700A" w:rsidTr="00D0031D">
        <w:trPr>
          <w:trHeight w:val="284"/>
        </w:trPr>
        <w:tc>
          <w:tcPr>
            <w:tcW w:w="1560" w:type="dxa"/>
            <w:tcBorders>
              <w:top w:val="single" w:sz="6" w:space="0" w:color="auto"/>
              <w:left w:val="single" w:sz="8" w:space="0" w:color="auto"/>
              <w:bottom w:val="single" w:sz="8" w:space="0" w:color="auto"/>
              <w:right w:val="single" w:sz="6" w:space="0" w:color="auto"/>
            </w:tcBorders>
            <w:vAlign w:val="center"/>
            <w:hideMark/>
          </w:tcPr>
          <w:p w:rsidR="00D0031D" w:rsidRPr="0064700A" w:rsidRDefault="00D0031D" w:rsidP="00D0031D">
            <w:pPr>
              <w:tabs>
                <w:tab w:val="left" w:pos="7200"/>
              </w:tabs>
              <w:spacing w:line="276" w:lineRule="auto"/>
              <w:jc w:val="center"/>
              <w:rPr>
                <w:b/>
                <w:sz w:val="18"/>
                <w:szCs w:val="18"/>
                <w:lang w:eastAsia="en-US"/>
              </w:rPr>
            </w:pPr>
            <w:r w:rsidRPr="0064700A">
              <w:rPr>
                <w:b/>
                <w:sz w:val="18"/>
                <w:szCs w:val="18"/>
                <w:lang w:eastAsia="en-US"/>
              </w:rPr>
              <w:t>Tez Öneri</w:t>
            </w:r>
          </w:p>
        </w:tc>
        <w:tc>
          <w:tcPr>
            <w:tcW w:w="7515" w:type="dxa"/>
            <w:gridSpan w:val="3"/>
            <w:tcBorders>
              <w:top w:val="single" w:sz="6" w:space="0" w:color="auto"/>
              <w:left w:val="single" w:sz="6" w:space="0" w:color="auto"/>
              <w:bottom w:val="single" w:sz="8" w:space="0" w:color="auto"/>
              <w:right w:val="single" w:sz="8" w:space="0" w:color="auto"/>
            </w:tcBorders>
            <w:vAlign w:val="center"/>
            <w:hideMark/>
          </w:tcPr>
          <w:p w:rsidR="00D0031D" w:rsidRPr="008019B3" w:rsidRDefault="00D0031D" w:rsidP="00D0031D">
            <w:pPr>
              <w:spacing w:line="276" w:lineRule="auto"/>
              <w:jc w:val="both"/>
              <w:rPr>
                <w:sz w:val="18"/>
                <w:szCs w:val="18"/>
                <w:lang w:eastAsia="en-US"/>
              </w:rPr>
            </w:pPr>
            <w:r>
              <w:rPr>
                <w:sz w:val="18"/>
                <w:szCs w:val="18"/>
                <w:lang w:eastAsia="en-US"/>
              </w:rPr>
              <w:t xml:space="preserve">“ISIS’ </w:t>
            </w:r>
            <w:proofErr w:type="spellStart"/>
            <w:r>
              <w:rPr>
                <w:sz w:val="18"/>
                <w:szCs w:val="18"/>
                <w:lang w:eastAsia="en-US"/>
              </w:rPr>
              <w:t>Geopolitical</w:t>
            </w:r>
            <w:proofErr w:type="spellEnd"/>
            <w:r>
              <w:rPr>
                <w:sz w:val="18"/>
                <w:szCs w:val="18"/>
                <w:lang w:eastAsia="en-US"/>
              </w:rPr>
              <w:t xml:space="preserve"> </w:t>
            </w:r>
            <w:proofErr w:type="spellStart"/>
            <w:r>
              <w:rPr>
                <w:sz w:val="18"/>
                <w:szCs w:val="18"/>
                <w:lang w:eastAsia="en-US"/>
              </w:rPr>
              <w:t>Imagination</w:t>
            </w:r>
            <w:proofErr w:type="spellEnd"/>
            <w:r>
              <w:rPr>
                <w:sz w:val="18"/>
                <w:szCs w:val="18"/>
                <w:lang w:eastAsia="en-US"/>
              </w:rPr>
              <w:t xml:space="preserve"> of a </w:t>
            </w:r>
            <w:proofErr w:type="spellStart"/>
            <w:r>
              <w:rPr>
                <w:sz w:val="18"/>
                <w:szCs w:val="18"/>
                <w:lang w:eastAsia="en-US"/>
              </w:rPr>
              <w:t>Worldwide</w:t>
            </w:r>
            <w:proofErr w:type="spellEnd"/>
            <w:r>
              <w:rPr>
                <w:sz w:val="18"/>
                <w:szCs w:val="18"/>
                <w:lang w:eastAsia="en-US"/>
              </w:rPr>
              <w:t xml:space="preserve"> </w:t>
            </w:r>
            <w:proofErr w:type="spellStart"/>
            <w:r>
              <w:rPr>
                <w:sz w:val="18"/>
                <w:szCs w:val="18"/>
                <w:lang w:eastAsia="en-US"/>
              </w:rPr>
              <w:t>Caliphate</w:t>
            </w:r>
            <w:proofErr w:type="spellEnd"/>
            <w:r>
              <w:rPr>
                <w:sz w:val="18"/>
                <w:szCs w:val="18"/>
                <w:lang w:eastAsia="en-US"/>
              </w:rPr>
              <w:t>”</w:t>
            </w:r>
          </w:p>
        </w:tc>
      </w:tr>
    </w:tbl>
    <w:p w:rsidR="00F97DC1" w:rsidRPr="00D0031D" w:rsidRDefault="00F97DC1" w:rsidP="00F97DC1">
      <w:pPr>
        <w:pStyle w:val="ListeParagraf"/>
        <w:ind w:left="0"/>
        <w:jc w:val="both"/>
        <w:rPr>
          <w:sz w:val="22"/>
          <w:szCs w:val="22"/>
        </w:rPr>
      </w:pPr>
    </w:p>
    <w:p w:rsidR="0002476B" w:rsidRDefault="0002476B" w:rsidP="0002476B">
      <w:pPr>
        <w:pStyle w:val="ListeParagraf"/>
        <w:numPr>
          <w:ilvl w:val="0"/>
          <w:numId w:val="9"/>
        </w:numPr>
        <w:tabs>
          <w:tab w:val="left" w:pos="284"/>
        </w:tabs>
        <w:ind w:left="0" w:firstLine="0"/>
        <w:jc w:val="both"/>
        <w:rPr>
          <w:sz w:val="22"/>
          <w:szCs w:val="22"/>
        </w:rPr>
      </w:pPr>
      <w:r w:rsidRPr="00D0031D">
        <w:rPr>
          <w:sz w:val="22"/>
          <w:szCs w:val="22"/>
        </w:rPr>
        <w:t xml:space="preserve">Enstitümüz yüksek lisans programı öğrencisi </w:t>
      </w:r>
      <w:proofErr w:type="spellStart"/>
      <w:r>
        <w:rPr>
          <w:b/>
          <w:sz w:val="22"/>
          <w:szCs w:val="22"/>
        </w:rPr>
        <w:t>Abbulrauf</w:t>
      </w:r>
      <w:proofErr w:type="spellEnd"/>
      <w:r>
        <w:rPr>
          <w:b/>
          <w:sz w:val="22"/>
          <w:szCs w:val="22"/>
        </w:rPr>
        <w:t xml:space="preserve"> ÜNSAL</w:t>
      </w:r>
      <w:r w:rsidRPr="00D0031D">
        <w:rPr>
          <w:sz w:val="22"/>
          <w:szCs w:val="22"/>
        </w:rPr>
        <w:t xml:space="preserve"> </w:t>
      </w:r>
      <w:r>
        <w:rPr>
          <w:b/>
          <w:sz w:val="22"/>
          <w:szCs w:val="22"/>
        </w:rPr>
        <w:t>17</w:t>
      </w:r>
      <w:r w:rsidRPr="00D0031D">
        <w:rPr>
          <w:b/>
          <w:sz w:val="22"/>
          <w:szCs w:val="22"/>
        </w:rPr>
        <w:t>.04.2017</w:t>
      </w:r>
      <w:r w:rsidRPr="00D0031D">
        <w:rPr>
          <w:sz w:val="22"/>
          <w:szCs w:val="22"/>
        </w:rPr>
        <w:t xml:space="preserve"> tarihli </w:t>
      </w:r>
      <w:r>
        <w:rPr>
          <w:b/>
          <w:sz w:val="22"/>
          <w:szCs w:val="22"/>
        </w:rPr>
        <w:t xml:space="preserve">dilekçesi </w:t>
      </w:r>
      <w:r w:rsidRPr="00D0031D">
        <w:rPr>
          <w:sz w:val="22"/>
          <w:szCs w:val="22"/>
        </w:rPr>
        <w:t>okundu.</w:t>
      </w:r>
    </w:p>
    <w:p w:rsidR="0002476B" w:rsidRDefault="0002476B" w:rsidP="0002476B">
      <w:pPr>
        <w:jc w:val="both"/>
        <w:rPr>
          <w:sz w:val="22"/>
          <w:szCs w:val="22"/>
        </w:rPr>
      </w:pPr>
    </w:p>
    <w:p w:rsidR="0002476B" w:rsidRDefault="0002476B" w:rsidP="00751B6D">
      <w:pPr>
        <w:ind w:firstLine="284"/>
        <w:jc w:val="both"/>
        <w:rPr>
          <w:rFonts w:eastAsia="Calibri"/>
          <w:sz w:val="22"/>
          <w:szCs w:val="22"/>
        </w:rPr>
      </w:pPr>
      <w:r w:rsidRPr="00D0031D">
        <w:rPr>
          <w:rFonts w:eastAsia="Calibri"/>
          <w:sz w:val="22"/>
          <w:szCs w:val="22"/>
        </w:rPr>
        <w:t xml:space="preserve">Yapılan görüşmeler sonunda; </w:t>
      </w:r>
      <w:r>
        <w:rPr>
          <w:rFonts w:eastAsia="Calibri"/>
          <w:sz w:val="22"/>
          <w:szCs w:val="22"/>
        </w:rPr>
        <w:t xml:space="preserve">Öğrencinin talebinin uygun olmadığına </w:t>
      </w:r>
      <w:r w:rsidRPr="00D0031D">
        <w:rPr>
          <w:rFonts w:eastAsia="Calibri"/>
          <w:sz w:val="22"/>
          <w:szCs w:val="22"/>
        </w:rPr>
        <w:t>oy birliği ile karar verildi.</w:t>
      </w:r>
    </w:p>
    <w:p w:rsidR="0002476B" w:rsidRDefault="0002476B" w:rsidP="0002476B">
      <w:pPr>
        <w:jc w:val="both"/>
        <w:rPr>
          <w:rFonts w:eastAsia="Calibri"/>
          <w:sz w:val="22"/>
          <w:szCs w:val="22"/>
        </w:rPr>
      </w:pPr>
    </w:p>
    <w:p w:rsidR="002558BA" w:rsidRPr="0002476B" w:rsidRDefault="002558BA" w:rsidP="0002476B">
      <w:pPr>
        <w:jc w:val="both"/>
        <w:rPr>
          <w:rFonts w:eastAsia="Calibri"/>
          <w:sz w:val="22"/>
          <w:szCs w:val="22"/>
        </w:rPr>
      </w:pPr>
    </w:p>
    <w:p w:rsidR="002558BA" w:rsidRPr="00D66D61" w:rsidRDefault="002558BA" w:rsidP="002558BA">
      <w:pPr>
        <w:pStyle w:val="ListeParagraf"/>
        <w:numPr>
          <w:ilvl w:val="0"/>
          <w:numId w:val="9"/>
        </w:numPr>
        <w:ind w:left="426"/>
        <w:jc w:val="both"/>
        <w:rPr>
          <w:highlight w:val="yellow"/>
        </w:rPr>
      </w:pPr>
      <w:r w:rsidRPr="00D66D61">
        <w:rPr>
          <w:highlight w:val="yellow"/>
        </w:rPr>
        <w:t>Enstitümüz tarafından basımı yaptırılan kitapların satışı konusu görüşmeye açıldı.</w:t>
      </w:r>
    </w:p>
    <w:p w:rsidR="002558BA" w:rsidRPr="00D66D61" w:rsidRDefault="002558BA" w:rsidP="002558BA">
      <w:pPr>
        <w:ind w:left="142" w:firstLine="218"/>
        <w:jc w:val="both"/>
        <w:rPr>
          <w:highlight w:val="yellow"/>
        </w:rPr>
      </w:pPr>
      <w:r w:rsidRPr="00D66D61">
        <w:rPr>
          <w:highlight w:val="yellow"/>
        </w:rPr>
        <w:t>Yapılan görüşmeler sonunda; Enstitümüz tarafından basımı yaptırılan aşağıda Adı-Adedi-Satış Fiyatı belirtilen kitapların satışının “</w:t>
      </w:r>
      <w:proofErr w:type="spellStart"/>
      <w:r w:rsidRPr="00D66D61">
        <w:rPr>
          <w:highlight w:val="yellow"/>
        </w:rPr>
        <w:t>Yedipınar</w:t>
      </w:r>
      <w:proofErr w:type="spellEnd"/>
      <w:r w:rsidRPr="00D66D61">
        <w:rPr>
          <w:highlight w:val="yellow"/>
        </w:rPr>
        <w:t xml:space="preserve"> Basım Yayın Dağıtım Reklamcılık Ltd. Şti.” tarafından yapılmasına, kitap satış gelirinin Üniversitemiz Döner Sermaye Saymanlık Müdürlüğünce Ortadoğu Enstitüsü Müdürlüğü adına Ziraat Bankası Kampüs Şubesinde açılan TR91 0001 0019 4629 5163 5350 57 IBAN ve Şube Kodu:1946 Hesap No:</w:t>
      </w:r>
      <w:proofErr w:type="gramStart"/>
      <w:r w:rsidRPr="00D66D61">
        <w:rPr>
          <w:highlight w:val="yellow"/>
        </w:rPr>
        <w:t>29516353</w:t>
      </w:r>
      <w:proofErr w:type="gramEnd"/>
      <w:r w:rsidRPr="00D66D61">
        <w:rPr>
          <w:highlight w:val="yellow"/>
        </w:rPr>
        <w:t>-5057 olan hesaba yatırılmasına oybirliği ile karar verilmiştir.</w:t>
      </w:r>
    </w:p>
    <w:p w:rsidR="002558BA" w:rsidRPr="00D66D61" w:rsidRDefault="002558BA" w:rsidP="002558BA">
      <w:pPr>
        <w:ind w:left="284"/>
        <w:jc w:val="both"/>
        <w:rPr>
          <w:highlight w:val="yellow"/>
        </w:rPr>
      </w:pPr>
    </w:p>
    <w:tbl>
      <w:tblPr>
        <w:tblStyle w:val="TabloKlavuzu"/>
        <w:tblW w:w="0" w:type="auto"/>
        <w:jc w:val="center"/>
        <w:tblLook w:val="04A0" w:firstRow="1" w:lastRow="0" w:firstColumn="1" w:lastColumn="0" w:noHBand="0" w:noVBand="1"/>
      </w:tblPr>
      <w:tblGrid>
        <w:gridCol w:w="5496"/>
        <w:gridCol w:w="957"/>
        <w:gridCol w:w="744"/>
        <w:gridCol w:w="889"/>
        <w:gridCol w:w="976"/>
      </w:tblGrid>
      <w:tr w:rsidR="002558BA" w:rsidRPr="00D66D61" w:rsidTr="002558BA">
        <w:trPr>
          <w:jc w:val="center"/>
        </w:trPr>
        <w:tc>
          <w:tcPr>
            <w:tcW w:w="5496" w:type="dxa"/>
          </w:tcPr>
          <w:p w:rsidR="002558BA" w:rsidRPr="00D66D61" w:rsidRDefault="002558BA" w:rsidP="00FC650D">
            <w:pPr>
              <w:jc w:val="center"/>
              <w:rPr>
                <w:b/>
                <w:i/>
                <w:highlight w:val="yellow"/>
                <w:u w:val="single"/>
              </w:rPr>
            </w:pPr>
          </w:p>
          <w:p w:rsidR="002558BA" w:rsidRPr="00D66D61" w:rsidRDefault="002558BA" w:rsidP="00FC650D">
            <w:pPr>
              <w:jc w:val="center"/>
              <w:rPr>
                <w:b/>
                <w:i/>
                <w:highlight w:val="yellow"/>
                <w:u w:val="single"/>
              </w:rPr>
            </w:pPr>
            <w:r w:rsidRPr="00D66D61">
              <w:rPr>
                <w:b/>
                <w:i/>
                <w:highlight w:val="yellow"/>
                <w:u w:val="single"/>
              </w:rPr>
              <w:t>Kitabın Adı</w:t>
            </w:r>
          </w:p>
        </w:tc>
        <w:tc>
          <w:tcPr>
            <w:tcW w:w="957" w:type="dxa"/>
          </w:tcPr>
          <w:p w:rsidR="002558BA" w:rsidRPr="00D66D61" w:rsidRDefault="002558BA" w:rsidP="00FC650D">
            <w:pPr>
              <w:rPr>
                <w:b/>
                <w:i/>
                <w:highlight w:val="yellow"/>
                <w:u w:val="single"/>
              </w:rPr>
            </w:pPr>
            <w:r w:rsidRPr="00D66D61">
              <w:rPr>
                <w:b/>
                <w:i/>
                <w:highlight w:val="yellow"/>
                <w:u w:val="single"/>
              </w:rPr>
              <w:t>Birim Fiyatı (TL)</w:t>
            </w:r>
          </w:p>
        </w:tc>
        <w:tc>
          <w:tcPr>
            <w:tcW w:w="744" w:type="dxa"/>
          </w:tcPr>
          <w:p w:rsidR="002558BA" w:rsidRPr="00D66D61" w:rsidRDefault="002558BA" w:rsidP="00FC650D">
            <w:pPr>
              <w:rPr>
                <w:b/>
                <w:i/>
                <w:highlight w:val="yellow"/>
                <w:u w:val="single"/>
              </w:rPr>
            </w:pPr>
            <w:r w:rsidRPr="00D66D61">
              <w:rPr>
                <w:b/>
                <w:i/>
                <w:highlight w:val="yellow"/>
                <w:u w:val="single"/>
              </w:rPr>
              <w:t>Adet</w:t>
            </w:r>
          </w:p>
        </w:tc>
        <w:tc>
          <w:tcPr>
            <w:tcW w:w="889" w:type="dxa"/>
          </w:tcPr>
          <w:p w:rsidR="002558BA" w:rsidRPr="00D66D61" w:rsidRDefault="002558BA" w:rsidP="00FC650D">
            <w:pPr>
              <w:rPr>
                <w:b/>
                <w:i/>
                <w:highlight w:val="yellow"/>
                <w:u w:val="single"/>
              </w:rPr>
            </w:pPr>
          </w:p>
        </w:tc>
        <w:tc>
          <w:tcPr>
            <w:tcW w:w="976" w:type="dxa"/>
          </w:tcPr>
          <w:p w:rsidR="002558BA" w:rsidRPr="00D66D61" w:rsidRDefault="002558BA" w:rsidP="00FC650D">
            <w:pPr>
              <w:rPr>
                <w:b/>
                <w:i/>
                <w:highlight w:val="yellow"/>
                <w:u w:val="single"/>
              </w:rPr>
            </w:pPr>
            <w:r w:rsidRPr="00D66D61">
              <w:rPr>
                <w:b/>
                <w:i/>
                <w:highlight w:val="yellow"/>
                <w:u w:val="single"/>
              </w:rPr>
              <w:t>Toplam Fiyat (TL)</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DİNLER TARİHİ - TARİHSEL BİR ANLATI</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20</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300</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LİBERAL ÇOĞULCULUK</w:t>
            </w:r>
          </w:p>
        </w:tc>
        <w:tc>
          <w:tcPr>
            <w:tcW w:w="957" w:type="dxa"/>
          </w:tcPr>
          <w:p w:rsidR="002558BA" w:rsidRPr="00D66D61" w:rsidRDefault="002558BA" w:rsidP="00FC650D">
            <w:pPr>
              <w:jc w:val="center"/>
              <w:rPr>
                <w:highlight w:val="yellow"/>
              </w:rPr>
            </w:pPr>
            <w:r w:rsidRPr="00D66D61">
              <w:rPr>
                <w:highlight w:val="yellow"/>
              </w:rPr>
              <w:t>11</w:t>
            </w:r>
          </w:p>
        </w:tc>
        <w:tc>
          <w:tcPr>
            <w:tcW w:w="744" w:type="dxa"/>
            <w:vAlign w:val="center"/>
          </w:tcPr>
          <w:p w:rsidR="002558BA" w:rsidRPr="00D66D61" w:rsidRDefault="002558BA" w:rsidP="00FC650D">
            <w:pPr>
              <w:jc w:val="center"/>
              <w:rPr>
                <w:highlight w:val="yellow"/>
              </w:rPr>
            </w:pPr>
            <w:r w:rsidRPr="00D66D61">
              <w:rPr>
                <w:highlight w:val="yellow"/>
              </w:rPr>
              <w:t>17</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187</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TEMSİL KAVRAMI</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15</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225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MODERN DÜNYADA KAMUSAL DİNLER</w:t>
            </w:r>
          </w:p>
        </w:tc>
        <w:tc>
          <w:tcPr>
            <w:tcW w:w="957" w:type="dxa"/>
          </w:tcPr>
          <w:p w:rsidR="002558BA" w:rsidRPr="00D66D61" w:rsidRDefault="002558BA" w:rsidP="00FC650D">
            <w:pPr>
              <w:jc w:val="center"/>
              <w:rPr>
                <w:highlight w:val="yellow"/>
              </w:rPr>
            </w:pPr>
            <w:r w:rsidRPr="00D66D61">
              <w:rPr>
                <w:highlight w:val="yellow"/>
              </w:rPr>
              <w:t>14</w:t>
            </w:r>
          </w:p>
        </w:tc>
        <w:tc>
          <w:tcPr>
            <w:tcW w:w="744" w:type="dxa"/>
            <w:vAlign w:val="center"/>
          </w:tcPr>
          <w:p w:rsidR="002558BA" w:rsidRPr="00D66D61" w:rsidRDefault="002558BA" w:rsidP="00FC650D">
            <w:pPr>
              <w:jc w:val="center"/>
              <w:rPr>
                <w:highlight w:val="yellow"/>
              </w:rPr>
            </w:pPr>
            <w:r w:rsidRPr="00D66D61">
              <w:rPr>
                <w:highlight w:val="yellow"/>
              </w:rPr>
              <w:t>20</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280</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MİLLİ GÜVENLİK KÜLTÜRÜ</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19</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285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TOPLUMSAL EYLEMİN YAPISI 1.CİLT</w:t>
            </w:r>
          </w:p>
        </w:tc>
        <w:tc>
          <w:tcPr>
            <w:tcW w:w="957" w:type="dxa"/>
          </w:tcPr>
          <w:p w:rsidR="002558BA" w:rsidRPr="00D66D61" w:rsidRDefault="002558BA" w:rsidP="00FC650D">
            <w:pPr>
              <w:jc w:val="center"/>
              <w:rPr>
                <w:highlight w:val="yellow"/>
              </w:rPr>
            </w:pPr>
            <w:r w:rsidRPr="00D66D61">
              <w:rPr>
                <w:highlight w:val="yellow"/>
              </w:rPr>
              <w:t>17,5</w:t>
            </w:r>
          </w:p>
        </w:tc>
        <w:tc>
          <w:tcPr>
            <w:tcW w:w="744" w:type="dxa"/>
            <w:vAlign w:val="center"/>
          </w:tcPr>
          <w:p w:rsidR="002558BA" w:rsidRPr="00D66D61" w:rsidRDefault="002558BA" w:rsidP="00FC650D">
            <w:pPr>
              <w:jc w:val="center"/>
              <w:rPr>
                <w:highlight w:val="yellow"/>
              </w:rPr>
            </w:pPr>
            <w:r w:rsidRPr="00D66D61">
              <w:rPr>
                <w:highlight w:val="yellow"/>
              </w:rPr>
              <w:t>16</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280</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TOPUMSAL EYLEMİN YAPISI 2.CİLT</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14</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210</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BATI SOSYOLOJİSİNİN YAKLAŞAN KRİZİ</w:t>
            </w:r>
          </w:p>
        </w:tc>
        <w:tc>
          <w:tcPr>
            <w:tcW w:w="957" w:type="dxa"/>
          </w:tcPr>
          <w:p w:rsidR="002558BA" w:rsidRPr="00D66D61" w:rsidRDefault="002558BA" w:rsidP="00FC650D">
            <w:pPr>
              <w:jc w:val="center"/>
              <w:rPr>
                <w:highlight w:val="yellow"/>
              </w:rPr>
            </w:pPr>
            <w:r w:rsidRPr="00D66D61">
              <w:rPr>
                <w:highlight w:val="yellow"/>
              </w:rPr>
              <w:t>17,5</w:t>
            </w:r>
          </w:p>
        </w:tc>
        <w:tc>
          <w:tcPr>
            <w:tcW w:w="744" w:type="dxa"/>
            <w:vAlign w:val="center"/>
          </w:tcPr>
          <w:p w:rsidR="002558BA" w:rsidRPr="00D66D61" w:rsidRDefault="002558BA" w:rsidP="00FC650D">
            <w:pPr>
              <w:jc w:val="center"/>
              <w:rPr>
                <w:highlight w:val="yellow"/>
              </w:rPr>
            </w:pPr>
            <w:r w:rsidRPr="00D66D61">
              <w:rPr>
                <w:highlight w:val="yellow"/>
              </w:rPr>
              <w:t>31</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542,5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DÜNYA SİYASETİ - YÖNELİM VE DÖNÜŞÜM</w:t>
            </w:r>
          </w:p>
        </w:tc>
        <w:tc>
          <w:tcPr>
            <w:tcW w:w="957" w:type="dxa"/>
          </w:tcPr>
          <w:p w:rsidR="002558BA" w:rsidRPr="00D66D61" w:rsidRDefault="002558BA" w:rsidP="00FC650D">
            <w:pPr>
              <w:jc w:val="center"/>
              <w:rPr>
                <w:highlight w:val="yellow"/>
              </w:rPr>
            </w:pPr>
            <w:r w:rsidRPr="00D66D61">
              <w:rPr>
                <w:highlight w:val="yellow"/>
              </w:rPr>
              <w:t>22,5</w:t>
            </w:r>
          </w:p>
        </w:tc>
        <w:tc>
          <w:tcPr>
            <w:tcW w:w="744" w:type="dxa"/>
            <w:vAlign w:val="center"/>
          </w:tcPr>
          <w:p w:rsidR="002558BA" w:rsidRPr="00D66D61" w:rsidRDefault="002558BA" w:rsidP="00FC650D">
            <w:pPr>
              <w:jc w:val="center"/>
              <w:rPr>
                <w:highlight w:val="yellow"/>
              </w:rPr>
            </w:pPr>
            <w:r w:rsidRPr="00D66D61">
              <w:rPr>
                <w:highlight w:val="yellow"/>
              </w:rPr>
              <w:t>20</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450</w:t>
            </w:r>
          </w:p>
        </w:tc>
      </w:tr>
      <w:tr w:rsidR="002558BA" w:rsidRPr="00D66D61" w:rsidTr="002558BA">
        <w:trPr>
          <w:jc w:val="center"/>
        </w:trPr>
        <w:tc>
          <w:tcPr>
            <w:tcW w:w="5496" w:type="dxa"/>
          </w:tcPr>
          <w:p w:rsidR="002558BA" w:rsidRPr="00D66D61" w:rsidRDefault="002558BA" w:rsidP="00FC650D">
            <w:pPr>
              <w:rPr>
                <w:highlight w:val="yellow"/>
              </w:rPr>
            </w:pPr>
            <w:proofErr w:type="gramStart"/>
            <w:r w:rsidRPr="00D66D61">
              <w:rPr>
                <w:highlight w:val="yellow"/>
              </w:rPr>
              <w:t>ULUSLAR ARASI</w:t>
            </w:r>
            <w:proofErr w:type="gramEnd"/>
            <w:r w:rsidRPr="00D66D61">
              <w:rPr>
                <w:highlight w:val="yellow"/>
              </w:rPr>
              <w:t xml:space="preserve"> İLİŞKİLERİN TARİHSEL SOSYOLOJİSİ</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31</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465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AMERİKAN ANAYASASI NE KADAR DEMOKRATİK?</w:t>
            </w:r>
          </w:p>
        </w:tc>
        <w:tc>
          <w:tcPr>
            <w:tcW w:w="957" w:type="dxa"/>
          </w:tcPr>
          <w:p w:rsidR="002558BA" w:rsidRPr="00D66D61" w:rsidRDefault="002558BA" w:rsidP="00FC650D">
            <w:pPr>
              <w:jc w:val="center"/>
              <w:rPr>
                <w:highlight w:val="yellow"/>
              </w:rPr>
            </w:pPr>
            <w:r w:rsidRPr="00D66D61">
              <w:rPr>
                <w:highlight w:val="yellow"/>
              </w:rPr>
              <w:t>10</w:t>
            </w:r>
          </w:p>
        </w:tc>
        <w:tc>
          <w:tcPr>
            <w:tcW w:w="744" w:type="dxa"/>
            <w:vAlign w:val="center"/>
          </w:tcPr>
          <w:p w:rsidR="002558BA" w:rsidRPr="00D66D61" w:rsidRDefault="002558BA" w:rsidP="00FC650D">
            <w:pPr>
              <w:jc w:val="center"/>
              <w:rPr>
                <w:highlight w:val="yellow"/>
              </w:rPr>
            </w:pPr>
            <w:r w:rsidRPr="00D66D61">
              <w:rPr>
                <w:highlight w:val="yellow"/>
              </w:rPr>
              <w:t>26</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260</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FELSFELERİN SOSYOLOJİSİ</w:t>
            </w:r>
          </w:p>
        </w:tc>
        <w:tc>
          <w:tcPr>
            <w:tcW w:w="957" w:type="dxa"/>
          </w:tcPr>
          <w:p w:rsidR="002558BA" w:rsidRPr="00D66D61" w:rsidRDefault="002558BA" w:rsidP="00FC650D">
            <w:pPr>
              <w:jc w:val="center"/>
              <w:rPr>
                <w:highlight w:val="yellow"/>
              </w:rPr>
            </w:pPr>
            <w:r w:rsidRPr="00D66D61">
              <w:rPr>
                <w:highlight w:val="yellow"/>
              </w:rPr>
              <w:t>37,5</w:t>
            </w:r>
          </w:p>
        </w:tc>
        <w:tc>
          <w:tcPr>
            <w:tcW w:w="744" w:type="dxa"/>
            <w:vAlign w:val="center"/>
          </w:tcPr>
          <w:p w:rsidR="002558BA" w:rsidRPr="00D66D61" w:rsidRDefault="002558BA" w:rsidP="00FC650D">
            <w:pPr>
              <w:jc w:val="center"/>
              <w:rPr>
                <w:highlight w:val="yellow"/>
              </w:rPr>
            </w:pPr>
            <w:r w:rsidRPr="00D66D61">
              <w:rPr>
                <w:highlight w:val="yellow"/>
              </w:rPr>
              <w:t>16</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600</w:t>
            </w:r>
          </w:p>
        </w:tc>
      </w:tr>
      <w:tr w:rsidR="002558BA" w:rsidRPr="00D66D61" w:rsidTr="002558BA">
        <w:trPr>
          <w:jc w:val="center"/>
        </w:trPr>
        <w:tc>
          <w:tcPr>
            <w:tcW w:w="5496" w:type="dxa"/>
          </w:tcPr>
          <w:p w:rsidR="002558BA" w:rsidRPr="00D66D61" w:rsidRDefault="002558BA" w:rsidP="00FC650D">
            <w:pPr>
              <w:rPr>
                <w:highlight w:val="yellow"/>
              </w:rPr>
            </w:pPr>
            <w:proofErr w:type="gramStart"/>
            <w:r w:rsidRPr="00D66D61">
              <w:rPr>
                <w:highlight w:val="yellow"/>
              </w:rPr>
              <w:t>ULUSLAR ARASI</w:t>
            </w:r>
            <w:proofErr w:type="gramEnd"/>
            <w:r w:rsidRPr="00D66D61">
              <w:rPr>
                <w:highlight w:val="yellow"/>
              </w:rPr>
              <w:t xml:space="preserve"> İLİŞKİLER TEORİLERİ</w:t>
            </w:r>
          </w:p>
        </w:tc>
        <w:tc>
          <w:tcPr>
            <w:tcW w:w="957" w:type="dxa"/>
          </w:tcPr>
          <w:p w:rsidR="002558BA" w:rsidRPr="00D66D61" w:rsidRDefault="002558BA" w:rsidP="00FC650D">
            <w:pPr>
              <w:jc w:val="center"/>
              <w:rPr>
                <w:highlight w:val="yellow"/>
              </w:rPr>
            </w:pPr>
            <w:r w:rsidRPr="00D66D61">
              <w:rPr>
                <w:highlight w:val="yellow"/>
              </w:rPr>
              <w:t>17,5</w:t>
            </w:r>
          </w:p>
        </w:tc>
        <w:tc>
          <w:tcPr>
            <w:tcW w:w="744" w:type="dxa"/>
            <w:vAlign w:val="center"/>
          </w:tcPr>
          <w:p w:rsidR="002558BA" w:rsidRPr="00D66D61" w:rsidRDefault="002558BA" w:rsidP="00FC650D">
            <w:pPr>
              <w:jc w:val="center"/>
              <w:rPr>
                <w:highlight w:val="yellow"/>
              </w:rPr>
            </w:pPr>
            <w:r w:rsidRPr="00D66D61">
              <w:rPr>
                <w:highlight w:val="yellow"/>
              </w:rPr>
              <w:t>18</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315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ÖNYARGININ DOĞASI</w:t>
            </w:r>
          </w:p>
        </w:tc>
        <w:tc>
          <w:tcPr>
            <w:tcW w:w="957" w:type="dxa"/>
          </w:tcPr>
          <w:p w:rsidR="002558BA" w:rsidRPr="00D66D61" w:rsidRDefault="002558BA" w:rsidP="00FC650D">
            <w:pPr>
              <w:jc w:val="center"/>
              <w:rPr>
                <w:highlight w:val="yellow"/>
              </w:rPr>
            </w:pPr>
            <w:r w:rsidRPr="00D66D61">
              <w:rPr>
                <w:highlight w:val="yellow"/>
              </w:rPr>
              <w:t>17,5</w:t>
            </w:r>
          </w:p>
        </w:tc>
        <w:tc>
          <w:tcPr>
            <w:tcW w:w="744" w:type="dxa"/>
            <w:vAlign w:val="center"/>
          </w:tcPr>
          <w:p w:rsidR="002558BA" w:rsidRPr="00D66D61" w:rsidRDefault="002558BA" w:rsidP="00FC650D">
            <w:pPr>
              <w:jc w:val="center"/>
              <w:rPr>
                <w:highlight w:val="yellow"/>
              </w:rPr>
            </w:pPr>
            <w:r w:rsidRPr="00D66D61">
              <w:rPr>
                <w:highlight w:val="yellow"/>
              </w:rPr>
              <w:t>18</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315</w:t>
            </w:r>
          </w:p>
        </w:tc>
      </w:tr>
      <w:tr w:rsidR="002558BA" w:rsidRPr="00D66D61" w:rsidTr="002558BA">
        <w:trPr>
          <w:jc w:val="center"/>
        </w:trPr>
        <w:tc>
          <w:tcPr>
            <w:tcW w:w="5496" w:type="dxa"/>
          </w:tcPr>
          <w:p w:rsidR="002558BA" w:rsidRPr="00D66D61" w:rsidRDefault="002558BA" w:rsidP="00FC650D">
            <w:pPr>
              <w:rPr>
                <w:highlight w:val="yellow"/>
              </w:rPr>
            </w:pPr>
            <w:r w:rsidRPr="00D66D61">
              <w:rPr>
                <w:highlight w:val="yellow"/>
              </w:rPr>
              <w:t>ÖZGÜRLÜK AHLAKI</w:t>
            </w:r>
          </w:p>
        </w:tc>
        <w:tc>
          <w:tcPr>
            <w:tcW w:w="957" w:type="dxa"/>
          </w:tcPr>
          <w:p w:rsidR="002558BA" w:rsidRPr="00D66D61" w:rsidRDefault="002558BA" w:rsidP="00FC650D">
            <w:pPr>
              <w:jc w:val="center"/>
              <w:rPr>
                <w:highlight w:val="yellow"/>
              </w:rPr>
            </w:pPr>
            <w:r w:rsidRPr="00D66D61">
              <w:rPr>
                <w:highlight w:val="yellow"/>
              </w:rPr>
              <w:t>15</w:t>
            </w:r>
          </w:p>
        </w:tc>
        <w:tc>
          <w:tcPr>
            <w:tcW w:w="744" w:type="dxa"/>
            <w:vAlign w:val="center"/>
          </w:tcPr>
          <w:p w:rsidR="002558BA" w:rsidRPr="00D66D61" w:rsidRDefault="002558BA" w:rsidP="00FC650D">
            <w:pPr>
              <w:jc w:val="center"/>
              <w:rPr>
                <w:highlight w:val="yellow"/>
              </w:rPr>
            </w:pPr>
            <w:r w:rsidRPr="00D66D61">
              <w:rPr>
                <w:highlight w:val="yellow"/>
              </w:rPr>
              <w:t>19</w:t>
            </w:r>
          </w:p>
        </w:tc>
        <w:tc>
          <w:tcPr>
            <w:tcW w:w="889" w:type="dxa"/>
          </w:tcPr>
          <w:p w:rsidR="002558BA" w:rsidRPr="00D66D61" w:rsidRDefault="002558BA" w:rsidP="00FC650D">
            <w:pPr>
              <w:jc w:val="center"/>
              <w:rPr>
                <w:highlight w:val="yellow"/>
              </w:rPr>
            </w:pPr>
          </w:p>
        </w:tc>
        <w:tc>
          <w:tcPr>
            <w:tcW w:w="976" w:type="dxa"/>
            <w:vAlign w:val="center"/>
          </w:tcPr>
          <w:p w:rsidR="002558BA" w:rsidRPr="00D66D61" w:rsidRDefault="002558BA" w:rsidP="00FC650D">
            <w:pPr>
              <w:jc w:val="center"/>
              <w:rPr>
                <w:highlight w:val="yellow"/>
              </w:rPr>
            </w:pPr>
            <w:r w:rsidRPr="00D66D61">
              <w:rPr>
                <w:highlight w:val="yellow"/>
              </w:rPr>
              <w:t>285</w:t>
            </w:r>
          </w:p>
        </w:tc>
      </w:tr>
      <w:tr w:rsidR="002558BA" w:rsidRPr="00D66D61" w:rsidTr="002558BA">
        <w:trPr>
          <w:jc w:val="center"/>
        </w:trPr>
        <w:tc>
          <w:tcPr>
            <w:tcW w:w="5496" w:type="dxa"/>
          </w:tcPr>
          <w:p w:rsidR="002558BA" w:rsidRPr="00D66D61" w:rsidRDefault="002558BA" w:rsidP="00FC650D">
            <w:pPr>
              <w:jc w:val="right"/>
              <w:rPr>
                <w:b/>
                <w:i/>
                <w:highlight w:val="yellow"/>
                <w:u w:val="single"/>
              </w:rPr>
            </w:pPr>
            <w:r w:rsidRPr="00D66D61">
              <w:rPr>
                <w:b/>
                <w:i/>
                <w:highlight w:val="yellow"/>
                <w:u w:val="single"/>
              </w:rPr>
              <w:t>Toplam Tutar (TL)</w:t>
            </w:r>
          </w:p>
        </w:tc>
        <w:tc>
          <w:tcPr>
            <w:tcW w:w="957" w:type="dxa"/>
          </w:tcPr>
          <w:p w:rsidR="002558BA" w:rsidRPr="00D66D61" w:rsidRDefault="002558BA" w:rsidP="00FC650D">
            <w:pPr>
              <w:rPr>
                <w:highlight w:val="yellow"/>
              </w:rPr>
            </w:pPr>
          </w:p>
        </w:tc>
        <w:tc>
          <w:tcPr>
            <w:tcW w:w="744" w:type="dxa"/>
            <w:vAlign w:val="center"/>
          </w:tcPr>
          <w:p w:rsidR="002558BA" w:rsidRPr="00D66D61" w:rsidRDefault="002558BA" w:rsidP="00FC650D">
            <w:pPr>
              <w:rPr>
                <w:color w:val="000000"/>
                <w:highlight w:val="yellow"/>
              </w:rPr>
            </w:pPr>
            <w:r w:rsidRPr="00D66D61">
              <w:rPr>
                <w:color w:val="000000"/>
                <w:highlight w:val="yellow"/>
              </w:rPr>
              <w:t> </w:t>
            </w:r>
          </w:p>
        </w:tc>
        <w:tc>
          <w:tcPr>
            <w:tcW w:w="889" w:type="dxa"/>
          </w:tcPr>
          <w:p w:rsidR="002558BA" w:rsidRPr="00D66D61" w:rsidRDefault="002558BA" w:rsidP="00FC650D">
            <w:pPr>
              <w:rPr>
                <w:b/>
                <w:bCs/>
                <w:color w:val="000000"/>
                <w:highlight w:val="yellow"/>
              </w:rPr>
            </w:pPr>
          </w:p>
        </w:tc>
        <w:tc>
          <w:tcPr>
            <w:tcW w:w="976" w:type="dxa"/>
            <w:vAlign w:val="center"/>
          </w:tcPr>
          <w:p w:rsidR="002558BA" w:rsidRPr="00D66D61" w:rsidRDefault="002558BA" w:rsidP="00FC650D">
            <w:pPr>
              <w:rPr>
                <w:b/>
                <w:bCs/>
                <w:color w:val="000000"/>
                <w:highlight w:val="yellow"/>
              </w:rPr>
            </w:pPr>
            <w:r w:rsidRPr="00D66D61">
              <w:rPr>
                <w:b/>
                <w:bCs/>
                <w:color w:val="000000"/>
                <w:highlight w:val="yellow"/>
              </w:rPr>
              <w:t>5.000</w:t>
            </w:r>
          </w:p>
        </w:tc>
      </w:tr>
    </w:tbl>
    <w:p w:rsidR="002558BA" w:rsidRPr="00D66D61" w:rsidRDefault="002558BA" w:rsidP="002558BA">
      <w:pPr>
        <w:pStyle w:val="ListeParagraf"/>
        <w:tabs>
          <w:tab w:val="left" w:pos="284"/>
          <w:tab w:val="left" w:pos="567"/>
        </w:tabs>
        <w:ind w:left="426"/>
        <w:jc w:val="both"/>
        <w:rPr>
          <w:sz w:val="22"/>
          <w:szCs w:val="22"/>
          <w:highlight w:val="yellow"/>
        </w:rPr>
      </w:pPr>
    </w:p>
    <w:p w:rsidR="00F97DC1" w:rsidRPr="00D66D61" w:rsidRDefault="00F97DC1" w:rsidP="00F97DC1">
      <w:pPr>
        <w:pStyle w:val="ListeParagraf"/>
        <w:numPr>
          <w:ilvl w:val="0"/>
          <w:numId w:val="9"/>
        </w:numPr>
        <w:tabs>
          <w:tab w:val="left" w:pos="284"/>
          <w:tab w:val="left" w:pos="567"/>
        </w:tabs>
        <w:ind w:left="426"/>
        <w:jc w:val="both"/>
        <w:rPr>
          <w:sz w:val="22"/>
          <w:szCs w:val="22"/>
          <w:highlight w:val="yellow"/>
        </w:rPr>
      </w:pPr>
      <w:r w:rsidRPr="00D66D61">
        <w:rPr>
          <w:sz w:val="22"/>
          <w:szCs w:val="22"/>
          <w:highlight w:val="yellow"/>
        </w:rPr>
        <w:t>Gündemde görüşülecek başka madde olmadığından toplantıya son verildi.</w:t>
      </w:r>
    </w:p>
    <w:p w:rsidR="00D0031D" w:rsidRDefault="00D0031D" w:rsidP="00D0031D">
      <w:pPr>
        <w:tabs>
          <w:tab w:val="left" w:pos="284"/>
          <w:tab w:val="left" w:pos="567"/>
        </w:tabs>
        <w:jc w:val="both"/>
      </w:pPr>
      <w:bookmarkStart w:id="0" w:name="_GoBack"/>
      <w:bookmarkEnd w:id="0"/>
    </w:p>
    <w:p w:rsidR="00D0031D" w:rsidRDefault="00D0031D" w:rsidP="00D0031D">
      <w:pPr>
        <w:tabs>
          <w:tab w:val="left" w:pos="284"/>
          <w:tab w:val="left" w:pos="567"/>
        </w:tabs>
        <w:jc w:val="both"/>
      </w:pPr>
    </w:p>
    <w:p w:rsidR="00D0031D" w:rsidRPr="001B221C" w:rsidRDefault="00D0031D" w:rsidP="00D0031D">
      <w:pPr>
        <w:tabs>
          <w:tab w:val="left" w:pos="284"/>
          <w:tab w:val="left" w:pos="567"/>
        </w:tabs>
        <w:jc w:val="both"/>
      </w:pPr>
    </w:p>
    <w:p w:rsidR="00F97DC1" w:rsidRDefault="00F97DC1" w:rsidP="00E47D8B">
      <w:pPr>
        <w:jc w:val="both"/>
        <w:rPr>
          <w:sz w:val="22"/>
          <w:szCs w:val="22"/>
        </w:rPr>
      </w:pPr>
    </w:p>
    <w:p w:rsidR="0037639B" w:rsidRPr="008019B3" w:rsidRDefault="0037639B" w:rsidP="000F31DA">
      <w:pPr>
        <w:jc w:val="both"/>
        <w:rPr>
          <w:sz w:val="22"/>
          <w:szCs w:val="22"/>
        </w:rPr>
        <w:sectPr w:rsidR="0037639B" w:rsidRPr="008019B3" w:rsidSect="00EC53E8">
          <w:headerReference w:type="default" r:id="rId8"/>
          <w:type w:val="continuous"/>
          <w:pgSz w:w="11906" w:h="16838"/>
          <w:pgMar w:top="1417" w:right="1417" w:bottom="1417" w:left="1417" w:header="708" w:footer="708" w:gutter="0"/>
          <w:cols w:space="708"/>
          <w:docGrid w:linePitch="360"/>
        </w:sectPr>
      </w:pPr>
    </w:p>
    <w:p w:rsidR="00895CD3" w:rsidRPr="008019B3" w:rsidRDefault="00895CD3" w:rsidP="00895CD3">
      <w:pPr>
        <w:jc w:val="both"/>
        <w:rPr>
          <w:sz w:val="22"/>
          <w:szCs w:val="22"/>
        </w:rPr>
      </w:pPr>
      <w:r w:rsidRPr="008019B3">
        <w:rPr>
          <w:sz w:val="22"/>
          <w:szCs w:val="22"/>
        </w:rPr>
        <w:lastRenderedPageBreak/>
        <w:t>Prof. Dr. Kemal İNAT</w:t>
      </w:r>
    </w:p>
    <w:p w:rsidR="00895CD3" w:rsidRPr="008019B3" w:rsidRDefault="00895CD3" w:rsidP="00895CD3">
      <w:pPr>
        <w:jc w:val="both"/>
        <w:rPr>
          <w:sz w:val="22"/>
          <w:szCs w:val="22"/>
        </w:rPr>
      </w:pPr>
      <w:r w:rsidRPr="008019B3">
        <w:rPr>
          <w:sz w:val="22"/>
          <w:szCs w:val="22"/>
        </w:rPr>
        <w:t>Başkan</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r w:rsidRPr="008019B3">
        <w:rPr>
          <w:sz w:val="22"/>
          <w:szCs w:val="22"/>
        </w:rPr>
        <w:t>Doç. Dr. Ali BALCI</w:t>
      </w:r>
    </w:p>
    <w:p w:rsidR="00895CD3" w:rsidRPr="008019B3" w:rsidRDefault="0006198D" w:rsidP="00895CD3">
      <w:pPr>
        <w:jc w:val="both"/>
        <w:rPr>
          <w:sz w:val="22"/>
          <w:szCs w:val="22"/>
        </w:rPr>
      </w:pPr>
      <w:r w:rsidRPr="008019B3">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196871" w:rsidRDefault="00895CD3" w:rsidP="00196871">
      <w:pPr>
        <w:jc w:val="both"/>
        <w:rPr>
          <w:sz w:val="22"/>
          <w:szCs w:val="22"/>
        </w:rPr>
      </w:pPr>
      <w:r w:rsidRPr="008019B3">
        <w:rPr>
          <w:sz w:val="22"/>
          <w:szCs w:val="22"/>
        </w:rPr>
        <w:t>Yrd. Doç. Dr. Yıldırım TURAN</w:t>
      </w:r>
    </w:p>
    <w:p w:rsidR="00196871" w:rsidRDefault="00196871" w:rsidP="00196871">
      <w:pPr>
        <w:jc w:val="both"/>
        <w:rPr>
          <w:sz w:val="22"/>
          <w:szCs w:val="22"/>
        </w:rPr>
      </w:pPr>
      <w:r>
        <w:rPr>
          <w:sz w:val="22"/>
          <w:szCs w:val="22"/>
        </w:rPr>
        <w:t>Üye</w:t>
      </w:r>
    </w:p>
    <w:p w:rsidR="00196871" w:rsidRPr="008019B3" w:rsidRDefault="00196871" w:rsidP="00196871">
      <w:pPr>
        <w:jc w:val="both"/>
        <w:rPr>
          <w:sz w:val="22"/>
          <w:szCs w:val="22"/>
        </w:rPr>
      </w:pPr>
      <w:r w:rsidRPr="008019B3">
        <w:rPr>
          <w:sz w:val="22"/>
          <w:szCs w:val="22"/>
        </w:rPr>
        <w:lastRenderedPageBreak/>
        <w:t>Doç. Dr. Tuncay KARDAŞ</w:t>
      </w:r>
    </w:p>
    <w:p w:rsidR="00196871" w:rsidRPr="008019B3" w:rsidRDefault="00196871" w:rsidP="00196871">
      <w:pPr>
        <w:jc w:val="both"/>
        <w:rPr>
          <w:sz w:val="22"/>
          <w:szCs w:val="22"/>
        </w:rPr>
      </w:pPr>
      <w:r w:rsidRPr="008019B3">
        <w:rPr>
          <w:sz w:val="22"/>
          <w:szCs w:val="22"/>
        </w:rPr>
        <w:t>Üye</w:t>
      </w:r>
    </w:p>
    <w:p w:rsidR="00196871" w:rsidRDefault="00196871" w:rsidP="00196871">
      <w:pPr>
        <w:jc w:val="both"/>
        <w:rPr>
          <w:sz w:val="22"/>
          <w:szCs w:val="22"/>
        </w:rPr>
      </w:pPr>
    </w:p>
    <w:p w:rsidR="00196871" w:rsidRDefault="00196871" w:rsidP="00196871">
      <w:pPr>
        <w:jc w:val="both"/>
        <w:rPr>
          <w:sz w:val="22"/>
          <w:szCs w:val="22"/>
        </w:rPr>
      </w:pPr>
    </w:p>
    <w:p w:rsidR="00196871" w:rsidRDefault="00196871" w:rsidP="00196871">
      <w:pPr>
        <w:jc w:val="both"/>
        <w:rPr>
          <w:sz w:val="22"/>
          <w:szCs w:val="22"/>
        </w:rPr>
      </w:pPr>
    </w:p>
    <w:p w:rsidR="00196871" w:rsidRDefault="00196871" w:rsidP="00196871">
      <w:pPr>
        <w:jc w:val="both"/>
        <w:rPr>
          <w:sz w:val="22"/>
          <w:szCs w:val="22"/>
        </w:rPr>
      </w:pPr>
    </w:p>
    <w:p w:rsidR="00196871" w:rsidRDefault="00196871" w:rsidP="00196871">
      <w:pPr>
        <w:jc w:val="both"/>
        <w:rPr>
          <w:sz w:val="22"/>
          <w:szCs w:val="22"/>
        </w:rPr>
      </w:pPr>
    </w:p>
    <w:p w:rsidR="00196871" w:rsidRDefault="00196871" w:rsidP="00196871">
      <w:pPr>
        <w:jc w:val="both"/>
        <w:rPr>
          <w:sz w:val="22"/>
          <w:szCs w:val="22"/>
        </w:rPr>
      </w:pPr>
      <w:r w:rsidRPr="008019B3">
        <w:rPr>
          <w:sz w:val="22"/>
          <w:szCs w:val="22"/>
        </w:rPr>
        <w:t>Yrd. Doç. Dr. İsmail Numan TELCİ</w:t>
      </w:r>
    </w:p>
    <w:p w:rsidR="00196871" w:rsidRPr="008019B3" w:rsidRDefault="00196871" w:rsidP="00196871">
      <w:pPr>
        <w:jc w:val="both"/>
        <w:rPr>
          <w:sz w:val="22"/>
          <w:szCs w:val="22"/>
        </w:rPr>
      </w:pPr>
      <w:r>
        <w:rPr>
          <w:sz w:val="22"/>
          <w:szCs w:val="22"/>
        </w:rPr>
        <w:t>Üye</w:t>
      </w:r>
    </w:p>
    <w:p w:rsidR="00196871" w:rsidRDefault="00196871" w:rsidP="00196871">
      <w:pPr>
        <w:jc w:val="both"/>
        <w:rPr>
          <w:sz w:val="22"/>
          <w:szCs w:val="22"/>
        </w:rPr>
      </w:pPr>
    </w:p>
    <w:p w:rsidR="00196871" w:rsidRPr="008019B3" w:rsidRDefault="00196871" w:rsidP="00196871">
      <w:pPr>
        <w:jc w:val="both"/>
        <w:rPr>
          <w:sz w:val="22"/>
          <w:szCs w:val="22"/>
        </w:rPr>
      </w:pPr>
      <w:r w:rsidRPr="00196871">
        <w:rPr>
          <w:sz w:val="22"/>
          <w:szCs w:val="22"/>
        </w:rPr>
        <w:t xml:space="preserve"> </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196871" w:rsidRPr="008019B3" w:rsidRDefault="00196871" w:rsidP="00196871">
      <w:pPr>
        <w:jc w:val="both"/>
        <w:rPr>
          <w:sz w:val="22"/>
          <w:szCs w:val="22"/>
        </w:rPr>
      </w:pPr>
      <w:r w:rsidRPr="008019B3">
        <w:rPr>
          <w:sz w:val="22"/>
          <w:szCs w:val="22"/>
        </w:rPr>
        <w:t>Yrd. Doç. Dr. Ahmet YEŞİL</w:t>
      </w:r>
    </w:p>
    <w:p w:rsidR="00895CD3" w:rsidRPr="008019B3" w:rsidRDefault="00196871" w:rsidP="00895CD3">
      <w:pPr>
        <w:jc w:val="both"/>
        <w:rPr>
          <w:sz w:val="22"/>
          <w:szCs w:val="22"/>
        </w:rPr>
      </w:pPr>
      <w:r>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196871" w:rsidRDefault="00196871" w:rsidP="00895CD3">
      <w:pPr>
        <w:jc w:val="both"/>
        <w:rPr>
          <w:sz w:val="22"/>
          <w:szCs w:val="22"/>
        </w:rPr>
      </w:pPr>
    </w:p>
    <w:p w:rsidR="00196871" w:rsidRDefault="00196871" w:rsidP="00895CD3">
      <w:pPr>
        <w:jc w:val="both"/>
        <w:rPr>
          <w:sz w:val="22"/>
          <w:szCs w:val="22"/>
        </w:rPr>
      </w:pPr>
    </w:p>
    <w:p w:rsidR="00196871" w:rsidRDefault="00196871" w:rsidP="00895CD3">
      <w:pPr>
        <w:jc w:val="both"/>
        <w:rPr>
          <w:sz w:val="22"/>
          <w:szCs w:val="22"/>
        </w:rPr>
      </w:pPr>
    </w:p>
    <w:p w:rsidR="00196871" w:rsidRDefault="00196871" w:rsidP="00895CD3">
      <w:pPr>
        <w:jc w:val="both"/>
        <w:rPr>
          <w:sz w:val="22"/>
          <w:szCs w:val="22"/>
        </w:rPr>
      </w:pPr>
    </w:p>
    <w:p w:rsidR="00196871" w:rsidRPr="009F763F" w:rsidRDefault="00196871">
      <w:pPr>
        <w:jc w:val="both"/>
        <w:rPr>
          <w:sz w:val="22"/>
          <w:szCs w:val="22"/>
        </w:rPr>
      </w:pPr>
    </w:p>
    <w:sectPr w:rsidR="00196871" w:rsidRPr="009F763F" w:rsidSect="003B6B7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1F" w:rsidRDefault="00744F1F" w:rsidP="004B63DA">
      <w:r>
        <w:separator/>
      </w:r>
    </w:p>
  </w:endnote>
  <w:endnote w:type="continuationSeparator" w:id="0">
    <w:p w:rsidR="00744F1F" w:rsidRDefault="00744F1F" w:rsidP="004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1F" w:rsidRDefault="00744F1F" w:rsidP="004B63DA">
      <w:r>
        <w:separator/>
      </w:r>
    </w:p>
  </w:footnote>
  <w:footnote w:type="continuationSeparator" w:id="0">
    <w:p w:rsidR="00744F1F" w:rsidRDefault="00744F1F" w:rsidP="004B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4B63DA" w:rsidRPr="004B63DA" w:rsidTr="004B63DA">
      <w:tc>
        <w:tcPr>
          <w:tcW w:w="0" w:type="auto"/>
          <w:tcBorders>
            <w:right w:val="single" w:sz="6" w:space="0" w:color="000000"/>
          </w:tcBorders>
        </w:tcPr>
        <w:p w:rsidR="004B63DA" w:rsidRPr="004B63DA" w:rsidRDefault="00744F1F" w:rsidP="00F97DC1">
          <w:pPr>
            <w:tabs>
              <w:tab w:val="center" w:pos="4536"/>
              <w:tab w:val="right" w:pos="9072"/>
            </w:tabs>
            <w:jc w:val="right"/>
            <w:rPr>
              <w:b/>
              <w:bCs/>
              <w:sz w:val="20"/>
            </w:rPr>
          </w:pPr>
          <w:sdt>
            <w:sdtPr>
              <w:rPr>
                <w:b/>
                <w:bCs/>
                <w:sz w:val="20"/>
              </w:rPr>
              <w:alias w:val="Başlık"/>
              <w:id w:val="692571710"/>
              <w:placeholder>
                <w:docPart w:val="81BEFC3C82D4411691A2F6D38E807B1F"/>
              </w:placeholder>
              <w:dataBinding w:prefixMappings="xmlns:ns0='http://schemas.openxmlformats.org/package/2006/metadata/core-properties' xmlns:ns1='http://purl.org/dc/elements/1.1/'" w:xpath="/ns0:coreProperties[1]/ns1:title[1]" w:storeItemID="{6C3C8BC8-F283-45AE-878A-BAB7291924A1}"/>
              <w:text/>
            </w:sdtPr>
            <w:sdtEndPr/>
            <w:sdtContent>
              <w:r w:rsidR="00F97DC1">
                <w:rPr>
                  <w:b/>
                  <w:bCs/>
                  <w:sz w:val="20"/>
                </w:rPr>
                <w:t>12</w:t>
              </w:r>
              <w:r w:rsidR="004B63DA">
                <w:rPr>
                  <w:b/>
                  <w:bCs/>
                  <w:sz w:val="20"/>
                </w:rPr>
                <w:t xml:space="preserve"> </w:t>
              </w:r>
              <w:r w:rsidR="00CD7E0F">
                <w:rPr>
                  <w:b/>
                  <w:bCs/>
                  <w:sz w:val="20"/>
                </w:rPr>
                <w:t>M</w:t>
              </w:r>
              <w:r w:rsidR="00F97DC1">
                <w:rPr>
                  <w:b/>
                  <w:bCs/>
                  <w:sz w:val="20"/>
                </w:rPr>
                <w:t>ayıs</w:t>
              </w:r>
              <w:r w:rsidR="004B63DA">
                <w:rPr>
                  <w:b/>
                  <w:bCs/>
                  <w:sz w:val="20"/>
                </w:rPr>
                <w:t xml:space="preserve"> 2017</w:t>
              </w:r>
            </w:sdtContent>
          </w:sdt>
          <w:r w:rsidR="00631025">
            <w:rPr>
              <w:b/>
              <w:bCs/>
              <w:sz w:val="20"/>
            </w:rPr>
            <w:t>-</w:t>
          </w:r>
          <w:r w:rsidR="00CD7E0F">
            <w:rPr>
              <w:b/>
              <w:bCs/>
              <w:sz w:val="20"/>
            </w:rPr>
            <w:t>20</w:t>
          </w:r>
        </w:p>
      </w:tc>
      <w:tc>
        <w:tcPr>
          <w:tcW w:w="1152" w:type="dxa"/>
          <w:tcBorders>
            <w:left w:val="single" w:sz="6" w:space="0" w:color="000000"/>
          </w:tcBorders>
        </w:tcPr>
        <w:p w:rsidR="004B63DA" w:rsidRPr="004B63DA" w:rsidRDefault="004B63DA" w:rsidP="004B63DA">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D66D61">
            <w:rPr>
              <w:noProof/>
              <w:sz w:val="20"/>
            </w:rPr>
            <w:t>3</w:t>
          </w:r>
          <w:r w:rsidRPr="004B63DA">
            <w:rPr>
              <w:sz w:val="20"/>
            </w:rPr>
            <w:fldChar w:fldCharType="end"/>
          </w:r>
        </w:p>
      </w:tc>
    </w:tr>
  </w:tbl>
  <w:p w:rsidR="004B63DA" w:rsidRPr="004B63DA" w:rsidRDefault="004B63DA" w:rsidP="004B63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6B4C"/>
    <w:multiLevelType w:val="hybridMultilevel"/>
    <w:tmpl w:val="40FA3316"/>
    <w:lvl w:ilvl="0" w:tplc="4858EFF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22408"/>
    <w:multiLevelType w:val="hybridMultilevel"/>
    <w:tmpl w:val="A134C22A"/>
    <w:lvl w:ilvl="0" w:tplc="795C3722">
      <w:start w:val="10"/>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20DA7709"/>
    <w:multiLevelType w:val="hybridMultilevel"/>
    <w:tmpl w:val="0FF81054"/>
    <w:lvl w:ilvl="0" w:tplc="D61225C2">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CF1A2B"/>
    <w:multiLevelType w:val="hybridMultilevel"/>
    <w:tmpl w:val="0D3C0B98"/>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06A50"/>
    <w:multiLevelType w:val="hybridMultilevel"/>
    <w:tmpl w:val="42B47ACC"/>
    <w:lvl w:ilvl="0" w:tplc="59F09EC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542A14"/>
    <w:multiLevelType w:val="hybridMultilevel"/>
    <w:tmpl w:val="9D0C792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nsid w:val="730E24D3"/>
    <w:multiLevelType w:val="hybridMultilevel"/>
    <w:tmpl w:val="94F2AF9E"/>
    <w:lvl w:ilvl="0" w:tplc="B0867324">
      <w:start w:val="1"/>
      <w:numFmt w:val="decimal"/>
      <w:lvlText w:val="%1-"/>
      <w:lvlJc w:val="left"/>
      <w:pPr>
        <w:ind w:left="644" w:hanging="360"/>
      </w:pPr>
      <w:rPr>
        <w:rFonts w:hint="default"/>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7F3B51A1"/>
    <w:multiLevelType w:val="hybridMultilevel"/>
    <w:tmpl w:val="FC6C40B6"/>
    <w:lvl w:ilvl="0" w:tplc="E6A84AFE">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6"/>
  </w:num>
  <w:num w:numId="3">
    <w:abstractNumId w:val="0"/>
  </w:num>
  <w:num w:numId="4">
    <w:abstractNumId w:val="2"/>
  </w:num>
  <w:num w:numId="5">
    <w:abstractNumId w:val="1"/>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2"/>
    <w:rsid w:val="00021111"/>
    <w:rsid w:val="0002476B"/>
    <w:rsid w:val="00027856"/>
    <w:rsid w:val="0006198D"/>
    <w:rsid w:val="00072E1D"/>
    <w:rsid w:val="0008274E"/>
    <w:rsid w:val="000A4624"/>
    <w:rsid w:val="000C2423"/>
    <w:rsid w:val="000F31DA"/>
    <w:rsid w:val="0011165B"/>
    <w:rsid w:val="0011318F"/>
    <w:rsid w:val="0016248C"/>
    <w:rsid w:val="00196871"/>
    <w:rsid w:val="001F7E88"/>
    <w:rsid w:val="00211187"/>
    <w:rsid w:val="0024364A"/>
    <w:rsid w:val="002520B9"/>
    <w:rsid w:val="00252B43"/>
    <w:rsid w:val="002558BA"/>
    <w:rsid w:val="0027001E"/>
    <w:rsid w:val="00275151"/>
    <w:rsid w:val="00284D5C"/>
    <w:rsid w:val="00292C97"/>
    <w:rsid w:val="002A1D93"/>
    <w:rsid w:val="002C58DD"/>
    <w:rsid w:val="002C7321"/>
    <w:rsid w:val="002F1129"/>
    <w:rsid w:val="00302A19"/>
    <w:rsid w:val="00304F9E"/>
    <w:rsid w:val="003157E8"/>
    <w:rsid w:val="0035071B"/>
    <w:rsid w:val="00352FCF"/>
    <w:rsid w:val="003742EB"/>
    <w:rsid w:val="0037639B"/>
    <w:rsid w:val="003B6B7C"/>
    <w:rsid w:val="003C279B"/>
    <w:rsid w:val="003F5067"/>
    <w:rsid w:val="00407421"/>
    <w:rsid w:val="004208B1"/>
    <w:rsid w:val="00462787"/>
    <w:rsid w:val="00470754"/>
    <w:rsid w:val="00474C3F"/>
    <w:rsid w:val="004757E9"/>
    <w:rsid w:val="0047593E"/>
    <w:rsid w:val="00475DDE"/>
    <w:rsid w:val="00493263"/>
    <w:rsid w:val="004B31D2"/>
    <w:rsid w:val="004B63DA"/>
    <w:rsid w:val="00517645"/>
    <w:rsid w:val="00565EE9"/>
    <w:rsid w:val="00585A67"/>
    <w:rsid w:val="005B2235"/>
    <w:rsid w:val="005D24C0"/>
    <w:rsid w:val="00631025"/>
    <w:rsid w:val="00633727"/>
    <w:rsid w:val="006405BD"/>
    <w:rsid w:val="006569B7"/>
    <w:rsid w:val="006A3DD8"/>
    <w:rsid w:val="006A4405"/>
    <w:rsid w:val="006D28FB"/>
    <w:rsid w:val="006D60D7"/>
    <w:rsid w:val="006D71F8"/>
    <w:rsid w:val="006E7F53"/>
    <w:rsid w:val="007224F6"/>
    <w:rsid w:val="00725062"/>
    <w:rsid w:val="0073691A"/>
    <w:rsid w:val="00737A52"/>
    <w:rsid w:val="00744F1F"/>
    <w:rsid w:val="00750DCA"/>
    <w:rsid w:val="00751B6D"/>
    <w:rsid w:val="00782897"/>
    <w:rsid w:val="007E0C34"/>
    <w:rsid w:val="008019B3"/>
    <w:rsid w:val="0080551B"/>
    <w:rsid w:val="00824C07"/>
    <w:rsid w:val="00860396"/>
    <w:rsid w:val="00862338"/>
    <w:rsid w:val="008727DE"/>
    <w:rsid w:val="00895CD3"/>
    <w:rsid w:val="008B346D"/>
    <w:rsid w:val="008D1C88"/>
    <w:rsid w:val="008D7062"/>
    <w:rsid w:val="008F5C18"/>
    <w:rsid w:val="00902294"/>
    <w:rsid w:val="009161C0"/>
    <w:rsid w:val="00920990"/>
    <w:rsid w:val="0092578B"/>
    <w:rsid w:val="00942825"/>
    <w:rsid w:val="009435D2"/>
    <w:rsid w:val="00946D0A"/>
    <w:rsid w:val="009B6D1F"/>
    <w:rsid w:val="009F763F"/>
    <w:rsid w:val="00A1475E"/>
    <w:rsid w:val="00A15F8B"/>
    <w:rsid w:val="00A34CB1"/>
    <w:rsid w:val="00A37770"/>
    <w:rsid w:val="00A52975"/>
    <w:rsid w:val="00AB07BF"/>
    <w:rsid w:val="00AB40B3"/>
    <w:rsid w:val="00AD44FE"/>
    <w:rsid w:val="00B12C87"/>
    <w:rsid w:val="00B26306"/>
    <w:rsid w:val="00B31949"/>
    <w:rsid w:val="00B75454"/>
    <w:rsid w:val="00B805F6"/>
    <w:rsid w:val="00BB4B01"/>
    <w:rsid w:val="00BD42C3"/>
    <w:rsid w:val="00BE6C35"/>
    <w:rsid w:val="00BE7C15"/>
    <w:rsid w:val="00C00900"/>
    <w:rsid w:val="00C336DC"/>
    <w:rsid w:val="00C52192"/>
    <w:rsid w:val="00C60E85"/>
    <w:rsid w:val="00C65E24"/>
    <w:rsid w:val="00CD7E0F"/>
    <w:rsid w:val="00D0031D"/>
    <w:rsid w:val="00D05039"/>
    <w:rsid w:val="00D17A57"/>
    <w:rsid w:val="00D479F8"/>
    <w:rsid w:val="00D66D61"/>
    <w:rsid w:val="00D837E6"/>
    <w:rsid w:val="00D87699"/>
    <w:rsid w:val="00DA78C0"/>
    <w:rsid w:val="00DB1655"/>
    <w:rsid w:val="00DD09A5"/>
    <w:rsid w:val="00E26B31"/>
    <w:rsid w:val="00E47D8B"/>
    <w:rsid w:val="00E67746"/>
    <w:rsid w:val="00EA04A3"/>
    <w:rsid w:val="00EC53E8"/>
    <w:rsid w:val="00ED5C8F"/>
    <w:rsid w:val="00EF29B4"/>
    <w:rsid w:val="00F42FC2"/>
    <w:rsid w:val="00F625C1"/>
    <w:rsid w:val="00F66C1B"/>
    <w:rsid w:val="00F97DC1"/>
    <w:rsid w:val="00FA0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C0800-6619-40ED-A7D1-78C1A143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D93"/>
    <w:pPr>
      <w:ind w:left="720"/>
      <w:contextualSpacing/>
    </w:pPr>
  </w:style>
  <w:style w:type="table" w:styleId="TabloKlavuzu">
    <w:name w:val="Table Grid"/>
    <w:basedOn w:val="NormalTablo"/>
    <w:uiPriority w:val="39"/>
    <w:rsid w:val="008D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B63DA"/>
    <w:pPr>
      <w:tabs>
        <w:tab w:val="center" w:pos="4536"/>
        <w:tab w:val="right" w:pos="9072"/>
      </w:tabs>
    </w:pPr>
  </w:style>
  <w:style w:type="character" w:customStyle="1" w:styleId="stbilgiChar">
    <w:name w:val="Üstbilgi Char"/>
    <w:basedOn w:val="VarsaylanParagrafYazTipi"/>
    <w:link w:val="stbilgi"/>
    <w:uiPriority w:val="99"/>
    <w:rsid w:val="004B63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63DA"/>
    <w:pPr>
      <w:tabs>
        <w:tab w:val="center" w:pos="4536"/>
        <w:tab w:val="right" w:pos="9072"/>
      </w:tabs>
    </w:pPr>
  </w:style>
  <w:style w:type="character" w:customStyle="1" w:styleId="AltbilgiChar">
    <w:name w:val="Altbilgi Char"/>
    <w:basedOn w:val="VarsaylanParagrafYazTipi"/>
    <w:link w:val="Altbilgi"/>
    <w:uiPriority w:val="99"/>
    <w:rsid w:val="004B63D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63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3DA"/>
    <w:rPr>
      <w:rFonts w:ascii="Segoe UI" w:eastAsia="Times New Roman" w:hAnsi="Segoe UI" w:cs="Segoe UI"/>
      <w:sz w:val="18"/>
      <w:szCs w:val="18"/>
      <w:lang w:eastAsia="tr-TR"/>
    </w:rPr>
  </w:style>
  <w:style w:type="paragraph" w:customStyle="1" w:styleId="Default">
    <w:name w:val="Default"/>
    <w:rsid w:val="00B3194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EFC3C82D4411691A2F6D38E807B1F"/>
        <w:category>
          <w:name w:val="Genel"/>
          <w:gallery w:val="placeholder"/>
        </w:category>
        <w:types>
          <w:type w:val="bbPlcHdr"/>
        </w:types>
        <w:behaviors>
          <w:behavior w:val="content"/>
        </w:behaviors>
        <w:guid w:val="{51C61BA6-8C38-4BFC-9366-9462AC5D1A86}"/>
      </w:docPartPr>
      <w:docPartBody>
        <w:p w:rsidR="0014778D" w:rsidRDefault="005A414E" w:rsidP="005A414E">
          <w:pPr>
            <w:pStyle w:val="81BEFC3C82D4411691A2F6D38E807B1F"/>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4E"/>
    <w:rsid w:val="000F2AC8"/>
    <w:rsid w:val="001440B3"/>
    <w:rsid w:val="0014778D"/>
    <w:rsid w:val="001717C5"/>
    <w:rsid w:val="001A4C6B"/>
    <w:rsid w:val="002E60A4"/>
    <w:rsid w:val="00347362"/>
    <w:rsid w:val="00377FE3"/>
    <w:rsid w:val="00420580"/>
    <w:rsid w:val="004551BF"/>
    <w:rsid w:val="005A414E"/>
    <w:rsid w:val="005D1703"/>
    <w:rsid w:val="00602FE7"/>
    <w:rsid w:val="006268F8"/>
    <w:rsid w:val="0069207A"/>
    <w:rsid w:val="006F40FE"/>
    <w:rsid w:val="007E6C12"/>
    <w:rsid w:val="00943B57"/>
    <w:rsid w:val="0095337D"/>
    <w:rsid w:val="00970611"/>
    <w:rsid w:val="00997714"/>
    <w:rsid w:val="009F74E0"/>
    <w:rsid w:val="00A110E9"/>
    <w:rsid w:val="00A13A97"/>
    <w:rsid w:val="00B6486F"/>
    <w:rsid w:val="00D1794C"/>
    <w:rsid w:val="00D906B7"/>
    <w:rsid w:val="00DA7C7C"/>
    <w:rsid w:val="00DB423D"/>
    <w:rsid w:val="00E36A77"/>
    <w:rsid w:val="00E504ED"/>
    <w:rsid w:val="00EC5501"/>
    <w:rsid w:val="00EF06C0"/>
    <w:rsid w:val="00F2029C"/>
    <w:rsid w:val="00F30C18"/>
    <w:rsid w:val="00F825F5"/>
    <w:rsid w:val="00FC6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E162EA910F3491386739E6C1511FFB5">
    <w:name w:val="FE162EA910F3491386739E6C1511FFB5"/>
    <w:rsid w:val="005A414E"/>
  </w:style>
  <w:style w:type="paragraph" w:customStyle="1" w:styleId="81BEFC3C82D4411691A2F6D38E807B1F">
    <w:name w:val="81BEFC3C82D4411691A2F6D38E807B1F"/>
    <w:rsid w:val="005A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6B89-67A9-4334-A0A7-29B1AB91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12 Mayıs 2017</vt:lpstr>
    </vt:vector>
  </TitlesOfParts>
  <Company>Sakarya Üniversitesi</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Mayıs 2017</dc:title>
  <dc:subject/>
  <dc:creator>Sau</dc:creator>
  <cp:keywords/>
  <dc:description/>
  <cp:lastModifiedBy>Sau</cp:lastModifiedBy>
  <cp:revision>3</cp:revision>
  <cp:lastPrinted>2017-02-10T09:16:00Z</cp:lastPrinted>
  <dcterms:created xsi:type="dcterms:W3CDTF">2017-10-13T07:07:00Z</dcterms:created>
  <dcterms:modified xsi:type="dcterms:W3CDTF">2017-10-13T08:25:00Z</dcterms:modified>
</cp:coreProperties>
</file>