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93" w:rsidRPr="00F85B28" w:rsidRDefault="002A1D93" w:rsidP="002A1D93">
      <w:pPr>
        <w:jc w:val="center"/>
        <w:rPr>
          <w:b/>
          <w:sz w:val="22"/>
          <w:szCs w:val="22"/>
        </w:rPr>
      </w:pPr>
      <w:r w:rsidRPr="00F85B28">
        <w:rPr>
          <w:b/>
          <w:sz w:val="22"/>
          <w:szCs w:val="22"/>
        </w:rPr>
        <w:t>SAKARYA ÜNİVERSİTESİ</w:t>
      </w:r>
    </w:p>
    <w:p w:rsidR="002A1D93" w:rsidRPr="00F85B28" w:rsidRDefault="002A1D93" w:rsidP="002A1D93">
      <w:pPr>
        <w:jc w:val="center"/>
        <w:rPr>
          <w:b/>
          <w:sz w:val="22"/>
          <w:szCs w:val="22"/>
        </w:rPr>
      </w:pPr>
      <w:r w:rsidRPr="00F85B28">
        <w:rPr>
          <w:b/>
          <w:sz w:val="22"/>
          <w:szCs w:val="22"/>
        </w:rPr>
        <w:t>ORTADOĞU ENSTİTÜSÜ</w:t>
      </w:r>
    </w:p>
    <w:p w:rsidR="002A1D93" w:rsidRPr="00F85B28" w:rsidRDefault="002A1D93" w:rsidP="002A1D93">
      <w:pPr>
        <w:jc w:val="center"/>
        <w:rPr>
          <w:b/>
          <w:sz w:val="22"/>
          <w:szCs w:val="22"/>
        </w:rPr>
      </w:pPr>
      <w:r w:rsidRPr="00F85B28">
        <w:rPr>
          <w:b/>
          <w:sz w:val="22"/>
          <w:szCs w:val="22"/>
        </w:rPr>
        <w:t>ENSTİTÜ YÖNETİM KURULU TOPLANTI TUTANAĞI</w:t>
      </w:r>
    </w:p>
    <w:p w:rsidR="002A1D93" w:rsidRPr="00F85B28" w:rsidRDefault="002A1D93" w:rsidP="002A1D93">
      <w:pPr>
        <w:jc w:val="center"/>
        <w:rPr>
          <w:b/>
          <w:sz w:val="22"/>
          <w:szCs w:val="22"/>
        </w:rPr>
      </w:pPr>
      <w:r w:rsidRPr="00F85B28">
        <w:rPr>
          <w:b/>
          <w:sz w:val="22"/>
          <w:szCs w:val="22"/>
        </w:rPr>
        <w:t xml:space="preserve"> </w:t>
      </w:r>
    </w:p>
    <w:p w:rsidR="002A1D93" w:rsidRPr="00F85B28" w:rsidRDefault="002A1D93" w:rsidP="00666805">
      <w:pPr>
        <w:rPr>
          <w:b/>
          <w:bCs/>
          <w:sz w:val="20"/>
          <w:szCs w:val="20"/>
        </w:rPr>
      </w:pPr>
      <w:r w:rsidRPr="00F85B28">
        <w:rPr>
          <w:b/>
          <w:bCs/>
          <w:sz w:val="20"/>
          <w:szCs w:val="20"/>
        </w:rPr>
        <w:t xml:space="preserve">TOPLANTI TARİHİ </w:t>
      </w:r>
      <w:r w:rsidRPr="00F85B28">
        <w:rPr>
          <w:b/>
          <w:bCs/>
          <w:sz w:val="20"/>
          <w:szCs w:val="20"/>
        </w:rPr>
        <w:tab/>
        <w:t xml:space="preserve">: </w:t>
      </w:r>
      <w:r w:rsidR="00666805">
        <w:rPr>
          <w:b/>
          <w:bCs/>
          <w:sz w:val="20"/>
          <w:szCs w:val="20"/>
        </w:rPr>
        <w:t>2</w:t>
      </w:r>
      <w:r w:rsidR="005203F2">
        <w:rPr>
          <w:b/>
          <w:bCs/>
          <w:sz w:val="20"/>
          <w:szCs w:val="20"/>
        </w:rPr>
        <w:t>1</w:t>
      </w:r>
      <w:r w:rsidR="009454C5" w:rsidRPr="00F85B28">
        <w:rPr>
          <w:b/>
          <w:bCs/>
          <w:sz w:val="20"/>
          <w:szCs w:val="20"/>
        </w:rPr>
        <w:t>.</w:t>
      </w:r>
      <w:r w:rsidR="00BD6B5F" w:rsidRPr="00F85B28">
        <w:rPr>
          <w:b/>
          <w:bCs/>
          <w:sz w:val="20"/>
          <w:szCs w:val="20"/>
        </w:rPr>
        <w:t>1</w:t>
      </w:r>
      <w:r w:rsidR="007968D1">
        <w:rPr>
          <w:b/>
          <w:bCs/>
          <w:sz w:val="20"/>
          <w:szCs w:val="20"/>
        </w:rPr>
        <w:t>2</w:t>
      </w:r>
      <w:r w:rsidR="00ED5C8F" w:rsidRPr="00F85B28">
        <w:rPr>
          <w:b/>
          <w:bCs/>
          <w:sz w:val="20"/>
          <w:szCs w:val="20"/>
        </w:rPr>
        <w:t>.2017</w:t>
      </w:r>
    </w:p>
    <w:p w:rsidR="002A1D93" w:rsidRPr="00F85B28" w:rsidRDefault="002A1D93" w:rsidP="00B94CC1">
      <w:pPr>
        <w:tabs>
          <w:tab w:val="left" w:pos="708"/>
          <w:tab w:val="left" w:pos="1416"/>
          <w:tab w:val="left" w:pos="2124"/>
          <w:tab w:val="left" w:pos="2832"/>
          <w:tab w:val="left" w:pos="6981"/>
        </w:tabs>
        <w:jc w:val="both"/>
        <w:rPr>
          <w:sz w:val="20"/>
          <w:szCs w:val="20"/>
        </w:rPr>
      </w:pPr>
      <w:r w:rsidRPr="00F85B28">
        <w:rPr>
          <w:b/>
          <w:bCs/>
          <w:sz w:val="20"/>
          <w:szCs w:val="20"/>
        </w:rPr>
        <w:t xml:space="preserve">TOPLANTI NO          </w:t>
      </w:r>
      <w:r w:rsidRPr="00F85B28">
        <w:rPr>
          <w:b/>
          <w:bCs/>
          <w:sz w:val="20"/>
          <w:szCs w:val="20"/>
        </w:rPr>
        <w:tab/>
        <w:t xml:space="preserve">: </w:t>
      </w:r>
      <w:r w:rsidR="00B63B73" w:rsidRPr="00F85B28">
        <w:rPr>
          <w:b/>
          <w:bCs/>
          <w:sz w:val="20"/>
          <w:szCs w:val="20"/>
        </w:rPr>
        <w:t>3</w:t>
      </w:r>
      <w:r w:rsidR="00666805">
        <w:rPr>
          <w:b/>
          <w:bCs/>
          <w:sz w:val="20"/>
          <w:szCs w:val="20"/>
        </w:rPr>
        <w:t>4</w:t>
      </w:r>
      <w:r w:rsidRPr="00F85B28">
        <w:rPr>
          <w:b/>
          <w:bCs/>
          <w:sz w:val="20"/>
          <w:szCs w:val="20"/>
        </w:rPr>
        <w:tab/>
      </w:r>
    </w:p>
    <w:p w:rsidR="002A1D93" w:rsidRPr="00F85B28" w:rsidRDefault="002A1D93" w:rsidP="002A1D93">
      <w:pPr>
        <w:ind w:firstLine="708"/>
        <w:jc w:val="both"/>
        <w:rPr>
          <w:rFonts w:eastAsia="Calibri"/>
          <w:sz w:val="22"/>
          <w:szCs w:val="22"/>
        </w:rPr>
      </w:pPr>
    </w:p>
    <w:p w:rsidR="002A1D93" w:rsidRPr="00F85B28" w:rsidRDefault="002A1D93" w:rsidP="002A1D93">
      <w:pPr>
        <w:ind w:firstLine="708"/>
        <w:jc w:val="both"/>
        <w:rPr>
          <w:rFonts w:eastAsia="Calibri"/>
          <w:sz w:val="22"/>
          <w:szCs w:val="22"/>
        </w:rPr>
      </w:pPr>
      <w:r w:rsidRPr="00F85B28">
        <w:rPr>
          <w:rFonts w:eastAsia="Calibri"/>
          <w:sz w:val="22"/>
          <w:szCs w:val="22"/>
        </w:rPr>
        <w:t xml:space="preserve">Enstitü Yönetim Kurulu Enstitü Müdürü </w:t>
      </w:r>
      <w:r w:rsidRPr="00F85B28">
        <w:rPr>
          <w:rFonts w:eastAsia="Calibri"/>
          <w:b/>
          <w:sz w:val="22"/>
          <w:szCs w:val="22"/>
        </w:rPr>
        <w:t>Prof. Dr. Kemal İNAT</w:t>
      </w:r>
      <w:r w:rsidRPr="00F85B28">
        <w:rPr>
          <w:rFonts w:eastAsia="Calibri"/>
          <w:sz w:val="22"/>
          <w:szCs w:val="22"/>
        </w:rPr>
        <w:t xml:space="preserve"> başkanlığında toplanarak gündemdeki maddeleri görüşmüş ve aşağıdaki kararları almıştır. </w:t>
      </w:r>
    </w:p>
    <w:p w:rsidR="002A1D93" w:rsidRPr="00F85B28" w:rsidRDefault="002A1D93" w:rsidP="002A1D93">
      <w:pPr>
        <w:jc w:val="both"/>
        <w:rPr>
          <w:sz w:val="22"/>
          <w:szCs w:val="22"/>
        </w:rPr>
      </w:pPr>
    </w:p>
    <w:p w:rsidR="002A1D93" w:rsidRPr="00F85B28" w:rsidRDefault="002A1D93" w:rsidP="002A1D93">
      <w:pPr>
        <w:jc w:val="both"/>
        <w:rPr>
          <w:sz w:val="22"/>
          <w:szCs w:val="22"/>
        </w:rPr>
      </w:pPr>
      <w:r w:rsidRPr="00F85B28">
        <w:rPr>
          <w:b/>
          <w:sz w:val="22"/>
          <w:szCs w:val="22"/>
        </w:rPr>
        <w:t>TOPLANTIYA KATILANLAR</w:t>
      </w:r>
      <w:r w:rsidRPr="00F85B28">
        <w:rPr>
          <w:b/>
          <w:sz w:val="22"/>
          <w:szCs w:val="22"/>
        </w:rPr>
        <w:tab/>
      </w:r>
      <w:r w:rsidRPr="00F85B28">
        <w:rPr>
          <w:b/>
          <w:sz w:val="22"/>
          <w:szCs w:val="22"/>
        </w:rPr>
        <w:tab/>
      </w:r>
      <w:r w:rsidRPr="00F85B28">
        <w:rPr>
          <w:b/>
          <w:sz w:val="22"/>
          <w:szCs w:val="22"/>
        </w:rPr>
        <w:tab/>
        <w:t>TOPLANTIYA KATILMAYANLAR</w:t>
      </w:r>
      <w:r w:rsidRPr="00F85B28">
        <w:rPr>
          <w:sz w:val="22"/>
          <w:szCs w:val="22"/>
        </w:rPr>
        <w:tab/>
      </w:r>
    </w:p>
    <w:p w:rsidR="005203F2" w:rsidRPr="00F85B28" w:rsidRDefault="002A1D93" w:rsidP="005203F2">
      <w:pPr>
        <w:rPr>
          <w:sz w:val="22"/>
          <w:szCs w:val="22"/>
        </w:rPr>
      </w:pPr>
      <w:r w:rsidRPr="00F85B28">
        <w:rPr>
          <w:sz w:val="22"/>
          <w:szCs w:val="22"/>
        </w:rPr>
        <w:t>Prof. Dr. Kemal İNAT</w:t>
      </w:r>
      <w:r w:rsidR="005203F2">
        <w:rPr>
          <w:sz w:val="22"/>
          <w:szCs w:val="22"/>
        </w:rPr>
        <w:tab/>
        <w:t xml:space="preserve">                                                    </w:t>
      </w:r>
      <w:r w:rsidR="005203F2" w:rsidRPr="00F85B28">
        <w:rPr>
          <w:sz w:val="22"/>
          <w:szCs w:val="22"/>
        </w:rPr>
        <w:t xml:space="preserve">Doç. Dr. Ali BALCI </w:t>
      </w:r>
    </w:p>
    <w:p w:rsidR="00B94CC1" w:rsidRDefault="00B94CC1" w:rsidP="00B94CC1">
      <w:pPr>
        <w:rPr>
          <w:sz w:val="22"/>
          <w:szCs w:val="22"/>
        </w:rPr>
      </w:pPr>
      <w:r w:rsidRPr="00F85B28">
        <w:rPr>
          <w:sz w:val="22"/>
          <w:szCs w:val="22"/>
        </w:rPr>
        <w:t xml:space="preserve">Yrd. Doç. Dr. Ahmet YEŞİL </w:t>
      </w:r>
      <w:r w:rsidR="005203F2">
        <w:rPr>
          <w:sz w:val="22"/>
          <w:szCs w:val="22"/>
        </w:rPr>
        <w:t xml:space="preserve">                                           </w:t>
      </w:r>
      <w:r w:rsidR="005203F2" w:rsidRPr="00F85B28">
        <w:rPr>
          <w:sz w:val="22"/>
          <w:szCs w:val="22"/>
        </w:rPr>
        <w:t>Yrd. Doç. Dr. Yıldırım TURAN</w:t>
      </w:r>
    </w:p>
    <w:p w:rsidR="00047511" w:rsidRPr="00F85B28" w:rsidRDefault="00B94CC1" w:rsidP="00B94CC1">
      <w:pPr>
        <w:rPr>
          <w:sz w:val="22"/>
          <w:szCs w:val="22"/>
        </w:rPr>
      </w:pPr>
      <w:r>
        <w:rPr>
          <w:sz w:val="22"/>
          <w:szCs w:val="22"/>
        </w:rPr>
        <w:t>Y</w:t>
      </w:r>
      <w:r w:rsidR="002A1D93" w:rsidRPr="00F85B28">
        <w:rPr>
          <w:sz w:val="22"/>
          <w:szCs w:val="22"/>
        </w:rPr>
        <w:t>rd. Doç. Dr. İsmail Numan TELCİ</w:t>
      </w:r>
      <w:r w:rsidR="00CF622A">
        <w:rPr>
          <w:sz w:val="22"/>
          <w:szCs w:val="22"/>
        </w:rPr>
        <w:tab/>
      </w:r>
      <w:r w:rsidR="00CF622A">
        <w:rPr>
          <w:sz w:val="22"/>
          <w:szCs w:val="22"/>
        </w:rPr>
        <w:tab/>
      </w:r>
      <w:r w:rsidR="00CF622A">
        <w:rPr>
          <w:sz w:val="22"/>
          <w:szCs w:val="22"/>
        </w:rPr>
        <w:tab/>
      </w:r>
      <w:r w:rsidR="00CF622A">
        <w:rPr>
          <w:sz w:val="22"/>
          <w:szCs w:val="22"/>
        </w:rPr>
        <w:tab/>
      </w:r>
      <w:r w:rsidR="00CF622A">
        <w:rPr>
          <w:sz w:val="22"/>
          <w:szCs w:val="22"/>
        </w:rPr>
        <w:tab/>
      </w:r>
      <w:r w:rsidR="00CF622A">
        <w:rPr>
          <w:sz w:val="22"/>
          <w:szCs w:val="22"/>
        </w:rPr>
        <w:tab/>
      </w:r>
      <w:r w:rsidR="00CF622A">
        <w:rPr>
          <w:sz w:val="22"/>
          <w:szCs w:val="22"/>
        </w:rPr>
        <w:tab/>
      </w:r>
      <w:r>
        <w:rPr>
          <w:sz w:val="22"/>
          <w:szCs w:val="22"/>
        </w:rPr>
        <w:tab/>
        <w:t xml:space="preserve">   </w:t>
      </w:r>
    </w:p>
    <w:p w:rsidR="002A1D93" w:rsidRDefault="00B94CC1" w:rsidP="0043000F">
      <w:pPr>
        <w:jc w:val="both"/>
        <w:rPr>
          <w:sz w:val="22"/>
          <w:szCs w:val="22"/>
        </w:rPr>
      </w:pPr>
      <w:r w:rsidRPr="00F85B28">
        <w:rPr>
          <w:sz w:val="22"/>
          <w:szCs w:val="22"/>
        </w:rPr>
        <w:t>Arş. Gör. Mustafa CANER</w:t>
      </w:r>
      <w:r w:rsidR="002A1D93" w:rsidRPr="00F85B28">
        <w:rPr>
          <w:sz w:val="22"/>
          <w:szCs w:val="22"/>
        </w:rPr>
        <w:tab/>
      </w:r>
    </w:p>
    <w:p w:rsidR="00CF622A" w:rsidRPr="00F85B28" w:rsidRDefault="00CF622A" w:rsidP="0043000F">
      <w:pPr>
        <w:jc w:val="both"/>
        <w:rPr>
          <w:sz w:val="22"/>
          <w:szCs w:val="22"/>
        </w:rPr>
      </w:pPr>
    </w:p>
    <w:p w:rsidR="00750818" w:rsidRPr="00F85B28" w:rsidRDefault="00750818" w:rsidP="0043000F">
      <w:pPr>
        <w:jc w:val="both"/>
        <w:rPr>
          <w:sz w:val="22"/>
          <w:szCs w:val="22"/>
        </w:rPr>
      </w:pPr>
    </w:p>
    <w:p w:rsidR="00666805" w:rsidRPr="00666805" w:rsidRDefault="00666805" w:rsidP="00666805">
      <w:pPr>
        <w:pStyle w:val="ListeParagraf"/>
        <w:numPr>
          <w:ilvl w:val="0"/>
          <w:numId w:val="1"/>
        </w:numPr>
        <w:shd w:val="clear" w:color="auto" w:fill="FFFFFF"/>
        <w:tabs>
          <w:tab w:val="left" w:pos="142"/>
          <w:tab w:val="left" w:pos="284"/>
        </w:tabs>
        <w:ind w:left="0" w:firstLine="0"/>
        <w:jc w:val="both"/>
        <w:rPr>
          <w:sz w:val="20"/>
          <w:szCs w:val="22"/>
        </w:rPr>
      </w:pPr>
      <w:r w:rsidRPr="00F85B28">
        <w:rPr>
          <w:sz w:val="20"/>
          <w:szCs w:val="22"/>
        </w:rPr>
        <w:t xml:space="preserve">Enstitümüz doktora programı öğrencisi </w:t>
      </w:r>
      <w:r>
        <w:rPr>
          <w:b/>
          <w:bCs/>
          <w:sz w:val="20"/>
          <w:szCs w:val="22"/>
        </w:rPr>
        <w:t xml:space="preserve">Cahit </w:t>
      </w:r>
      <w:proofErr w:type="spellStart"/>
      <w:r>
        <w:rPr>
          <w:b/>
          <w:bCs/>
          <w:sz w:val="20"/>
          <w:szCs w:val="22"/>
        </w:rPr>
        <w:t>ÇELİK</w:t>
      </w:r>
      <w:r>
        <w:rPr>
          <w:sz w:val="20"/>
          <w:szCs w:val="22"/>
        </w:rPr>
        <w:t>’in</w:t>
      </w:r>
      <w:proofErr w:type="spellEnd"/>
      <w:r>
        <w:rPr>
          <w:sz w:val="20"/>
          <w:szCs w:val="22"/>
        </w:rPr>
        <w:t xml:space="preserve"> öğrenci </w:t>
      </w:r>
      <w:r w:rsidRPr="00666805">
        <w:rPr>
          <w:sz w:val="20"/>
          <w:szCs w:val="22"/>
        </w:rPr>
        <w:t>dosyası incelendi.</w:t>
      </w:r>
    </w:p>
    <w:p w:rsidR="00666805" w:rsidRPr="00666805" w:rsidRDefault="00666805" w:rsidP="00666805">
      <w:pPr>
        <w:pStyle w:val="ListeParagraf"/>
        <w:shd w:val="clear" w:color="auto" w:fill="FFFFFF"/>
        <w:tabs>
          <w:tab w:val="left" w:pos="142"/>
          <w:tab w:val="left" w:pos="284"/>
        </w:tabs>
        <w:ind w:left="0"/>
        <w:jc w:val="both"/>
        <w:rPr>
          <w:sz w:val="20"/>
          <w:szCs w:val="22"/>
        </w:rPr>
      </w:pPr>
    </w:p>
    <w:p w:rsidR="00666805" w:rsidRDefault="00666805" w:rsidP="00666805">
      <w:pPr>
        <w:shd w:val="clear" w:color="auto" w:fill="FFFFFF"/>
        <w:ind w:firstLine="284"/>
        <w:jc w:val="both"/>
        <w:rPr>
          <w:sz w:val="20"/>
          <w:szCs w:val="22"/>
        </w:rPr>
      </w:pPr>
      <w:proofErr w:type="gramStart"/>
      <w:r w:rsidRPr="00666805">
        <w:rPr>
          <w:sz w:val="20"/>
          <w:szCs w:val="22"/>
        </w:rPr>
        <w:t xml:space="preserve">Yapılan inceleme ve görüşmeler neticesinde; </w:t>
      </w:r>
      <w:r w:rsidRPr="00A07C89">
        <w:rPr>
          <w:b/>
          <w:bCs/>
          <w:sz w:val="20"/>
          <w:szCs w:val="22"/>
        </w:rPr>
        <w:t>27 Nisan 2017</w:t>
      </w:r>
      <w:r w:rsidRPr="00666805">
        <w:rPr>
          <w:sz w:val="20"/>
          <w:szCs w:val="22"/>
        </w:rPr>
        <w:t xml:space="preserve">’de girmiş olduğu Doktora Yeterlik Sınavlarını başardığı ancak sınav sonrasında SAÜ Lisansüstü Eğitim ve Öğretim Yönetmeliğinin </w:t>
      </w:r>
      <w:r w:rsidRPr="00A07C89">
        <w:rPr>
          <w:b/>
          <w:bCs/>
          <w:sz w:val="20"/>
          <w:szCs w:val="22"/>
        </w:rPr>
        <w:t>43.</w:t>
      </w:r>
      <w:r w:rsidRPr="00666805">
        <w:rPr>
          <w:sz w:val="20"/>
          <w:szCs w:val="22"/>
        </w:rPr>
        <w:t xml:space="preserve"> Maddesinin 1 bendi uyarınca Tez İzleme Komitelerinin oluşturulduğu tespit edilmiş olup, SAÜ Lisansüstü Eğitim ve Öğretim Yönetmeliğinin </w:t>
      </w:r>
      <w:r w:rsidRPr="00A07C89">
        <w:rPr>
          <w:b/>
          <w:bCs/>
          <w:sz w:val="20"/>
          <w:szCs w:val="22"/>
        </w:rPr>
        <w:t>44.</w:t>
      </w:r>
      <w:r w:rsidRPr="00666805">
        <w:rPr>
          <w:sz w:val="20"/>
          <w:szCs w:val="22"/>
        </w:rPr>
        <w:t xml:space="preserve">maddesinin </w:t>
      </w:r>
      <w:r w:rsidRPr="00A07C89">
        <w:rPr>
          <w:b/>
          <w:bCs/>
          <w:sz w:val="20"/>
          <w:szCs w:val="22"/>
        </w:rPr>
        <w:t>1. ve 7.</w:t>
      </w:r>
      <w:r w:rsidRPr="00666805">
        <w:rPr>
          <w:sz w:val="20"/>
          <w:szCs w:val="22"/>
        </w:rPr>
        <w:t xml:space="preserve"> bentleri uyarınca yapılması gereken Tez Öneri Savunma Sınavına girmediği anlaşıldığından </w:t>
      </w:r>
      <w:r w:rsidRPr="00A07C89">
        <w:rPr>
          <w:b/>
          <w:bCs/>
          <w:sz w:val="20"/>
          <w:szCs w:val="22"/>
        </w:rPr>
        <w:t>Tez Öneri Savunma Sınavlarından Başarısız sayılmasına</w:t>
      </w:r>
      <w:r w:rsidRPr="00666805">
        <w:rPr>
          <w:sz w:val="20"/>
          <w:szCs w:val="22"/>
        </w:rPr>
        <w:t>, </w:t>
      </w:r>
      <w:proofErr w:type="gramEnd"/>
    </w:p>
    <w:p w:rsidR="00A07C89" w:rsidRPr="00666805" w:rsidRDefault="00A07C89" w:rsidP="00666805">
      <w:pPr>
        <w:shd w:val="clear" w:color="auto" w:fill="FFFFFF"/>
        <w:ind w:firstLine="284"/>
        <w:jc w:val="both"/>
        <w:rPr>
          <w:sz w:val="20"/>
          <w:szCs w:val="22"/>
        </w:rPr>
      </w:pPr>
    </w:p>
    <w:p w:rsidR="00666805" w:rsidRPr="00666805" w:rsidRDefault="00666805" w:rsidP="00A07C89">
      <w:pPr>
        <w:shd w:val="clear" w:color="auto" w:fill="FFFFFF"/>
        <w:ind w:firstLine="284"/>
        <w:jc w:val="both"/>
        <w:rPr>
          <w:sz w:val="20"/>
          <w:szCs w:val="22"/>
        </w:rPr>
      </w:pPr>
      <w:r w:rsidRPr="00666805">
        <w:rPr>
          <w:sz w:val="20"/>
          <w:szCs w:val="22"/>
        </w:rPr>
        <w:t xml:space="preserve">20.04.2016 tarih ve 29690 sayılı Resmi Gazetede yayımlanarak yürürlüğe giren Lisansüstü Eğitim Öğretim Yönetmeliği Geçici Madde 1 hükmünün uygulanmasına, SAÜ Lisansüstü Eğitim Öğretim Yönetmeliğinin 43. </w:t>
      </w:r>
      <w:r w:rsidR="00A07C89">
        <w:rPr>
          <w:sz w:val="20"/>
          <w:szCs w:val="22"/>
        </w:rPr>
        <w:t>Maddesinin 1 bendi uyarınca </w:t>
      </w:r>
      <w:r w:rsidR="00A07C89" w:rsidRPr="00A07C89">
        <w:rPr>
          <w:sz w:val="20"/>
          <w:szCs w:val="22"/>
        </w:rPr>
        <w:t xml:space="preserve">en geç </w:t>
      </w:r>
      <w:r w:rsidR="00A07C89" w:rsidRPr="009B0410">
        <w:rPr>
          <w:b/>
          <w:sz w:val="20"/>
          <w:szCs w:val="22"/>
        </w:rPr>
        <w:t>27 Ocak 2018</w:t>
      </w:r>
      <w:r w:rsidR="00A07C89" w:rsidRPr="00A07C89">
        <w:rPr>
          <w:sz w:val="20"/>
          <w:szCs w:val="22"/>
        </w:rPr>
        <w:t xml:space="preserve"> tarihine kadar </w:t>
      </w:r>
      <w:r w:rsidRPr="00A07C89">
        <w:rPr>
          <w:sz w:val="20"/>
          <w:szCs w:val="22"/>
        </w:rPr>
        <w:t>Tez Öneri Savunuma Sınavının yapılmasına</w:t>
      </w:r>
      <w:r w:rsidRPr="00666805">
        <w:rPr>
          <w:sz w:val="20"/>
          <w:szCs w:val="22"/>
        </w:rPr>
        <w:t> oy birliği ile karar verildi.</w:t>
      </w:r>
    </w:p>
    <w:p w:rsidR="005203F2" w:rsidRPr="005203F2" w:rsidRDefault="005203F2" w:rsidP="005203F2">
      <w:pPr>
        <w:pStyle w:val="NormalWeb"/>
        <w:numPr>
          <w:ilvl w:val="0"/>
          <w:numId w:val="1"/>
        </w:numPr>
        <w:jc w:val="both"/>
        <w:rPr>
          <w:sz w:val="20"/>
          <w:szCs w:val="22"/>
        </w:rPr>
      </w:pPr>
      <w:r w:rsidRPr="005203F2">
        <w:rPr>
          <w:sz w:val="20"/>
          <w:szCs w:val="22"/>
        </w:rPr>
        <w:t>Üniversitelerarası Kurul Başkanlığı’nın 15/12/2017 tarih ve 22798904-204.01/15749 sayılı yazısı okundu.</w:t>
      </w:r>
    </w:p>
    <w:p w:rsidR="005203F2" w:rsidRPr="005203F2" w:rsidRDefault="005203F2" w:rsidP="005203F2">
      <w:pPr>
        <w:pStyle w:val="ListeParagraf"/>
        <w:tabs>
          <w:tab w:val="left" w:pos="567"/>
        </w:tabs>
        <w:ind w:left="0" w:firstLine="360"/>
        <w:jc w:val="both"/>
        <w:rPr>
          <w:sz w:val="20"/>
          <w:szCs w:val="22"/>
        </w:rPr>
      </w:pPr>
      <w:proofErr w:type="gramStart"/>
      <w:r w:rsidRPr="005203F2">
        <w:rPr>
          <w:sz w:val="20"/>
          <w:szCs w:val="22"/>
        </w:rPr>
        <w:t xml:space="preserve">Yapılan görüşmeler sonunda, Enstitümüz Müdürü </w:t>
      </w:r>
      <w:r w:rsidRPr="005203F2">
        <w:rPr>
          <w:b/>
          <w:sz w:val="20"/>
          <w:szCs w:val="22"/>
        </w:rPr>
        <w:t xml:space="preserve">Prof. Dr. Kemal </w:t>
      </w:r>
      <w:proofErr w:type="spellStart"/>
      <w:r w:rsidRPr="005203F2">
        <w:rPr>
          <w:b/>
          <w:sz w:val="20"/>
          <w:szCs w:val="22"/>
        </w:rPr>
        <w:t>İNAT’ın</w:t>
      </w:r>
      <w:proofErr w:type="spellEnd"/>
      <w:r w:rsidRPr="005203F2">
        <w:rPr>
          <w:sz w:val="20"/>
          <w:szCs w:val="22"/>
        </w:rPr>
        <w:t>, Başkent Üniversitesi İktisadi</w:t>
      </w:r>
      <w:r>
        <w:rPr>
          <w:sz w:val="20"/>
          <w:szCs w:val="22"/>
        </w:rPr>
        <w:t xml:space="preserve"> ve İdari Bilimler Fakültesinde </w:t>
      </w:r>
      <w:r w:rsidR="00DD09EE">
        <w:rPr>
          <w:b/>
          <w:sz w:val="20"/>
          <w:szCs w:val="22"/>
        </w:rPr>
        <w:t>Dr. Seyit Ali AVCU</w:t>
      </w:r>
      <w:r w:rsidRPr="005203F2">
        <w:rPr>
          <w:b/>
          <w:sz w:val="20"/>
          <w:szCs w:val="22"/>
        </w:rPr>
        <w:t xml:space="preserve"> ve Dr. Anar SOMUNCUOĞLU</w:t>
      </w:r>
      <w:r>
        <w:rPr>
          <w:sz w:val="20"/>
          <w:szCs w:val="22"/>
        </w:rPr>
        <w:t xml:space="preserve"> için yapılacak olan d</w:t>
      </w:r>
      <w:r w:rsidRPr="005203F2">
        <w:rPr>
          <w:sz w:val="20"/>
          <w:szCs w:val="22"/>
        </w:rPr>
        <w:t xml:space="preserve">oçentlik sözlü sınavında jüri üyesi olarak bulunmak üzere, 2547 Sayılı Kanunun 39. Maddesinin 1. Fıkrası ile Yurt İçinde ve Yurt Dışında Görevlendirmelerde Uyulacak Esaslara İlişkin Yönetmeliğin 2. Maddesinin (a) fıkrası uyarınca, </w:t>
      </w:r>
      <w:r w:rsidRPr="005203F2">
        <w:rPr>
          <w:b/>
          <w:sz w:val="20"/>
          <w:szCs w:val="22"/>
        </w:rPr>
        <w:t>28 Aralık 2017</w:t>
      </w:r>
      <w:r w:rsidRPr="005203F2">
        <w:rPr>
          <w:sz w:val="20"/>
          <w:szCs w:val="22"/>
        </w:rPr>
        <w:t xml:space="preserve"> tarihinde </w:t>
      </w:r>
      <w:proofErr w:type="spellStart"/>
      <w:r w:rsidRPr="005203F2">
        <w:rPr>
          <w:b/>
          <w:sz w:val="20"/>
          <w:szCs w:val="22"/>
        </w:rPr>
        <w:t>yolluklu</w:t>
      </w:r>
      <w:proofErr w:type="spellEnd"/>
      <w:r w:rsidRPr="005203F2">
        <w:rPr>
          <w:b/>
          <w:sz w:val="20"/>
          <w:szCs w:val="22"/>
        </w:rPr>
        <w:t>-yevmiyeli, maaşlı-izinli</w:t>
      </w:r>
      <w:r w:rsidRPr="005203F2">
        <w:rPr>
          <w:sz w:val="20"/>
          <w:szCs w:val="22"/>
        </w:rPr>
        <w:t xml:space="preserve"> olarak görevlendirilmesinin uygun olduğuna oy birliğiyle karar verildi.</w:t>
      </w:r>
      <w:proofErr w:type="gramEnd"/>
    </w:p>
    <w:p w:rsidR="005203F2" w:rsidRPr="005203F2" w:rsidRDefault="005203F2" w:rsidP="005203F2">
      <w:pPr>
        <w:pStyle w:val="ListeParagraf"/>
        <w:tabs>
          <w:tab w:val="left" w:pos="567"/>
        </w:tabs>
        <w:ind w:left="360"/>
        <w:jc w:val="both"/>
        <w:rPr>
          <w:sz w:val="20"/>
          <w:szCs w:val="22"/>
        </w:rPr>
      </w:pPr>
    </w:p>
    <w:p w:rsidR="005203F2" w:rsidRPr="005203F2" w:rsidRDefault="005203F2" w:rsidP="005203F2">
      <w:pPr>
        <w:pStyle w:val="ListeParagraf"/>
        <w:numPr>
          <w:ilvl w:val="0"/>
          <w:numId w:val="1"/>
        </w:numPr>
        <w:tabs>
          <w:tab w:val="left" w:pos="0"/>
          <w:tab w:val="left" w:pos="142"/>
          <w:tab w:val="left" w:pos="284"/>
        </w:tabs>
        <w:ind w:left="0" w:firstLine="0"/>
        <w:jc w:val="both"/>
        <w:rPr>
          <w:sz w:val="20"/>
          <w:szCs w:val="22"/>
        </w:rPr>
      </w:pPr>
      <w:r w:rsidRPr="005203F2">
        <w:rPr>
          <w:sz w:val="20"/>
          <w:szCs w:val="22"/>
        </w:rPr>
        <w:t xml:space="preserve">2547 Sayılı Kanunun 50/d maddesi uyarınca Öğretim Üyesi Dışındaki Öğretim Elemanı Kadrolarına Naklen veya Açıktan Yapılacak Atamalarda Uygulanacak Merkezi Sınav İle Giriş Sınavlarına İlişkin Usul ve Esaslar Hakkında Yönetmelik’in ilgili maddeleri uyarınca 20/11/ 2017 tarihinde ilan edilen kadrolar ile ilgili olarak;  </w:t>
      </w:r>
    </w:p>
    <w:p w:rsidR="005203F2" w:rsidRPr="005203F2" w:rsidRDefault="005203F2" w:rsidP="005203F2">
      <w:pPr>
        <w:pStyle w:val="ListeParagraf"/>
        <w:ind w:left="0"/>
        <w:jc w:val="both"/>
        <w:rPr>
          <w:sz w:val="20"/>
          <w:szCs w:val="22"/>
        </w:rPr>
      </w:pPr>
    </w:p>
    <w:p w:rsidR="005203F2" w:rsidRPr="00CB610D" w:rsidRDefault="005203F2" w:rsidP="005203F2">
      <w:pPr>
        <w:ind w:firstLine="284"/>
        <w:jc w:val="both"/>
        <w:rPr>
          <w:sz w:val="20"/>
          <w:szCs w:val="22"/>
        </w:rPr>
      </w:pPr>
      <w:proofErr w:type="gramStart"/>
      <w:r w:rsidRPr="00CB610D">
        <w:rPr>
          <w:sz w:val="20"/>
          <w:szCs w:val="22"/>
        </w:rPr>
        <w:t xml:space="preserve">Enstitü Yönetim Kurulunca aynı yönetmeliğin 9. maddesi uyarınca; ilana çıkılan her anabilim dalı için ayrı ayrı atanan, Giriş Sınav Jürileri tarafından yönetmeliğin 10. maddesi gereğince yapılan ve 08/12/2017 tarihinde ilan edilen ön değerlendirme sonuçlarına göre yine yönetmeliğin 10. maddesi uyarınca 15/12/2017 tarihinde yazılı sınava tabi tutulan adayların jüri tarafından düzenlenen sınav tutanakları incelendi.  </w:t>
      </w:r>
      <w:proofErr w:type="gramEnd"/>
    </w:p>
    <w:p w:rsidR="005203F2" w:rsidRPr="00CB610D" w:rsidRDefault="005203F2" w:rsidP="005203F2">
      <w:pPr>
        <w:jc w:val="both"/>
        <w:rPr>
          <w:sz w:val="20"/>
          <w:szCs w:val="22"/>
        </w:rPr>
      </w:pPr>
    </w:p>
    <w:p w:rsidR="005203F2" w:rsidRPr="0066246E" w:rsidRDefault="005203F2" w:rsidP="005203F2">
      <w:pPr>
        <w:ind w:firstLine="284"/>
        <w:jc w:val="both"/>
        <w:rPr>
          <w:sz w:val="22"/>
          <w:szCs w:val="22"/>
        </w:rPr>
      </w:pPr>
      <w:r w:rsidRPr="00CB610D">
        <w:rPr>
          <w:sz w:val="20"/>
          <w:szCs w:val="22"/>
        </w:rPr>
        <w:t xml:space="preserve">Yapılan incelemeler sonucunda; ilana çıkılan EABD için giriş sınavı jürisinin anılan yönetmeliğin 12. maddesinde belirlenen oranlara göre düzenledikleri Giriş sınavı sonuçları tablosuna (Ek 1) göre aşağıda isimleri yazılı adaylardan kontenjan dâhilinde kalanın Araştırma Görevlisi kadrosuna atanmasının uygun olduğuna ve gereği için Rektörlüğe arzına karar verildi.   </w:t>
      </w:r>
    </w:p>
    <w:tbl>
      <w:tblPr>
        <w:tblW w:w="9067" w:type="dxa"/>
        <w:tblLook w:val="01E0" w:firstRow="1" w:lastRow="1" w:firstColumn="1" w:lastColumn="1" w:noHBand="0" w:noVBand="0"/>
      </w:tblPr>
      <w:tblGrid>
        <w:gridCol w:w="2830"/>
        <w:gridCol w:w="772"/>
        <w:gridCol w:w="2914"/>
        <w:gridCol w:w="2551"/>
      </w:tblGrid>
      <w:tr w:rsidR="005203F2" w:rsidRPr="0066246E" w:rsidTr="004437D9">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03F2" w:rsidRPr="00F145B9" w:rsidRDefault="005203F2" w:rsidP="004437D9">
            <w:pPr>
              <w:spacing w:line="276" w:lineRule="auto"/>
              <w:jc w:val="center"/>
              <w:rPr>
                <w:b/>
                <w:sz w:val="20"/>
                <w:szCs w:val="20"/>
              </w:rPr>
            </w:pPr>
            <w:r w:rsidRPr="00F145B9">
              <w:rPr>
                <w:b/>
                <w:sz w:val="20"/>
                <w:szCs w:val="20"/>
              </w:rPr>
              <w:t>Kadronun ait olduğu EABD</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5203F2" w:rsidRPr="00F145B9" w:rsidRDefault="005203F2" w:rsidP="004437D9">
            <w:pPr>
              <w:spacing w:line="276" w:lineRule="auto"/>
              <w:jc w:val="center"/>
              <w:rPr>
                <w:b/>
                <w:sz w:val="20"/>
                <w:szCs w:val="20"/>
              </w:rPr>
            </w:pPr>
            <w:r w:rsidRPr="00F145B9">
              <w:rPr>
                <w:b/>
                <w:sz w:val="20"/>
                <w:szCs w:val="20"/>
              </w:rPr>
              <w:t>Kadro sayısı</w:t>
            </w:r>
          </w:p>
        </w:tc>
        <w:tc>
          <w:tcPr>
            <w:tcW w:w="2914" w:type="dxa"/>
            <w:tcBorders>
              <w:top w:val="single" w:sz="4" w:space="0" w:color="auto"/>
              <w:left w:val="single" w:sz="4" w:space="0" w:color="auto"/>
              <w:bottom w:val="single" w:sz="4" w:space="0" w:color="auto"/>
              <w:right w:val="single" w:sz="4" w:space="0" w:color="auto"/>
            </w:tcBorders>
            <w:shd w:val="clear" w:color="auto" w:fill="D9D9D9"/>
            <w:hideMark/>
          </w:tcPr>
          <w:p w:rsidR="005203F2" w:rsidRPr="00F145B9" w:rsidRDefault="005203F2" w:rsidP="004437D9">
            <w:pPr>
              <w:spacing w:line="276" w:lineRule="auto"/>
              <w:jc w:val="center"/>
              <w:rPr>
                <w:b/>
                <w:sz w:val="20"/>
                <w:szCs w:val="20"/>
              </w:rPr>
            </w:pPr>
            <w:r w:rsidRPr="00F145B9">
              <w:rPr>
                <w:b/>
                <w:sz w:val="20"/>
                <w:szCs w:val="20"/>
              </w:rPr>
              <w:t>Sınav sonuçlarına göre Kadroya atanacak asil adaylar</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5203F2" w:rsidRPr="00F145B9" w:rsidRDefault="005203F2" w:rsidP="004437D9">
            <w:pPr>
              <w:spacing w:line="276" w:lineRule="auto"/>
              <w:jc w:val="center"/>
              <w:rPr>
                <w:b/>
                <w:sz w:val="20"/>
                <w:szCs w:val="20"/>
              </w:rPr>
            </w:pPr>
            <w:r w:rsidRPr="00F145B9">
              <w:rPr>
                <w:b/>
                <w:sz w:val="20"/>
                <w:szCs w:val="20"/>
              </w:rPr>
              <w:t>Sınav sonuçlarına göre yedek adaylar</w:t>
            </w:r>
          </w:p>
        </w:tc>
      </w:tr>
      <w:tr w:rsidR="005203F2" w:rsidRPr="0066246E" w:rsidTr="004437D9">
        <w:trPr>
          <w:trHeight w:val="330"/>
        </w:trPr>
        <w:tc>
          <w:tcPr>
            <w:tcW w:w="2830" w:type="dxa"/>
            <w:tcBorders>
              <w:top w:val="single" w:sz="4" w:space="0" w:color="auto"/>
              <w:left w:val="single" w:sz="4" w:space="0" w:color="auto"/>
              <w:bottom w:val="single" w:sz="4" w:space="0" w:color="auto"/>
              <w:right w:val="single" w:sz="4" w:space="0" w:color="auto"/>
            </w:tcBorders>
            <w:hideMark/>
          </w:tcPr>
          <w:p w:rsidR="005203F2" w:rsidRPr="00F145B9" w:rsidRDefault="005203F2" w:rsidP="004437D9">
            <w:pPr>
              <w:spacing w:line="270" w:lineRule="atLeast"/>
              <w:jc w:val="both"/>
              <w:rPr>
                <w:sz w:val="20"/>
                <w:szCs w:val="20"/>
              </w:rPr>
            </w:pPr>
            <w:r w:rsidRPr="00F145B9">
              <w:rPr>
                <w:sz w:val="20"/>
                <w:szCs w:val="20"/>
              </w:rPr>
              <w:t>Ortadoğu Çalışmaları (10</w:t>
            </w:r>
            <w:r>
              <w:rPr>
                <w:sz w:val="20"/>
                <w:szCs w:val="20"/>
              </w:rPr>
              <w:t>20486</w:t>
            </w:r>
            <w:r w:rsidRPr="00F145B9">
              <w:rPr>
                <w:sz w:val="20"/>
                <w:szCs w:val="20"/>
              </w:rPr>
              <w:t>)</w:t>
            </w:r>
          </w:p>
        </w:tc>
        <w:tc>
          <w:tcPr>
            <w:tcW w:w="772" w:type="dxa"/>
            <w:tcBorders>
              <w:top w:val="single" w:sz="4" w:space="0" w:color="auto"/>
              <w:left w:val="single" w:sz="4" w:space="0" w:color="auto"/>
              <w:bottom w:val="single" w:sz="4" w:space="0" w:color="auto"/>
              <w:right w:val="single" w:sz="4" w:space="0" w:color="auto"/>
            </w:tcBorders>
            <w:hideMark/>
          </w:tcPr>
          <w:p w:rsidR="005203F2" w:rsidRPr="00F145B9" w:rsidRDefault="005203F2" w:rsidP="004437D9">
            <w:pPr>
              <w:spacing w:line="270" w:lineRule="atLeast"/>
              <w:jc w:val="center"/>
              <w:rPr>
                <w:sz w:val="20"/>
                <w:szCs w:val="20"/>
              </w:rPr>
            </w:pPr>
            <w:r w:rsidRPr="00F145B9">
              <w:rPr>
                <w:sz w:val="20"/>
                <w:szCs w:val="20"/>
              </w:rPr>
              <w:t>1</w:t>
            </w:r>
          </w:p>
        </w:tc>
        <w:tc>
          <w:tcPr>
            <w:tcW w:w="2914" w:type="dxa"/>
            <w:tcBorders>
              <w:top w:val="single" w:sz="4" w:space="0" w:color="auto"/>
              <w:left w:val="single" w:sz="4" w:space="0" w:color="auto"/>
              <w:bottom w:val="single" w:sz="4" w:space="0" w:color="auto"/>
              <w:right w:val="single" w:sz="4" w:space="0" w:color="auto"/>
            </w:tcBorders>
          </w:tcPr>
          <w:p w:rsidR="005203F2" w:rsidRPr="00F145B9" w:rsidRDefault="00F57664" w:rsidP="004437D9">
            <w:pPr>
              <w:spacing w:line="270" w:lineRule="atLeast"/>
              <w:jc w:val="both"/>
              <w:rPr>
                <w:sz w:val="20"/>
                <w:szCs w:val="20"/>
              </w:rPr>
            </w:pPr>
            <w:r>
              <w:rPr>
                <w:sz w:val="20"/>
                <w:szCs w:val="20"/>
              </w:rPr>
              <w:t>Talha İsmail DUMAN</w:t>
            </w:r>
          </w:p>
        </w:tc>
        <w:tc>
          <w:tcPr>
            <w:tcW w:w="2551" w:type="dxa"/>
            <w:tcBorders>
              <w:top w:val="single" w:sz="4" w:space="0" w:color="auto"/>
              <w:left w:val="single" w:sz="4" w:space="0" w:color="auto"/>
              <w:bottom w:val="single" w:sz="4" w:space="0" w:color="auto"/>
              <w:right w:val="single" w:sz="4" w:space="0" w:color="auto"/>
            </w:tcBorders>
          </w:tcPr>
          <w:p w:rsidR="005203F2" w:rsidRPr="00F145B9" w:rsidRDefault="00F57664" w:rsidP="004437D9">
            <w:pPr>
              <w:spacing w:line="270" w:lineRule="atLeast"/>
              <w:jc w:val="both"/>
              <w:rPr>
                <w:sz w:val="20"/>
                <w:szCs w:val="20"/>
              </w:rPr>
            </w:pPr>
            <w:r>
              <w:rPr>
                <w:sz w:val="20"/>
                <w:szCs w:val="20"/>
              </w:rPr>
              <w:t>Halit Esat YAREN</w:t>
            </w:r>
          </w:p>
        </w:tc>
      </w:tr>
    </w:tbl>
    <w:p w:rsidR="005203F2" w:rsidRDefault="005203F2" w:rsidP="005203F2">
      <w:pPr>
        <w:pStyle w:val="ListeParagraf"/>
        <w:tabs>
          <w:tab w:val="left" w:pos="284"/>
        </w:tabs>
        <w:ind w:left="0"/>
        <w:jc w:val="both"/>
        <w:rPr>
          <w:sz w:val="20"/>
          <w:szCs w:val="22"/>
        </w:rPr>
      </w:pPr>
    </w:p>
    <w:p w:rsidR="00472907" w:rsidRDefault="00472907" w:rsidP="005203F2">
      <w:pPr>
        <w:pStyle w:val="ListeParagraf"/>
        <w:tabs>
          <w:tab w:val="left" w:pos="284"/>
        </w:tabs>
        <w:ind w:left="0"/>
        <w:jc w:val="both"/>
        <w:rPr>
          <w:sz w:val="20"/>
          <w:szCs w:val="22"/>
        </w:rPr>
      </w:pPr>
    </w:p>
    <w:p w:rsidR="00F57664" w:rsidRPr="00200116" w:rsidRDefault="00F57664" w:rsidP="00F57664">
      <w:pPr>
        <w:pStyle w:val="ListeParagraf"/>
        <w:numPr>
          <w:ilvl w:val="0"/>
          <w:numId w:val="1"/>
        </w:numPr>
        <w:tabs>
          <w:tab w:val="left" w:pos="284"/>
        </w:tabs>
        <w:ind w:left="0" w:firstLine="0"/>
        <w:jc w:val="both"/>
        <w:rPr>
          <w:sz w:val="20"/>
          <w:szCs w:val="22"/>
        </w:rPr>
      </w:pPr>
      <w:r w:rsidRPr="00200116">
        <w:rPr>
          <w:sz w:val="20"/>
          <w:szCs w:val="22"/>
        </w:rPr>
        <w:lastRenderedPageBreak/>
        <w:t xml:space="preserve">Enstitümüz yüksek lisans programı öğrencisi </w:t>
      </w:r>
      <w:proofErr w:type="spellStart"/>
      <w:r>
        <w:rPr>
          <w:b/>
          <w:sz w:val="20"/>
          <w:szCs w:val="22"/>
        </w:rPr>
        <w:t>Muhammad</w:t>
      </w:r>
      <w:proofErr w:type="spellEnd"/>
      <w:r>
        <w:rPr>
          <w:b/>
          <w:sz w:val="20"/>
          <w:szCs w:val="22"/>
        </w:rPr>
        <w:t xml:space="preserve"> </w:t>
      </w:r>
      <w:proofErr w:type="spellStart"/>
      <w:r>
        <w:rPr>
          <w:b/>
          <w:sz w:val="20"/>
          <w:szCs w:val="22"/>
        </w:rPr>
        <w:t>Yaseen</w:t>
      </w:r>
      <w:proofErr w:type="spellEnd"/>
      <w:r>
        <w:rPr>
          <w:b/>
          <w:sz w:val="20"/>
          <w:szCs w:val="22"/>
        </w:rPr>
        <w:t xml:space="preserve"> </w:t>
      </w:r>
      <w:proofErr w:type="spellStart"/>
      <w:r>
        <w:rPr>
          <w:b/>
          <w:sz w:val="20"/>
          <w:szCs w:val="22"/>
        </w:rPr>
        <w:t>NASEEM</w:t>
      </w:r>
      <w:r w:rsidRPr="00200116">
        <w:rPr>
          <w:sz w:val="20"/>
          <w:szCs w:val="22"/>
        </w:rPr>
        <w:t>’</w:t>
      </w:r>
      <w:r>
        <w:rPr>
          <w:sz w:val="20"/>
          <w:szCs w:val="22"/>
        </w:rPr>
        <w:t>i</w:t>
      </w:r>
      <w:r w:rsidRPr="00200116">
        <w:rPr>
          <w:sz w:val="20"/>
          <w:szCs w:val="22"/>
        </w:rPr>
        <w:t>n</w:t>
      </w:r>
      <w:proofErr w:type="spellEnd"/>
      <w:r w:rsidRPr="00200116">
        <w:rPr>
          <w:sz w:val="20"/>
          <w:szCs w:val="22"/>
        </w:rPr>
        <w:t xml:space="preserve"> </w:t>
      </w:r>
      <w:r w:rsidRPr="00F57664">
        <w:rPr>
          <w:b/>
          <w:bCs/>
          <w:sz w:val="20"/>
          <w:szCs w:val="22"/>
        </w:rPr>
        <w:t>08</w:t>
      </w:r>
      <w:r>
        <w:rPr>
          <w:b/>
          <w:sz w:val="20"/>
          <w:szCs w:val="22"/>
        </w:rPr>
        <w:t>.12</w:t>
      </w:r>
      <w:r w:rsidRPr="00917FDA">
        <w:rPr>
          <w:b/>
          <w:sz w:val="20"/>
          <w:szCs w:val="22"/>
        </w:rPr>
        <w:t>.2017</w:t>
      </w:r>
      <w:r>
        <w:rPr>
          <w:sz w:val="20"/>
          <w:szCs w:val="22"/>
        </w:rPr>
        <w:t xml:space="preserve"> tarih </w:t>
      </w:r>
      <w:proofErr w:type="gramStart"/>
      <w:r>
        <w:rPr>
          <w:sz w:val="20"/>
          <w:szCs w:val="22"/>
        </w:rPr>
        <w:t xml:space="preserve">ve  </w:t>
      </w:r>
      <w:r w:rsidRPr="00EE5C72">
        <w:rPr>
          <w:b/>
          <w:bCs/>
          <w:sz w:val="20"/>
          <w:szCs w:val="22"/>
        </w:rPr>
        <w:t>E</w:t>
      </w:r>
      <w:proofErr w:type="gramEnd"/>
      <w:r w:rsidRPr="00EE5C72">
        <w:rPr>
          <w:b/>
          <w:bCs/>
          <w:sz w:val="20"/>
          <w:szCs w:val="22"/>
        </w:rPr>
        <w:t>.</w:t>
      </w:r>
      <w:r>
        <w:rPr>
          <w:b/>
          <w:bCs/>
          <w:sz w:val="20"/>
          <w:szCs w:val="22"/>
        </w:rPr>
        <w:t>34550</w:t>
      </w:r>
      <w:r>
        <w:rPr>
          <w:b/>
          <w:sz w:val="20"/>
          <w:szCs w:val="22"/>
        </w:rPr>
        <w:t xml:space="preserve">  sayılı  </w:t>
      </w:r>
      <w:r w:rsidRPr="00200116">
        <w:rPr>
          <w:sz w:val="20"/>
          <w:szCs w:val="22"/>
        </w:rPr>
        <w:t>tez önerisi formu okundu.</w:t>
      </w:r>
    </w:p>
    <w:p w:rsidR="00F57664" w:rsidRPr="00200116" w:rsidRDefault="00F57664" w:rsidP="00F57664">
      <w:pPr>
        <w:tabs>
          <w:tab w:val="left" w:pos="284"/>
        </w:tabs>
        <w:jc w:val="both"/>
        <w:rPr>
          <w:sz w:val="20"/>
          <w:szCs w:val="22"/>
        </w:rPr>
      </w:pPr>
    </w:p>
    <w:p w:rsidR="00F57664" w:rsidRDefault="00F57664" w:rsidP="00F57664">
      <w:pPr>
        <w:tabs>
          <w:tab w:val="left" w:pos="567"/>
        </w:tabs>
        <w:ind w:firstLine="284"/>
        <w:jc w:val="both"/>
        <w:rPr>
          <w:sz w:val="20"/>
          <w:szCs w:val="22"/>
        </w:rPr>
      </w:pPr>
      <w:r w:rsidRPr="00200116">
        <w:rPr>
          <w:sz w:val="20"/>
          <w:szCs w:val="22"/>
        </w:rPr>
        <w:t>Yapılan görüşmeler sonunda, yük</w:t>
      </w:r>
      <w:r>
        <w:rPr>
          <w:sz w:val="20"/>
          <w:szCs w:val="22"/>
        </w:rPr>
        <w:t xml:space="preserve">sek lisans programı öğrencisi </w:t>
      </w:r>
      <w:proofErr w:type="spellStart"/>
      <w:r>
        <w:rPr>
          <w:b/>
          <w:sz w:val="20"/>
          <w:szCs w:val="22"/>
        </w:rPr>
        <w:t>Muhammad</w:t>
      </w:r>
      <w:proofErr w:type="spellEnd"/>
      <w:r>
        <w:rPr>
          <w:b/>
          <w:sz w:val="20"/>
          <w:szCs w:val="22"/>
        </w:rPr>
        <w:t xml:space="preserve"> </w:t>
      </w:r>
      <w:proofErr w:type="spellStart"/>
      <w:r>
        <w:rPr>
          <w:b/>
          <w:sz w:val="20"/>
          <w:szCs w:val="22"/>
        </w:rPr>
        <w:t>Yaseen</w:t>
      </w:r>
      <w:proofErr w:type="spellEnd"/>
      <w:r>
        <w:rPr>
          <w:b/>
          <w:sz w:val="20"/>
          <w:szCs w:val="22"/>
        </w:rPr>
        <w:t xml:space="preserve"> </w:t>
      </w:r>
      <w:proofErr w:type="spellStart"/>
      <w:r>
        <w:rPr>
          <w:b/>
          <w:sz w:val="20"/>
          <w:szCs w:val="22"/>
        </w:rPr>
        <w:t>NASEEM</w:t>
      </w:r>
      <w:r w:rsidRPr="00200116">
        <w:rPr>
          <w:sz w:val="20"/>
          <w:szCs w:val="22"/>
        </w:rPr>
        <w:t>’</w:t>
      </w:r>
      <w:r>
        <w:rPr>
          <w:sz w:val="20"/>
          <w:szCs w:val="22"/>
        </w:rPr>
        <w:t>i</w:t>
      </w:r>
      <w:r w:rsidRPr="00200116">
        <w:rPr>
          <w:sz w:val="20"/>
          <w:szCs w:val="22"/>
        </w:rPr>
        <w:t>n</w:t>
      </w:r>
      <w:proofErr w:type="spellEnd"/>
      <w:r w:rsidRPr="00200116">
        <w:rPr>
          <w:sz w:val="20"/>
          <w:szCs w:val="22"/>
        </w:rPr>
        <w:t xml:space="preserve"> tez önerisinin aşağıdaki şekliyle kabulüne oy birliği ile karar verildi.</w:t>
      </w:r>
    </w:p>
    <w:p w:rsidR="00F57664" w:rsidRPr="00200116" w:rsidRDefault="00F57664" w:rsidP="00F57664">
      <w:pPr>
        <w:tabs>
          <w:tab w:val="left" w:pos="567"/>
        </w:tabs>
        <w:ind w:firstLine="284"/>
        <w:jc w:val="both"/>
        <w:rPr>
          <w:sz w:val="20"/>
          <w:szCs w:val="22"/>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78"/>
        <w:gridCol w:w="2268"/>
        <w:gridCol w:w="2126"/>
        <w:gridCol w:w="3000"/>
      </w:tblGrid>
      <w:tr w:rsidR="00F57664" w:rsidRPr="00F85B28" w:rsidTr="001D5B87">
        <w:trPr>
          <w:trHeight w:val="37"/>
        </w:trPr>
        <w:tc>
          <w:tcPr>
            <w:tcW w:w="1678" w:type="dxa"/>
          </w:tcPr>
          <w:p w:rsidR="00F57664" w:rsidRPr="00F85B28" w:rsidRDefault="00F57664" w:rsidP="001D5B87">
            <w:pPr>
              <w:tabs>
                <w:tab w:val="left" w:pos="7200"/>
              </w:tabs>
              <w:jc w:val="center"/>
              <w:rPr>
                <w:sz w:val="20"/>
                <w:szCs w:val="22"/>
              </w:rPr>
            </w:pPr>
            <w:r w:rsidRPr="00F85B28">
              <w:rPr>
                <w:sz w:val="20"/>
                <w:szCs w:val="22"/>
              </w:rPr>
              <w:t>Numarası</w:t>
            </w:r>
          </w:p>
        </w:tc>
        <w:tc>
          <w:tcPr>
            <w:tcW w:w="2268" w:type="dxa"/>
          </w:tcPr>
          <w:p w:rsidR="00F57664" w:rsidRPr="00F85B28" w:rsidRDefault="00F57664" w:rsidP="001D5B87">
            <w:pPr>
              <w:tabs>
                <w:tab w:val="left" w:pos="7200"/>
              </w:tabs>
              <w:jc w:val="both"/>
              <w:rPr>
                <w:sz w:val="20"/>
                <w:szCs w:val="22"/>
              </w:rPr>
            </w:pPr>
            <w:r w:rsidRPr="00F85B28">
              <w:rPr>
                <w:sz w:val="20"/>
                <w:szCs w:val="22"/>
              </w:rPr>
              <w:t>Adı Soyadı</w:t>
            </w:r>
          </w:p>
        </w:tc>
        <w:tc>
          <w:tcPr>
            <w:tcW w:w="2126" w:type="dxa"/>
          </w:tcPr>
          <w:p w:rsidR="00F57664" w:rsidRPr="00F85B28" w:rsidRDefault="00F57664" w:rsidP="001D5B87">
            <w:pPr>
              <w:tabs>
                <w:tab w:val="left" w:pos="7200"/>
              </w:tabs>
              <w:jc w:val="both"/>
              <w:rPr>
                <w:sz w:val="20"/>
                <w:szCs w:val="22"/>
              </w:rPr>
            </w:pPr>
            <w:r w:rsidRPr="00F85B28">
              <w:rPr>
                <w:sz w:val="20"/>
                <w:szCs w:val="22"/>
              </w:rPr>
              <w:t>EABD</w:t>
            </w:r>
          </w:p>
        </w:tc>
        <w:tc>
          <w:tcPr>
            <w:tcW w:w="3000" w:type="dxa"/>
          </w:tcPr>
          <w:p w:rsidR="00F57664" w:rsidRPr="00F85B28" w:rsidRDefault="00F57664" w:rsidP="001D5B87">
            <w:pPr>
              <w:jc w:val="both"/>
              <w:rPr>
                <w:sz w:val="20"/>
                <w:szCs w:val="22"/>
              </w:rPr>
            </w:pPr>
            <w:r w:rsidRPr="00F85B28">
              <w:rPr>
                <w:sz w:val="20"/>
                <w:szCs w:val="22"/>
              </w:rPr>
              <w:t>Danışmanı</w:t>
            </w:r>
          </w:p>
        </w:tc>
      </w:tr>
      <w:tr w:rsidR="00F57664" w:rsidRPr="00F85B28" w:rsidTr="001D5B87">
        <w:trPr>
          <w:trHeight w:val="428"/>
        </w:trPr>
        <w:tc>
          <w:tcPr>
            <w:tcW w:w="1678" w:type="dxa"/>
            <w:vAlign w:val="center"/>
          </w:tcPr>
          <w:p w:rsidR="00F57664" w:rsidRPr="003169FE" w:rsidRDefault="00F57664" w:rsidP="001D5B87">
            <w:pPr>
              <w:tabs>
                <w:tab w:val="left" w:pos="7200"/>
              </w:tabs>
              <w:spacing w:line="276" w:lineRule="auto"/>
              <w:jc w:val="center"/>
              <w:rPr>
                <w:sz w:val="20"/>
                <w:szCs w:val="22"/>
              </w:rPr>
            </w:pPr>
            <w:r>
              <w:rPr>
                <w:bCs/>
                <w:sz w:val="20"/>
                <w:szCs w:val="22"/>
              </w:rPr>
              <w:t>1560Y46020</w:t>
            </w:r>
          </w:p>
        </w:tc>
        <w:tc>
          <w:tcPr>
            <w:tcW w:w="2268" w:type="dxa"/>
            <w:vAlign w:val="center"/>
          </w:tcPr>
          <w:p w:rsidR="00F57664" w:rsidRPr="001B7024" w:rsidRDefault="00F57664" w:rsidP="00F57664">
            <w:pPr>
              <w:tabs>
                <w:tab w:val="left" w:pos="7200"/>
              </w:tabs>
              <w:spacing w:line="276" w:lineRule="auto"/>
              <w:jc w:val="center"/>
              <w:rPr>
                <w:sz w:val="18"/>
                <w:szCs w:val="20"/>
              </w:rPr>
            </w:pPr>
            <w:proofErr w:type="spellStart"/>
            <w:r w:rsidRPr="00F57664">
              <w:rPr>
                <w:sz w:val="20"/>
                <w:szCs w:val="22"/>
              </w:rPr>
              <w:t>Muhammad</w:t>
            </w:r>
            <w:proofErr w:type="spellEnd"/>
            <w:r w:rsidRPr="00F57664">
              <w:rPr>
                <w:sz w:val="20"/>
                <w:szCs w:val="22"/>
              </w:rPr>
              <w:t xml:space="preserve"> </w:t>
            </w:r>
            <w:proofErr w:type="spellStart"/>
            <w:r w:rsidRPr="00F57664">
              <w:rPr>
                <w:sz w:val="20"/>
                <w:szCs w:val="22"/>
              </w:rPr>
              <w:t>Yaseen</w:t>
            </w:r>
            <w:proofErr w:type="spellEnd"/>
            <w:r w:rsidRPr="00F57664">
              <w:rPr>
                <w:sz w:val="20"/>
                <w:szCs w:val="22"/>
              </w:rPr>
              <w:t xml:space="preserve"> NASEEM</w:t>
            </w:r>
          </w:p>
        </w:tc>
        <w:tc>
          <w:tcPr>
            <w:tcW w:w="2126" w:type="dxa"/>
            <w:vAlign w:val="center"/>
          </w:tcPr>
          <w:p w:rsidR="00F57664" w:rsidRPr="001B7024" w:rsidRDefault="00F57664" w:rsidP="001D5B87">
            <w:pPr>
              <w:rPr>
                <w:sz w:val="18"/>
                <w:szCs w:val="20"/>
              </w:rPr>
            </w:pPr>
            <w:r w:rsidRPr="001B7024">
              <w:rPr>
                <w:sz w:val="18"/>
                <w:szCs w:val="20"/>
              </w:rPr>
              <w:t>Ortadoğu Çalışmaları YL</w:t>
            </w:r>
          </w:p>
        </w:tc>
        <w:tc>
          <w:tcPr>
            <w:tcW w:w="3000" w:type="dxa"/>
            <w:vAlign w:val="center"/>
          </w:tcPr>
          <w:p w:rsidR="00F57664" w:rsidRPr="001B7024" w:rsidRDefault="00F57664" w:rsidP="001D5B87">
            <w:pPr>
              <w:rPr>
                <w:sz w:val="18"/>
                <w:szCs w:val="20"/>
              </w:rPr>
            </w:pPr>
            <w:r w:rsidRPr="001B7024">
              <w:rPr>
                <w:sz w:val="18"/>
                <w:szCs w:val="20"/>
              </w:rPr>
              <w:t xml:space="preserve"> </w:t>
            </w:r>
            <w:proofErr w:type="spellStart"/>
            <w:proofErr w:type="gramStart"/>
            <w:r w:rsidRPr="001B7024">
              <w:rPr>
                <w:rFonts w:asciiTheme="majorBidi" w:hAnsiTheme="majorBidi" w:cstheme="majorBidi"/>
                <w:sz w:val="18"/>
                <w:szCs w:val="20"/>
              </w:rPr>
              <w:t>Yrd.Doç.Dr</w:t>
            </w:r>
            <w:proofErr w:type="spellEnd"/>
            <w:proofErr w:type="gramEnd"/>
            <w:r w:rsidRPr="001B7024">
              <w:rPr>
                <w:rFonts w:asciiTheme="majorBidi" w:hAnsiTheme="majorBidi" w:cstheme="majorBidi"/>
                <w:sz w:val="18"/>
                <w:szCs w:val="20"/>
              </w:rPr>
              <w:t>. Osama AMOUR</w:t>
            </w:r>
          </w:p>
        </w:tc>
      </w:tr>
      <w:tr w:rsidR="00F57664" w:rsidRPr="00F85B28" w:rsidTr="001D5B87">
        <w:trPr>
          <w:trHeight w:val="284"/>
        </w:trPr>
        <w:tc>
          <w:tcPr>
            <w:tcW w:w="1678" w:type="dxa"/>
            <w:vAlign w:val="center"/>
          </w:tcPr>
          <w:p w:rsidR="00F57664" w:rsidRPr="003169FE" w:rsidRDefault="00F57664" w:rsidP="001D5B87">
            <w:pPr>
              <w:tabs>
                <w:tab w:val="left" w:pos="7200"/>
              </w:tabs>
              <w:spacing w:line="276" w:lineRule="auto"/>
              <w:jc w:val="center"/>
              <w:rPr>
                <w:sz w:val="20"/>
                <w:szCs w:val="22"/>
              </w:rPr>
            </w:pPr>
            <w:r w:rsidRPr="003169FE">
              <w:rPr>
                <w:sz w:val="20"/>
                <w:szCs w:val="22"/>
              </w:rPr>
              <w:t>Tez Öneri</w:t>
            </w:r>
          </w:p>
        </w:tc>
        <w:tc>
          <w:tcPr>
            <w:tcW w:w="7394" w:type="dxa"/>
            <w:gridSpan w:val="3"/>
            <w:vAlign w:val="center"/>
          </w:tcPr>
          <w:p w:rsidR="00F57664" w:rsidRPr="003169FE" w:rsidRDefault="008D6BE5" w:rsidP="001D5B87">
            <w:pPr>
              <w:tabs>
                <w:tab w:val="left" w:pos="7200"/>
              </w:tabs>
              <w:spacing w:line="276" w:lineRule="auto"/>
              <w:rPr>
                <w:sz w:val="20"/>
                <w:szCs w:val="22"/>
              </w:rPr>
            </w:pPr>
            <w:proofErr w:type="spellStart"/>
            <w:r>
              <w:rPr>
                <w:rFonts w:asciiTheme="majorBidi" w:hAnsiTheme="majorBidi" w:cstheme="majorBidi"/>
                <w:sz w:val="18"/>
                <w:szCs w:val="20"/>
              </w:rPr>
              <w:t>Indo</w:t>
            </w:r>
            <w:proofErr w:type="spellEnd"/>
            <w:r>
              <w:rPr>
                <w:rFonts w:asciiTheme="majorBidi" w:hAnsiTheme="majorBidi" w:cstheme="majorBidi"/>
                <w:sz w:val="18"/>
                <w:szCs w:val="20"/>
              </w:rPr>
              <w:t>-</w:t>
            </w:r>
            <w:r w:rsidR="00F57664">
              <w:rPr>
                <w:rFonts w:asciiTheme="majorBidi" w:hAnsiTheme="majorBidi" w:cstheme="majorBidi"/>
                <w:sz w:val="18"/>
                <w:szCs w:val="20"/>
              </w:rPr>
              <w:t xml:space="preserve"> </w:t>
            </w:r>
            <w:proofErr w:type="spellStart"/>
            <w:r w:rsidR="00F57664">
              <w:rPr>
                <w:rFonts w:asciiTheme="majorBidi" w:hAnsiTheme="majorBidi" w:cstheme="majorBidi"/>
                <w:sz w:val="18"/>
                <w:szCs w:val="20"/>
              </w:rPr>
              <w:t>Israeli</w:t>
            </w:r>
            <w:proofErr w:type="spellEnd"/>
            <w:r w:rsidR="00F57664">
              <w:rPr>
                <w:rFonts w:asciiTheme="majorBidi" w:hAnsiTheme="majorBidi" w:cstheme="majorBidi"/>
                <w:sz w:val="18"/>
                <w:szCs w:val="20"/>
              </w:rPr>
              <w:t xml:space="preserve"> </w:t>
            </w:r>
            <w:proofErr w:type="spellStart"/>
            <w:r w:rsidR="00F57664">
              <w:rPr>
                <w:rFonts w:asciiTheme="majorBidi" w:hAnsiTheme="majorBidi" w:cstheme="majorBidi"/>
                <w:sz w:val="18"/>
                <w:szCs w:val="20"/>
              </w:rPr>
              <w:t>Mutual</w:t>
            </w:r>
            <w:proofErr w:type="spellEnd"/>
            <w:r w:rsidR="00F57664">
              <w:rPr>
                <w:rFonts w:asciiTheme="majorBidi" w:hAnsiTheme="majorBidi" w:cstheme="majorBidi"/>
                <w:sz w:val="18"/>
                <w:szCs w:val="20"/>
              </w:rPr>
              <w:t xml:space="preserve"> </w:t>
            </w:r>
            <w:proofErr w:type="spellStart"/>
            <w:r w:rsidR="00F57664">
              <w:rPr>
                <w:rFonts w:asciiTheme="majorBidi" w:hAnsiTheme="majorBidi" w:cstheme="majorBidi"/>
                <w:sz w:val="18"/>
                <w:szCs w:val="20"/>
              </w:rPr>
              <w:t>Aggressive</w:t>
            </w:r>
            <w:proofErr w:type="spellEnd"/>
            <w:r w:rsidR="00F57664">
              <w:rPr>
                <w:rFonts w:asciiTheme="majorBidi" w:hAnsiTheme="majorBidi" w:cstheme="majorBidi"/>
                <w:sz w:val="18"/>
                <w:szCs w:val="20"/>
              </w:rPr>
              <w:t xml:space="preserve"> </w:t>
            </w:r>
            <w:proofErr w:type="spellStart"/>
            <w:r w:rsidR="00F57664">
              <w:rPr>
                <w:rFonts w:asciiTheme="majorBidi" w:hAnsiTheme="majorBidi" w:cstheme="majorBidi"/>
                <w:sz w:val="18"/>
                <w:szCs w:val="20"/>
              </w:rPr>
              <w:t>Nuclear</w:t>
            </w:r>
            <w:proofErr w:type="spellEnd"/>
            <w:r w:rsidR="00F57664">
              <w:rPr>
                <w:rFonts w:asciiTheme="majorBidi" w:hAnsiTheme="majorBidi" w:cstheme="majorBidi"/>
                <w:sz w:val="18"/>
                <w:szCs w:val="20"/>
              </w:rPr>
              <w:t xml:space="preserve"> </w:t>
            </w:r>
            <w:proofErr w:type="spellStart"/>
            <w:r w:rsidR="00F57664">
              <w:rPr>
                <w:rFonts w:asciiTheme="majorBidi" w:hAnsiTheme="majorBidi" w:cstheme="majorBidi"/>
                <w:sz w:val="18"/>
                <w:szCs w:val="20"/>
              </w:rPr>
              <w:t>Posture</w:t>
            </w:r>
            <w:proofErr w:type="spellEnd"/>
            <w:r w:rsidR="00F57664">
              <w:rPr>
                <w:rFonts w:asciiTheme="majorBidi" w:hAnsiTheme="majorBidi" w:cstheme="majorBidi"/>
                <w:sz w:val="18"/>
                <w:szCs w:val="20"/>
              </w:rPr>
              <w:t xml:space="preserve"> </w:t>
            </w:r>
            <w:proofErr w:type="spellStart"/>
            <w:r w:rsidR="00F57664">
              <w:rPr>
                <w:rFonts w:asciiTheme="majorBidi" w:hAnsiTheme="majorBidi" w:cstheme="majorBidi"/>
                <w:sz w:val="18"/>
                <w:szCs w:val="20"/>
              </w:rPr>
              <w:t>against</w:t>
            </w:r>
            <w:proofErr w:type="spellEnd"/>
            <w:r w:rsidR="00F57664">
              <w:rPr>
                <w:rFonts w:asciiTheme="majorBidi" w:hAnsiTheme="majorBidi" w:cstheme="majorBidi"/>
                <w:sz w:val="18"/>
                <w:szCs w:val="20"/>
              </w:rPr>
              <w:t xml:space="preserve"> Pakistan: A Case of </w:t>
            </w:r>
            <w:proofErr w:type="spellStart"/>
            <w:r w:rsidR="00F57664">
              <w:rPr>
                <w:rFonts w:asciiTheme="majorBidi" w:hAnsiTheme="majorBidi" w:cstheme="majorBidi"/>
                <w:sz w:val="18"/>
                <w:szCs w:val="20"/>
              </w:rPr>
              <w:t>Deterrence</w:t>
            </w:r>
            <w:proofErr w:type="spellEnd"/>
            <w:r w:rsidR="00F57664">
              <w:rPr>
                <w:rFonts w:asciiTheme="majorBidi" w:hAnsiTheme="majorBidi" w:cstheme="majorBidi"/>
                <w:sz w:val="18"/>
                <w:szCs w:val="20"/>
              </w:rPr>
              <w:t xml:space="preserve"> </w:t>
            </w:r>
            <w:proofErr w:type="spellStart"/>
            <w:r w:rsidR="00F57664">
              <w:rPr>
                <w:rFonts w:asciiTheme="majorBidi" w:hAnsiTheme="majorBidi" w:cstheme="majorBidi"/>
                <w:sz w:val="18"/>
                <w:szCs w:val="20"/>
              </w:rPr>
              <w:t>Instability</w:t>
            </w:r>
            <w:proofErr w:type="spellEnd"/>
            <w:r w:rsidR="00F57664" w:rsidRPr="001B7024">
              <w:rPr>
                <w:rFonts w:asciiTheme="majorBidi" w:hAnsiTheme="majorBidi" w:cstheme="majorBidi"/>
                <w:sz w:val="18"/>
                <w:szCs w:val="20"/>
              </w:rPr>
              <w:t xml:space="preserve">  </w:t>
            </w:r>
          </w:p>
        </w:tc>
      </w:tr>
    </w:tbl>
    <w:p w:rsidR="00F57664" w:rsidRDefault="00F57664" w:rsidP="00F57664">
      <w:pPr>
        <w:pStyle w:val="ListeParagraf"/>
        <w:tabs>
          <w:tab w:val="left" w:pos="284"/>
        </w:tabs>
        <w:ind w:left="0"/>
        <w:jc w:val="both"/>
        <w:rPr>
          <w:sz w:val="20"/>
          <w:szCs w:val="22"/>
        </w:rPr>
      </w:pPr>
    </w:p>
    <w:p w:rsidR="007F352E" w:rsidRPr="00C51B94" w:rsidRDefault="007F352E" w:rsidP="008759CE">
      <w:pPr>
        <w:pStyle w:val="ListeParagraf"/>
        <w:numPr>
          <w:ilvl w:val="0"/>
          <w:numId w:val="1"/>
        </w:numPr>
        <w:tabs>
          <w:tab w:val="left" w:pos="284"/>
        </w:tabs>
        <w:ind w:left="0" w:firstLine="0"/>
        <w:jc w:val="both"/>
        <w:rPr>
          <w:sz w:val="20"/>
          <w:szCs w:val="22"/>
        </w:rPr>
      </w:pPr>
      <w:r w:rsidRPr="00C51B94">
        <w:rPr>
          <w:sz w:val="20"/>
          <w:szCs w:val="22"/>
        </w:rPr>
        <w:t xml:space="preserve">Ortadoğu Çalışmaları EABD yüksek lisans programı öğrencisi </w:t>
      </w:r>
      <w:r w:rsidR="008D6BE5">
        <w:rPr>
          <w:b/>
          <w:bCs/>
          <w:sz w:val="20"/>
          <w:szCs w:val="22"/>
        </w:rPr>
        <w:t>M</w:t>
      </w:r>
      <w:r w:rsidR="008759CE">
        <w:rPr>
          <w:b/>
          <w:bCs/>
          <w:sz w:val="20"/>
          <w:szCs w:val="22"/>
        </w:rPr>
        <w:t xml:space="preserve">erve </w:t>
      </w:r>
      <w:proofErr w:type="spellStart"/>
      <w:r w:rsidR="008759CE">
        <w:rPr>
          <w:b/>
          <w:bCs/>
          <w:sz w:val="20"/>
          <w:szCs w:val="22"/>
        </w:rPr>
        <w:t>BİRDANE</w:t>
      </w:r>
      <w:r w:rsidR="008759CE">
        <w:rPr>
          <w:sz w:val="20"/>
          <w:szCs w:val="22"/>
        </w:rPr>
        <w:t>’nin</w:t>
      </w:r>
      <w:proofErr w:type="spellEnd"/>
      <w:r w:rsidR="008759CE">
        <w:rPr>
          <w:b/>
          <w:bCs/>
          <w:sz w:val="20"/>
          <w:szCs w:val="22"/>
        </w:rPr>
        <w:t xml:space="preserve"> 29</w:t>
      </w:r>
      <w:r w:rsidRPr="00C51B94">
        <w:rPr>
          <w:b/>
          <w:bCs/>
          <w:sz w:val="20"/>
          <w:szCs w:val="22"/>
        </w:rPr>
        <w:t>.1</w:t>
      </w:r>
      <w:r w:rsidR="008759CE">
        <w:rPr>
          <w:b/>
          <w:bCs/>
          <w:sz w:val="20"/>
          <w:szCs w:val="22"/>
        </w:rPr>
        <w:t>1</w:t>
      </w:r>
      <w:r w:rsidRPr="00C51B94">
        <w:rPr>
          <w:b/>
          <w:bCs/>
          <w:sz w:val="20"/>
          <w:szCs w:val="22"/>
        </w:rPr>
        <w:t>.2017</w:t>
      </w:r>
      <w:r w:rsidRPr="00C51B94">
        <w:rPr>
          <w:sz w:val="20"/>
          <w:szCs w:val="22"/>
        </w:rPr>
        <w:t xml:space="preserve"> tarihinde girdiği Yüksek Lisans Tez Savunma Sınavını “oy birliği” ile başardığını belirten tutanak okundu ve dosyası incelendi. </w:t>
      </w:r>
    </w:p>
    <w:p w:rsidR="007F352E" w:rsidRPr="00C51B94" w:rsidRDefault="007F352E" w:rsidP="007F352E">
      <w:pPr>
        <w:jc w:val="both"/>
        <w:rPr>
          <w:sz w:val="20"/>
          <w:szCs w:val="22"/>
        </w:rPr>
      </w:pPr>
    </w:p>
    <w:p w:rsidR="007F352E" w:rsidRPr="00C51B94" w:rsidRDefault="007F352E" w:rsidP="007F352E">
      <w:pPr>
        <w:ind w:firstLine="284"/>
        <w:jc w:val="both"/>
        <w:rPr>
          <w:sz w:val="20"/>
          <w:szCs w:val="22"/>
        </w:rPr>
      </w:pPr>
      <w:r w:rsidRPr="00C51B94">
        <w:rPr>
          <w:sz w:val="20"/>
          <w:szCs w:val="22"/>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C51B94">
        <w:rPr>
          <w:b/>
          <w:bCs/>
          <w:sz w:val="20"/>
          <w:szCs w:val="22"/>
        </w:rPr>
        <w:t>29/1</w:t>
      </w:r>
      <w:r w:rsidRPr="00C51B94">
        <w:rPr>
          <w:sz w:val="20"/>
          <w:szCs w:val="22"/>
        </w:rPr>
        <w:t xml:space="preserve"> maddesi uyarınca mezuniyetine oy birliği ile karar verildi.</w:t>
      </w:r>
    </w:p>
    <w:p w:rsidR="007F352E" w:rsidRDefault="007F352E" w:rsidP="007F352E">
      <w:pPr>
        <w:pStyle w:val="ListeParagraf"/>
        <w:tabs>
          <w:tab w:val="left" w:pos="284"/>
        </w:tabs>
        <w:ind w:left="0"/>
        <w:jc w:val="both"/>
        <w:rPr>
          <w:sz w:val="20"/>
          <w:szCs w:val="22"/>
        </w:rPr>
      </w:pPr>
    </w:p>
    <w:p w:rsidR="007D4AE5" w:rsidRPr="00580F25" w:rsidRDefault="007D4AE5" w:rsidP="007D4AE5">
      <w:pPr>
        <w:pStyle w:val="ListeParagraf"/>
        <w:numPr>
          <w:ilvl w:val="0"/>
          <w:numId w:val="1"/>
        </w:numPr>
        <w:tabs>
          <w:tab w:val="left" w:pos="284"/>
        </w:tabs>
        <w:ind w:left="0" w:firstLine="0"/>
        <w:jc w:val="both"/>
        <w:rPr>
          <w:sz w:val="20"/>
          <w:szCs w:val="22"/>
        </w:rPr>
      </w:pPr>
      <w:r w:rsidRPr="00580F25">
        <w:rPr>
          <w:sz w:val="20"/>
          <w:szCs w:val="22"/>
        </w:rPr>
        <w:t>Enstitümüzün Ortadoğu Ça</w:t>
      </w:r>
      <w:r>
        <w:rPr>
          <w:sz w:val="20"/>
          <w:szCs w:val="22"/>
        </w:rPr>
        <w:t xml:space="preserve">lışmaları EABD Doktora öğrencisi </w:t>
      </w:r>
      <w:r>
        <w:rPr>
          <w:b/>
          <w:bCs/>
          <w:sz w:val="20"/>
          <w:szCs w:val="22"/>
        </w:rPr>
        <w:t xml:space="preserve">Haydar </w:t>
      </w:r>
      <w:proofErr w:type="spellStart"/>
      <w:r>
        <w:rPr>
          <w:b/>
          <w:bCs/>
          <w:sz w:val="20"/>
          <w:szCs w:val="22"/>
        </w:rPr>
        <w:t>ORUÇ</w:t>
      </w:r>
      <w:r w:rsidRPr="00580F25">
        <w:rPr>
          <w:sz w:val="20"/>
          <w:szCs w:val="22"/>
        </w:rPr>
        <w:t>’</w:t>
      </w:r>
      <w:r>
        <w:rPr>
          <w:sz w:val="20"/>
          <w:szCs w:val="22"/>
        </w:rPr>
        <w:t>un</w:t>
      </w:r>
      <w:proofErr w:type="spellEnd"/>
      <w:r>
        <w:rPr>
          <w:sz w:val="20"/>
          <w:szCs w:val="22"/>
        </w:rPr>
        <w:t xml:space="preserve"> </w:t>
      </w:r>
      <w:r w:rsidR="00FB0B29" w:rsidRPr="00FB0B29">
        <w:rPr>
          <w:b/>
          <w:bCs/>
          <w:sz w:val="20"/>
          <w:szCs w:val="22"/>
        </w:rPr>
        <w:t>21.12.2017</w:t>
      </w:r>
      <w:r w:rsidR="00FB0B29">
        <w:rPr>
          <w:sz w:val="20"/>
          <w:szCs w:val="22"/>
        </w:rPr>
        <w:t xml:space="preserve"> tarihli </w:t>
      </w:r>
      <w:r>
        <w:rPr>
          <w:sz w:val="20"/>
          <w:szCs w:val="22"/>
        </w:rPr>
        <w:t xml:space="preserve">Doktora Tez İzleme Sınav Tutanağı </w:t>
      </w:r>
      <w:r w:rsidRPr="00580F25">
        <w:rPr>
          <w:sz w:val="20"/>
          <w:szCs w:val="22"/>
        </w:rPr>
        <w:t>okundu.</w:t>
      </w:r>
    </w:p>
    <w:p w:rsidR="007D4AE5" w:rsidRPr="00580F25" w:rsidRDefault="007D4AE5" w:rsidP="007D4AE5">
      <w:pPr>
        <w:pStyle w:val="ListeParagraf"/>
        <w:ind w:left="786" w:firstLine="426"/>
        <w:jc w:val="both"/>
        <w:rPr>
          <w:sz w:val="20"/>
          <w:szCs w:val="22"/>
        </w:rPr>
      </w:pPr>
    </w:p>
    <w:p w:rsidR="007D4AE5" w:rsidRDefault="007D4AE5" w:rsidP="00524BC7">
      <w:pPr>
        <w:pStyle w:val="ListeParagraf"/>
        <w:ind w:left="0" w:firstLine="426"/>
        <w:jc w:val="both"/>
        <w:rPr>
          <w:sz w:val="20"/>
          <w:szCs w:val="22"/>
        </w:rPr>
      </w:pPr>
      <w:r w:rsidRPr="00580F25">
        <w:rPr>
          <w:sz w:val="20"/>
          <w:szCs w:val="22"/>
        </w:rPr>
        <w:t>Yapılan görüşmeler sonunda; Ortadoğu Ça</w:t>
      </w:r>
      <w:r>
        <w:rPr>
          <w:sz w:val="20"/>
          <w:szCs w:val="22"/>
        </w:rPr>
        <w:t xml:space="preserve">lışmaları EABD Doktora öğrencisi </w:t>
      </w:r>
      <w:r>
        <w:rPr>
          <w:b/>
          <w:bCs/>
          <w:sz w:val="20"/>
          <w:szCs w:val="22"/>
        </w:rPr>
        <w:t xml:space="preserve">Haydar </w:t>
      </w:r>
      <w:proofErr w:type="spellStart"/>
      <w:r>
        <w:rPr>
          <w:b/>
          <w:bCs/>
          <w:sz w:val="20"/>
          <w:szCs w:val="22"/>
        </w:rPr>
        <w:t>ORUÇ</w:t>
      </w:r>
      <w:r w:rsidRPr="00580F25">
        <w:rPr>
          <w:sz w:val="20"/>
          <w:szCs w:val="22"/>
        </w:rPr>
        <w:t>’</w:t>
      </w:r>
      <w:r>
        <w:rPr>
          <w:sz w:val="20"/>
          <w:szCs w:val="22"/>
        </w:rPr>
        <w:t>un</w:t>
      </w:r>
      <w:proofErr w:type="spellEnd"/>
      <w:r>
        <w:rPr>
          <w:sz w:val="20"/>
          <w:szCs w:val="22"/>
        </w:rPr>
        <w:t xml:space="preserve"> Tez İzle</w:t>
      </w:r>
      <w:r w:rsidR="00524BC7">
        <w:rPr>
          <w:sz w:val="20"/>
          <w:szCs w:val="22"/>
        </w:rPr>
        <w:t xml:space="preserve">me Komitesinin yazmış olduğu rapor </w:t>
      </w:r>
      <w:r>
        <w:rPr>
          <w:sz w:val="20"/>
          <w:szCs w:val="22"/>
        </w:rPr>
        <w:t>doğrultusunda</w:t>
      </w:r>
      <w:r w:rsidR="00524BC7">
        <w:rPr>
          <w:sz w:val="20"/>
          <w:szCs w:val="22"/>
        </w:rPr>
        <w:t xml:space="preserve">, </w:t>
      </w:r>
      <w:r w:rsidR="00FB0B29">
        <w:rPr>
          <w:sz w:val="20"/>
          <w:szCs w:val="22"/>
        </w:rPr>
        <w:t>“</w:t>
      </w:r>
      <w:r w:rsidRPr="00580F25">
        <w:rPr>
          <w:sz w:val="20"/>
          <w:szCs w:val="22"/>
        </w:rPr>
        <w:t xml:space="preserve">Sakarya Üniversitesi Lisansüstü Eğitim ve Öğretim Yönetmeliğinin </w:t>
      </w:r>
      <w:r>
        <w:rPr>
          <w:b/>
          <w:sz w:val="20"/>
          <w:szCs w:val="22"/>
        </w:rPr>
        <w:t>(2017) 45/8</w:t>
      </w:r>
      <w:r w:rsidR="00FB0B29">
        <w:rPr>
          <w:b/>
          <w:sz w:val="20"/>
          <w:szCs w:val="22"/>
        </w:rPr>
        <w:t>”</w:t>
      </w:r>
      <w:r>
        <w:rPr>
          <w:sz w:val="20"/>
          <w:szCs w:val="22"/>
        </w:rPr>
        <w:t xml:space="preserve">  maddesi</w:t>
      </w:r>
      <w:r w:rsidRPr="00580F25">
        <w:rPr>
          <w:sz w:val="20"/>
          <w:szCs w:val="22"/>
        </w:rPr>
        <w:t xml:space="preserve"> uyarınca </w:t>
      </w:r>
      <w:r w:rsidR="00524BC7">
        <w:rPr>
          <w:sz w:val="20"/>
          <w:szCs w:val="22"/>
        </w:rPr>
        <w:t xml:space="preserve">tez konusu değişikliğine ve </w:t>
      </w:r>
      <w:r>
        <w:rPr>
          <w:sz w:val="20"/>
          <w:szCs w:val="22"/>
        </w:rPr>
        <w:t xml:space="preserve">EYK tarihi itibari ile </w:t>
      </w:r>
      <w:r w:rsidRPr="007D4AE5">
        <w:rPr>
          <w:b/>
          <w:bCs/>
          <w:sz w:val="20"/>
          <w:szCs w:val="22"/>
        </w:rPr>
        <w:t>en geç altı ay</w:t>
      </w:r>
      <w:r w:rsidR="00524BC7">
        <w:rPr>
          <w:sz w:val="20"/>
          <w:szCs w:val="22"/>
        </w:rPr>
        <w:t xml:space="preserve"> içerisinde</w:t>
      </w:r>
      <w:r>
        <w:rPr>
          <w:sz w:val="20"/>
          <w:szCs w:val="22"/>
        </w:rPr>
        <w:t xml:space="preserve"> </w:t>
      </w:r>
      <w:r w:rsidR="00FB0B29">
        <w:rPr>
          <w:sz w:val="20"/>
          <w:szCs w:val="22"/>
        </w:rPr>
        <w:t>öğrencinin Tez Önerisi Savunma Sınavına girmesine</w:t>
      </w:r>
      <w:r w:rsidRPr="00580F25">
        <w:rPr>
          <w:sz w:val="20"/>
          <w:szCs w:val="22"/>
        </w:rPr>
        <w:t xml:space="preserve"> oy birliği ile karar verildi.</w:t>
      </w:r>
    </w:p>
    <w:p w:rsidR="007D4AE5" w:rsidRDefault="007D4AE5" w:rsidP="007D4AE5">
      <w:pPr>
        <w:pStyle w:val="ListeParagraf"/>
        <w:tabs>
          <w:tab w:val="left" w:pos="284"/>
        </w:tabs>
        <w:ind w:left="0"/>
        <w:jc w:val="both"/>
        <w:rPr>
          <w:sz w:val="20"/>
          <w:szCs w:val="22"/>
        </w:rPr>
      </w:pPr>
    </w:p>
    <w:p w:rsidR="00E73F44" w:rsidRPr="00E73F44" w:rsidRDefault="00E73F44" w:rsidP="005D275E">
      <w:pPr>
        <w:pStyle w:val="ListeParagraf"/>
        <w:numPr>
          <w:ilvl w:val="0"/>
          <w:numId w:val="1"/>
        </w:numPr>
        <w:ind w:left="284" w:hanging="284"/>
        <w:jc w:val="both"/>
        <w:rPr>
          <w:sz w:val="20"/>
          <w:szCs w:val="22"/>
        </w:rPr>
      </w:pPr>
      <w:r w:rsidRPr="00E73F44">
        <w:rPr>
          <w:sz w:val="20"/>
          <w:szCs w:val="22"/>
        </w:rPr>
        <w:t xml:space="preserve">Enstitümüzde görevli </w:t>
      </w:r>
      <w:r w:rsidRPr="00E73F44">
        <w:rPr>
          <w:b/>
          <w:bCs/>
          <w:sz w:val="20"/>
          <w:szCs w:val="22"/>
        </w:rPr>
        <w:t xml:space="preserve">Arş. Gör. Fatma Zehra </w:t>
      </w:r>
      <w:proofErr w:type="spellStart"/>
      <w:r w:rsidRPr="00E73F44">
        <w:rPr>
          <w:b/>
          <w:bCs/>
          <w:sz w:val="20"/>
          <w:szCs w:val="22"/>
        </w:rPr>
        <w:t>TOÇOĞLU</w:t>
      </w:r>
      <w:r w:rsidRPr="00E73F44">
        <w:rPr>
          <w:sz w:val="20"/>
          <w:szCs w:val="22"/>
        </w:rPr>
        <w:t>'</w:t>
      </w:r>
      <w:r>
        <w:rPr>
          <w:sz w:val="20"/>
          <w:szCs w:val="22"/>
        </w:rPr>
        <w:t>nu</w:t>
      </w:r>
      <w:r w:rsidRPr="00E73F44">
        <w:rPr>
          <w:sz w:val="20"/>
          <w:szCs w:val="22"/>
        </w:rPr>
        <w:t>n</w:t>
      </w:r>
      <w:proofErr w:type="spellEnd"/>
      <w:r w:rsidRPr="00E73F44">
        <w:rPr>
          <w:sz w:val="20"/>
          <w:szCs w:val="22"/>
        </w:rPr>
        <w:t xml:space="preserve"> </w:t>
      </w:r>
      <w:r w:rsidR="005D275E" w:rsidRPr="005D275E">
        <w:rPr>
          <w:b/>
          <w:bCs/>
          <w:sz w:val="20"/>
          <w:szCs w:val="22"/>
        </w:rPr>
        <w:t>20.12.2017</w:t>
      </w:r>
      <w:r w:rsidR="005D275E">
        <w:rPr>
          <w:sz w:val="20"/>
          <w:szCs w:val="22"/>
        </w:rPr>
        <w:t xml:space="preserve"> tarihli </w:t>
      </w:r>
      <w:r w:rsidRPr="00E73F44">
        <w:rPr>
          <w:sz w:val="20"/>
          <w:szCs w:val="22"/>
        </w:rPr>
        <w:t>dilekçesi okundu.</w:t>
      </w:r>
    </w:p>
    <w:p w:rsidR="00E73F44" w:rsidRPr="00E73F44" w:rsidRDefault="00E73F44" w:rsidP="00E73F44">
      <w:pPr>
        <w:pStyle w:val="ListeParagraf"/>
        <w:tabs>
          <w:tab w:val="left" w:pos="284"/>
          <w:tab w:val="left" w:pos="426"/>
        </w:tabs>
        <w:ind w:left="0"/>
        <w:jc w:val="both"/>
        <w:rPr>
          <w:sz w:val="20"/>
          <w:szCs w:val="22"/>
        </w:rPr>
      </w:pPr>
    </w:p>
    <w:p w:rsidR="00E73F44" w:rsidRPr="00E73F44" w:rsidRDefault="00E73F44" w:rsidP="00E73F44">
      <w:pPr>
        <w:pStyle w:val="ListeParagraf"/>
        <w:tabs>
          <w:tab w:val="left" w:pos="284"/>
          <w:tab w:val="left" w:pos="426"/>
        </w:tabs>
        <w:ind w:left="0"/>
        <w:jc w:val="both"/>
        <w:rPr>
          <w:sz w:val="20"/>
          <w:szCs w:val="22"/>
        </w:rPr>
      </w:pPr>
      <w:r w:rsidRPr="00E73F44">
        <w:rPr>
          <w:sz w:val="20"/>
          <w:szCs w:val="22"/>
        </w:rPr>
        <w:t xml:space="preserve">Yapılan görüşmeler sonunda; Enstitümüzde görevli </w:t>
      </w:r>
      <w:r w:rsidRPr="00E73F44">
        <w:rPr>
          <w:b/>
          <w:bCs/>
          <w:sz w:val="20"/>
          <w:szCs w:val="22"/>
        </w:rPr>
        <w:t xml:space="preserve">Arş. Gör. Fatma Zehra </w:t>
      </w:r>
      <w:proofErr w:type="spellStart"/>
      <w:r w:rsidRPr="00E73F44">
        <w:rPr>
          <w:b/>
          <w:bCs/>
          <w:sz w:val="20"/>
          <w:szCs w:val="22"/>
        </w:rPr>
        <w:t>TOÇOĞLU</w:t>
      </w:r>
      <w:r>
        <w:rPr>
          <w:sz w:val="20"/>
          <w:szCs w:val="22"/>
        </w:rPr>
        <w:t>’nun</w:t>
      </w:r>
      <w:proofErr w:type="spellEnd"/>
      <w:r w:rsidRPr="00E73F44">
        <w:rPr>
          <w:sz w:val="20"/>
          <w:szCs w:val="22"/>
        </w:rPr>
        <w:t xml:space="preserve"> </w:t>
      </w:r>
      <w:r w:rsidRPr="00E73F44">
        <w:rPr>
          <w:b/>
          <w:bCs/>
          <w:sz w:val="20"/>
          <w:szCs w:val="22"/>
        </w:rPr>
        <w:t>16-19/01/2018</w:t>
      </w:r>
      <w:r w:rsidRPr="00E73F44">
        <w:rPr>
          <w:sz w:val="20"/>
          <w:szCs w:val="22"/>
        </w:rPr>
        <w:t xml:space="preserve"> tarihleri arasında yıllık iznini </w:t>
      </w:r>
      <w:r w:rsidRPr="00E73F44">
        <w:rPr>
          <w:b/>
          <w:bCs/>
          <w:sz w:val="20"/>
          <w:szCs w:val="22"/>
        </w:rPr>
        <w:t>Kudüs</w:t>
      </w:r>
      <w:r>
        <w:rPr>
          <w:sz w:val="20"/>
          <w:szCs w:val="22"/>
        </w:rPr>
        <w:t>'t</w:t>
      </w:r>
      <w:r w:rsidRPr="00E73F44">
        <w:rPr>
          <w:sz w:val="20"/>
          <w:szCs w:val="22"/>
        </w:rPr>
        <w:t>e kullanmasının uygunluğuna ve Rektörlüğe arzına oy birliği ile karar verildi.</w:t>
      </w:r>
    </w:p>
    <w:p w:rsidR="00E73F44" w:rsidRDefault="00E73F44" w:rsidP="00E73F44">
      <w:pPr>
        <w:pStyle w:val="ListeParagraf"/>
        <w:tabs>
          <w:tab w:val="left" w:pos="284"/>
        </w:tabs>
        <w:ind w:left="0"/>
        <w:jc w:val="both"/>
        <w:rPr>
          <w:sz w:val="20"/>
          <w:szCs w:val="22"/>
        </w:rPr>
      </w:pPr>
    </w:p>
    <w:p w:rsidR="00E06CE0" w:rsidRPr="00617055" w:rsidRDefault="00E06CE0" w:rsidP="00E06CE0">
      <w:pPr>
        <w:pStyle w:val="ListeParagraf"/>
        <w:numPr>
          <w:ilvl w:val="0"/>
          <w:numId w:val="1"/>
        </w:numPr>
        <w:tabs>
          <w:tab w:val="left" w:pos="284"/>
        </w:tabs>
        <w:jc w:val="both"/>
        <w:rPr>
          <w:sz w:val="20"/>
          <w:szCs w:val="22"/>
        </w:rPr>
      </w:pPr>
      <w:r w:rsidRPr="00617055">
        <w:rPr>
          <w:sz w:val="20"/>
          <w:szCs w:val="22"/>
        </w:rPr>
        <w:t xml:space="preserve">Enstitümüzde görevli </w:t>
      </w:r>
      <w:r w:rsidRPr="00617055">
        <w:rPr>
          <w:b/>
          <w:bCs/>
          <w:sz w:val="20"/>
          <w:szCs w:val="22"/>
        </w:rPr>
        <w:t>Arş.</w:t>
      </w:r>
      <w:r>
        <w:rPr>
          <w:b/>
          <w:bCs/>
          <w:sz w:val="20"/>
          <w:szCs w:val="22"/>
        </w:rPr>
        <w:t xml:space="preserve"> </w:t>
      </w:r>
      <w:r w:rsidRPr="00617055">
        <w:rPr>
          <w:b/>
          <w:bCs/>
          <w:sz w:val="20"/>
          <w:szCs w:val="22"/>
        </w:rPr>
        <w:t xml:space="preserve">Gör. </w:t>
      </w:r>
      <w:r>
        <w:rPr>
          <w:b/>
          <w:bCs/>
          <w:sz w:val="20"/>
          <w:szCs w:val="22"/>
        </w:rPr>
        <w:t xml:space="preserve">Enes </w:t>
      </w:r>
      <w:proofErr w:type="spellStart"/>
      <w:r>
        <w:rPr>
          <w:b/>
          <w:bCs/>
          <w:sz w:val="20"/>
          <w:szCs w:val="22"/>
        </w:rPr>
        <w:t>AYAŞLI</w:t>
      </w:r>
      <w:r w:rsidRPr="00617055">
        <w:rPr>
          <w:sz w:val="20"/>
          <w:szCs w:val="22"/>
        </w:rPr>
        <w:t>’</w:t>
      </w:r>
      <w:r>
        <w:rPr>
          <w:sz w:val="20"/>
          <w:szCs w:val="22"/>
        </w:rPr>
        <w:t>nın</w:t>
      </w:r>
      <w:proofErr w:type="spellEnd"/>
      <w:r>
        <w:rPr>
          <w:sz w:val="20"/>
          <w:szCs w:val="22"/>
        </w:rPr>
        <w:t xml:space="preserve"> </w:t>
      </w:r>
      <w:r>
        <w:rPr>
          <w:b/>
          <w:bCs/>
          <w:sz w:val="20"/>
          <w:szCs w:val="22"/>
        </w:rPr>
        <w:t>21</w:t>
      </w:r>
      <w:r w:rsidRPr="005D275E">
        <w:rPr>
          <w:b/>
          <w:bCs/>
          <w:sz w:val="20"/>
          <w:szCs w:val="22"/>
        </w:rPr>
        <w:t>.12.2017</w:t>
      </w:r>
      <w:r>
        <w:rPr>
          <w:sz w:val="20"/>
          <w:szCs w:val="22"/>
        </w:rPr>
        <w:t xml:space="preserve"> tarihli </w:t>
      </w:r>
      <w:r>
        <w:rPr>
          <w:sz w:val="20"/>
          <w:szCs w:val="22"/>
        </w:rPr>
        <w:t>dilekçeleri</w:t>
      </w:r>
      <w:r w:rsidRPr="00617055">
        <w:rPr>
          <w:sz w:val="20"/>
          <w:szCs w:val="22"/>
        </w:rPr>
        <w:t xml:space="preserve"> okundu.</w:t>
      </w:r>
    </w:p>
    <w:p w:rsidR="00E06CE0" w:rsidRPr="00617055" w:rsidRDefault="00E06CE0" w:rsidP="00E06CE0">
      <w:pPr>
        <w:jc w:val="both"/>
        <w:rPr>
          <w:sz w:val="20"/>
          <w:szCs w:val="22"/>
        </w:rPr>
      </w:pPr>
    </w:p>
    <w:p w:rsidR="00E06CE0" w:rsidRPr="00617055" w:rsidRDefault="00E06CE0" w:rsidP="001A7901">
      <w:pPr>
        <w:ind w:firstLine="284"/>
        <w:jc w:val="both"/>
        <w:rPr>
          <w:sz w:val="20"/>
          <w:szCs w:val="22"/>
        </w:rPr>
      </w:pPr>
      <w:r w:rsidRPr="00617055">
        <w:rPr>
          <w:sz w:val="20"/>
          <w:szCs w:val="22"/>
        </w:rPr>
        <w:t xml:space="preserve">Yapılan görüşmeler sonunda; Enstitümüzde görevli </w:t>
      </w:r>
      <w:r w:rsidRPr="00617055">
        <w:rPr>
          <w:b/>
          <w:bCs/>
          <w:sz w:val="20"/>
          <w:szCs w:val="22"/>
        </w:rPr>
        <w:t>Arş.</w:t>
      </w:r>
      <w:r>
        <w:rPr>
          <w:b/>
          <w:bCs/>
          <w:sz w:val="20"/>
          <w:szCs w:val="22"/>
        </w:rPr>
        <w:t xml:space="preserve"> </w:t>
      </w:r>
      <w:r w:rsidRPr="00617055">
        <w:rPr>
          <w:b/>
          <w:bCs/>
          <w:sz w:val="20"/>
          <w:szCs w:val="22"/>
        </w:rPr>
        <w:t xml:space="preserve">Gör. </w:t>
      </w:r>
      <w:r>
        <w:rPr>
          <w:b/>
          <w:bCs/>
          <w:sz w:val="20"/>
          <w:szCs w:val="22"/>
        </w:rPr>
        <w:t xml:space="preserve">Enes </w:t>
      </w:r>
      <w:proofErr w:type="spellStart"/>
      <w:r>
        <w:rPr>
          <w:b/>
          <w:bCs/>
          <w:sz w:val="20"/>
          <w:szCs w:val="22"/>
        </w:rPr>
        <w:t>AYAŞLI</w:t>
      </w:r>
      <w:r w:rsidRPr="00617055">
        <w:rPr>
          <w:sz w:val="20"/>
          <w:szCs w:val="22"/>
        </w:rPr>
        <w:t>’</w:t>
      </w:r>
      <w:r>
        <w:rPr>
          <w:sz w:val="20"/>
          <w:szCs w:val="22"/>
        </w:rPr>
        <w:t>nın</w:t>
      </w:r>
      <w:proofErr w:type="spellEnd"/>
      <w:r>
        <w:rPr>
          <w:sz w:val="20"/>
          <w:szCs w:val="22"/>
        </w:rPr>
        <w:t xml:space="preserve"> </w:t>
      </w:r>
      <w:r w:rsidRPr="00E06CE0">
        <w:rPr>
          <w:b/>
          <w:bCs/>
          <w:sz w:val="20"/>
          <w:szCs w:val="22"/>
        </w:rPr>
        <w:t>29-30/01/2018</w:t>
      </w:r>
      <w:r>
        <w:rPr>
          <w:sz w:val="20"/>
          <w:szCs w:val="22"/>
        </w:rPr>
        <w:t xml:space="preserve"> tarihlerinde </w:t>
      </w:r>
      <w:r>
        <w:rPr>
          <w:b/>
          <w:bCs/>
          <w:sz w:val="20"/>
          <w:szCs w:val="22"/>
        </w:rPr>
        <w:t xml:space="preserve">Ludwig </w:t>
      </w:r>
      <w:proofErr w:type="spellStart"/>
      <w:r>
        <w:rPr>
          <w:b/>
          <w:bCs/>
          <w:sz w:val="20"/>
          <w:szCs w:val="22"/>
        </w:rPr>
        <w:t>Maximilian</w:t>
      </w:r>
      <w:proofErr w:type="spellEnd"/>
      <w:r w:rsidRPr="00617055">
        <w:rPr>
          <w:b/>
          <w:bCs/>
          <w:sz w:val="20"/>
          <w:szCs w:val="22"/>
        </w:rPr>
        <w:t xml:space="preserve"> Üniversitesi</w:t>
      </w:r>
      <w:r w:rsidRPr="00617055">
        <w:rPr>
          <w:sz w:val="20"/>
          <w:szCs w:val="22"/>
        </w:rPr>
        <w:t xml:space="preserve">’nde </w:t>
      </w:r>
      <w:r>
        <w:rPr>
          <w:sz w:val="20"/>
          <w:szCs w:val="22"/>
        </w:rPr>
        <w:t xml:space="preserve">düzenlenecek olan </w:t>
      </w:r>
      <w:proofErr w:type="spellStart"/>
      <w:r>
        <w:rPr>
          <w:b/>
          <w:bCs/>
          <w:sz w:val="20"/>
          <w:szCs w:val="22"/>
        </w:rPr>
        <w:t>Representing</w:t>
      </w:r>
      <w:proofErr w:type="spellEnd"/>
      <w:r>
        <w:rPr>
          <w:b/>
          <w:bCs/>
          <w:sz w:val="20"/>
          <w:szCs w:val="22"/>
        </w:rPr>
        <w:t xml:space="preserve"> Migration: </w:t>
      </w:r>
      <w:proofErr w:type="spellStart"/>
      <w:r>
        <w:rPr>
          <w:b/>
          <w:bCs/>
          <w:sz w:val="20"/>
          <w:szCs w:val="22"/>
        </w:rPr>
        <w:t>The</w:t>
      </w:r>
      <w:proofErr w:type="spellEnd"/>
      <w:r>
        <w:rPr>
          <w:b/>
          <w:bCs/>
          <w:sz w:val="20"/>
          <w:szCs w:val="22"/>
        </w:rPr>
        <w:t xml:space="preserve"> </w:t>
      </w:r>
      <w:proofErr w:type="spellStart"/>
      <w:r>
        <w:rPr>
          <w:b/>
          <w:bCs/>
          <w:sz w:val="20"/>
          <w:szCs w:val="22"/>
        </w:rPr>
        <w:t>Lagacy</w:t>
      </w:r>
      <w:proofErr w:type="spellEnd"/>
      <w:r>
        <w:rPr>
          <w:b/>
          <w:bCs/>
          <w:sz w:val="20"/>
          <w:szCs w:val="22"/>
        </w:rPr>
        <w:t xml:space="preserve"> of Post-</w:t>
      </w:r>
      <w:proofErr w:type="spellStart"/>
      <w:r>
        <w:rPr>
          <w:b/>
          <w:bCs/>
          <w:sz w:val="20"/>
          <w:szCs w:val="22"/>
        </w:rPr>
        <w:t>Imperial</w:t>
      </w:r>
      <w:proofErr w:type="spellEnd"/>
      <w:r>
        <w:rPr>
          <w:b/>
          <w:bCs/>
          <w:sz w:val="20"/>
          <w:szCs w:val="22"/>
        </w:rPr>
        <w:t xml:space="preserve"> </w:t>
      </w:r>
      <w:proofErr w:type="spellStart"/>
      <w:r>
        <w:rPr>
          <w:b/>
          <w:bCs/>
          <w:sz w:val="20"/>
          <w:szCs w:val="22"/>
        </w:rPr>
        <w:t>Migrations</w:t>
      </w:r>
      <w:proofErr w:type="spellEnd"/>
      <w:r>
        <w:rPr>
          <w:b/>
          <w:bCs/>
          <w:sz w:val="20"/>
          <w:szCs w:val="22"/>
        </w:rPr>
        <w:t xml:space="preserve"> </w:t>
      </w:r>
      <w:proofErr w:type="spellStart"/>
      <w:r>
        <w:rPr>
          <w:b/>
          <w:bCs/>
          <w:sz w:val="20"/>
          <w:szCs w:val="22"/>
        </w:rPr>
        <w:t>from</w:t>
      </w:r>
      <w:proofErr w:type="spellEnd"/>
      <w:r>
        <w:rPr>
          <w:b/>
          <w:bCs/>
          <w:sz w:val="20"/>
          <w:szCs w:val="22"/>
        </w:rPr>
        <w:t xml:space="preserve"> World </w:t>
      </w:r>
      <w:proofErr w:type="spellStart"/>
      <w:r>
        <w:rPr>
          <w:b/>
          <w:bCs/>
          <w:sz w:val="20"/>
          <w:szCs w:val="22"/>
        </w:rPr>
        <w:t>War</w:t>
      </w:r>
      <w:proofErr w:type="spellEnd"/>
      <w:r>
        <w:rPr>
          <w:b/>
          <w:bCs/>
          <w:sz w:val="20"/>
          <w:szCs w:val="22"/>
        </w:rPr>
        <w:t xml:space="preserve"> I </w:t>
      </w:r>
      <w:proofErr w:type="spellStart"/>
      <w:r>
        <w:rPr>
          <w:b/>
          <w:bCs/>
          <w:sz w:val="20"/>
          <w:szCs w:val="22"/>
        </w:rPr>
        <w:t>to</w:t>
      </w:r>
      <w:proofErr w:type="spellEnd"/>
      <w:r>
        <w:rPr>
          <w:b/>
          <w:bCs/>
          <w:sz w:val="20"/>
          <w:szCs w:val="22"/>
        </w:rPr>
        <w:t xml:space="preserve"> </w:t>
      </w:r>
      <w:proofErr w:type="spellStart"/>
      <w:r>
        <w:rPr>
          <w:b/>
          <w:bCs/>
          <w:sz w:val="20"/>
          <w:szCs w:val="22"/>
        </w:rPr>
        <w:t>the</w:t>
      </w:r>
      <w:proofErr w:type="spellEnd"/>
      <w:r>
        <w:rPr>
          <w:b/>
          <w:bCs/>
          <w:sz w:val="20"/>
          <w:szCs w:val="22"/>
        </w:rPr>
        <w:t xml:space="preserve"> </w:t>
      </w:r>
      <w:proofErr w:type="spellStart"/>
      <w:r>
        <w:rPr>
          <w:b/>
          <w:bCs/>
          <w:sz w:val="20"/>
          <w:szCs w:val="22"/>
        </w:rPr>
        <w:t>Cold</w:t>
      </w:r>
      <w:proofErr w:type="spellEnd"/>
      <w:r>
        <w:rPr>
          <w:b/>
          <w:bCs/>
          <w:sz w:val="20"/>
          <w:szCs w:val="22"/>
        </w:rPr>
        <w:t xml:space="preserve"> </w:t>
      </w:r>
      <w:proofErr w:type="spellStart"/>
      <w:r>
        <w:rPr>
          <w:b/>
          <w:bCs/>
          <w:sz w:val="20"/>
          <w:szCs w:val="22"/>
        </w:rPr>
        <w:t>War</w:t>
      </w:r>
      <w:proofErr w:type="spellEnd"/>
      <w:r w:rsidR="00565EDD">
        <w:rPr>
          <w:b/>
          <w:bCs/>
          <w:sz w:val="20"/>
          <w:szCs w:val="22"/>
        </w:rPr>
        <w:t xml:space="preserve">” </w:t>
      </w:r>
      <w:r w:rsidR="00565EDD" w:rsidRPr="00565EDD">
        <w:rPr>
          <w:sz w:val="20"/>
          <w:szCs w:val="22"/>
        </w:rPr>
        <w:t>temalı konferansta</w:t>
      </w:r>
      <w:r w:rsidR="00565EDD">
        <w:rPr>
          <w:b/>
          <w:bCs/>
          <w:sz w:val="20"/>
          <w:szCs w:val="22"/>
        </w:rPr>
        <w:t xml:space="preserve"> </w:t>
      </w:r>
      <w:r w:rsidRPr="009035B0">
        <w:rPr>
          <w:b/>
          <w:bCs/>
          <w:i/>
          <w:iCs/>
          <w:sz w:val="20"/>
          <w:szCs w:val="22"/>
        </w:rPr>
        <w:t>“</w:t>
      </w:r>
      <w:proofErr w:type="spellStart"/>
      <w:r w:rsidR="00565EDD">
        <w:rPr>
          <w:b/>
          <w:bCs/>
          <w:i/>
          <w:iCs/>
          <w:sz w:val="20"/>
          <w:szCs w:val="22"/>
        </w:rPr>
        <w:t>Reframing</w:t>
      </w:r>
      <w:proofErr w:type="spellEnd"/>
      <w:r w:rsidR="00565EDD">
        <w:rPr>
          <w:b/>
          <w:bCs/>
          <w:i/>
          <w:iCs/>
          <w:sz w:val="20"/>
          <w:szCs w:val="22"/>
        </w:rPr>
        <w:t xml:space="preserve"> </w:t>
      </w:r>
      <w:proofErr w:type="spellStart"/>
      <w:r w:rsidR="00565EDD">
        <w:rPr>
          <w:b/>
          <w:bCs/>
          <w:i/>
          <w:iCs/>
          <w:sz w:val="20"/>
          <w:szCs w:val="22"/>
        </w:rPr>
        <w:t>Turkish</w:t>
      </w:r>
      <w:proofErr w:type="spellEnd"/>
      <w:r w:rsidR="00565EDD">
        <w:rPr>
          <w:b/>
          <w:bCs/>
          <w:i/>
          <w:iCs/>
          <w:sz w:val="20"/>
          <w:szCs w:val="22"/>
        </w:rPr>
        <w:t xml:space="preserve"> </w:t>
      </w:r>
      <w:proofErr w:type="spellStart"/>
      <w:r w:rsidR="00565EDD">
        <w:rPr>
          <w:b/>
          <w:bCs/>
          <w:i/>
          <w:iCs/>
          <w:sz w:val="20"/>
          <w:szCs w:val="22"/>
        </w:rPr>
        <w:t>Migratory</w:t>
      </w:r>
      <w:proofErr w:type="spellEnd"/>
      <w:r w:rsidR="00565EDD">
        <w:rPr>
          <w:b/>
          <w:bCs/>
          <w:i/>
          <w:iCs/>
          <w:sz w:val="20"/>
          <w:szCs w:val="22"/>
        </w:rPr>
        <w:t xml:space="preserve"> </w:t>
      </w:r>
      <w:proofErr w:type="spellStart"/>
      <w:r w:rsidR="00565EDD">
        <w:rPr>
          <w:b/>
          <w:bCs/>
          <w:i/>
          <w:iCs/>
          <w:sz w:val="20"/>
          <w:szCs w:val="22"/>
        </w:rPr>
        <w:t>Legacy</w:t>
      </w:r>
      <w:proofErr w:type="spellEnd"/>
      <w:r w:rsidRPr="009035B0">
        <w:rPr>
          <w:b/>
          <w:bCs/>
          <w:i/>
          <w:iCs/>
          <w:sz w:val="20"/>
          <w:szCs w:val="22"/>
        </w:rPr>
        <w:t>”</w:t>
      </w:r>
      <w:r>
        <w:rPr>
          <w:sz w:val="20"/>
          <w:szCs w:val="22"/>
        </w:rPr>
        <w:t xml:space="preserve"> isimli </w:t>
      </w:r>
      <w:r w:rsidR="00565EDD">
        <w:rPr>
          <w:sz w:val="20"/>
          <w:szCs w:val="22"/>
        </w:rPr>
        <w:t>bildiri</w:t>
      </w:r>
      <w:r>
        <w:rPr>
          <w:sz w:val="20"/>
          <w:szCs w:val="22"/>
        </w:rPr>
        <w:t xml:space="preserve"> sunmak </w:t>
      </w:r>
      <w:r w:rsidRPr="00617055">
        <w:rPr>
          <w:sz w:val="20"/>
          <w:szCs w:val="22"/>
        </w:rPr>
        <w:t xml:space="preserve">üzere, </w:t>
      </w:r>
      <w:r w:rsidR="00565EDD">
        <w:rPr>
          <w:b/>
          <w:bCs/>
          <w:sz w:val="20"/>
          <w:szCs w:val="22"/>
        </w:rPr>
        <w:t>27-31</w:t>
      </w:r>
      <w:r w:rsidR="00565EDD" w:rsidRPr="00E06CE0">
        <w:rPr>
          <w:b/>
          <w:bCs/>
          <w:sz w:val="20"/>
          <w:szCs w:val="22"/>
        </w:rPr>
        <w:t>/01/</w:t>
      </w:r>
      <w:proofErr w:type="gramStart"/>
      <w:r w:rsidR="00565EDD" w:rsidRPr="00E06CE0">
        <w:rPr>
          <w:b/>
          <w:bCs/>
          <w:sz w:val="20"/>
          <w:szCs w:val="22"/>
        </w:rPr>
        <w:t>2018</w:t>
      </w:r>
      <w:r w:rsidR="00565EDD">
        <w:rPr>
          <w:sz w:val="20"/>
          <w:szCs w:val="22"/>
        </w:rPr>
        <w:t xml:space="preserve"> </w:t>
      </w:r>
      <w:r w:rsidRPr="00617055">
        <w:rPr>
          <w:sz w:val="20"/>
          <w:szCs w:val="22"/>
        </w:rPr>
        <w:t xml:space="preserve"> tarihleri</w:t>
      </w:r>
      <w:proofErr w:type="gramEnd"/>
      <w:r w:rsidRPr="00617055">
        <w:rPr>
          <w:sz w:val="20"/>
          <w:szCs w:val="22"/>
        </w:rPr>
        <w:t xml:space="preserve"> arasında </w:t>
      </w:r>
      <w:r w:rsidR="00565EDD">
        <w:rPr>
          <w:b/>
          <w:bCs/>
          <w:sz w:val="20"/>
          <w:szCs w:val="22"/>
        </w:rPr>
        <w:t>Almanya</w:t>
      </w:r>
      <w:r>
        <w:rPr>
          <w:sz w:val="20"/>
          <w:szCs w:val="22"/>
        </w:rPr>
        <w:t>’</w:t>
      </w:r>
      <w:r w:rsidR="00565EDD">
        <w:rPr>
          <w:sz w:val="20"/>
          <w:szCs w:val="22"/>
        </w:rPr>
        <w:t>d</w:t>
      </w:r>
      <w:r>
        <w:rPr>
          <w:sz w:val="20"/>
          <w:szCs w:val="22"/>
        </w:rPr>
        <w:t xml:space="preserve">a </w:t>
      </w:r>
      <w:bookmarkStart w:id="0" w:name="_GoBack"/>
      <w:r w:rsidR="00565EDD" w:rsidRPr="0046436F">
        <w:rPr>
          <w:b/>
          <w:bCs/>
          <w:sz w:val="20"/>
          <w:szCs w:val="22"/>
          <w:u w:val="single"/>
        </w:rPr>
        <w:t>yolluksuz-</w:t>
      </w:r>
      <w:proofErr w:type="spellStart"/>
      <w:r w:rsidR="00565EDD" w:rsidRPr="0046436F">
        <w:rPr>
          <w:b/>
          <w:bCs/>
          <w:sz w:val="20"/>
          <w:szCs w:val="22"/>
          <w:u w:val="single"/>
        </w:rPr>
        <w:t>yevmiyesiz</w:t>
      </w:r>
      <w:proofErr w:type="spellEnd"/>
      <w:r w:rsidRPr="00617055">
        <w:rPr>
          <w:sz w:val="20"/>
          <w:szCs w:val="22"/>
        </w:rPr>
        <w:t xml:space="preserve"> </w:t>
      </w:r>
      <w:bookmarkEnd w:id="0"/>
      <w:r w:rsidRPr="00617055">
        <w:rPr>
          <w:sz w:val="20"/>
          <w:szCs w:val="22"/>
        </w:rPr>
        <w:t xml:space="preserve">ve </w:t>
      </w:r>
      <w:r w:rsidRPr="00617055">
        <w:rPr>
          <w:b/>
          <w:bCs/>
          <w:sz w:val="20"/>
          <w:szCs w:val="22"/>
        </w:rPr>
        <w:t>maaşlı-izinli</w:t>
      </w:r>
      <w:r w:rsidR="00565EDD">
        <w:rPr>
          <w:sz w:val="20"/>
          <w:szCs w:val="22"/>
        </w:rPr>
        <w:t xml:space="preserve"> olarak görevlendirilmesine, </w:t>
      </w:r>
      <w:r w:rsidR="00565EDD" w:rsidRPr="00383BB5">
        <w:rPr>
          <w:b/>
          <w:bCs/>
          <w:sz w:val="20"/>
          <w:szCs w:val="22"/>
          <w:u w:val="single"/>
        </w:rPr>
        <w:t>01-04/02/2018</w:t>
      </w:r>
      <w:r w:rsidR="00565EDD" w:rsidRPr="00383BB5">
        <w:rPr>
          <w:sz w:val="20"/>
          <w:szCs w:val="22"/>
          <w:u w:val="single"/>
        </w:rPr>
        <w:t xml:space="preserve"> tarihleri arasında mazeret iznini </w:t>
      </w:r>
      <w:r w:rsidR="00565EDD" w:rsidRPr="00383BB5">
        <w:rPr>
          <w:b/>
          <w:bCs/>
          <w:sz w:val="20"/>
          <w:szCs w:val="22"/>
          <w:u w:val="single"/>
        </w:rPr>
        <w:t>Almanya</w:t>
      </w:r>
      <w:r w:rsidR="00565EDD" w:rsidRPr="00383BB5">
        <w:rPr>
          <w:sz w:val="20"/>
          <w:szCs w:val="22"/>
          <w:u w:val="single"/>
        </w:rPr>
        <w:t>’da kullanmasına</w:t>
      </w:r>
      <w:r w:rsidR="00383BB5">
        <w:rPr>
          <w:sz w:val="20"/>
          <w:szCs w:val="22"/>
        </w:rPr>
        <w:t xml:space="preserve"> </w:t>
      </w:r>
      <w:r w:rsidR="00565EDD">
        <w:rPr>
          <w:sz w:val="20"/>
          <w:szCs w:val="22"/>
        </w:rPr>
        <w:t xml:space="preserve">ve </w:t>
      </w:r>
      <w:r w:rsidR="00565EDD">
        <w:rPr>
          <w:b/>
          <w:bCs/>
          <w:sz w:val="20"/>
          <w:szCs w:val="22"/>
        </w:rPr>
        <w:t>05-06</w:t>
      </w:r>
      <w:r w:rsidR="00565EDD" w:rsidRPr="00E06CE0">
        <w:rPr>
          <w:b/>
          <w:bCs/>
          <w:sz w:val="20"/>
          <w:szCs w:val="22"/>
        </w:rPr>
        <w:t>/0</w:t>
      </w:r>
      <w:r w:rsidR="00565EDD">
        <w:rPr>
          <w:b/>
          <w:bCs/>
          <w:sz w:val="20"/>
          <w:szCs w:val="22"/>
        </w:rPr>
        <w:t>2</w:t>
      </w:r>
      <w:r w:rsidR="00565EDD" w:rsidRPr="00E06CE0">
        <w:rPr>
          <w:b/>
          <w:bCs/>
          <w:sz w:val="20"/>
          <w:szCs w:val="22"/>
        </w:rPr>
        <w:t>/2018</w:t>
      </w:r>
      <w:r w:rsidR="00565EDD">
        <w:rPr>
          <w:sz w:val="20"/>
          <w:szCs w:val="22"/>
        </w:rPr>
        <w:t xml:space="preserve"> tarihlerinde </w:t>
      </w:r>
      <w:r w:rsidR="0046436F">
        <w:rPr>
          <w:b/>
          <w:bCs/>
          <w:sz w:val="20"/>
          <w:szCs w:val="22"/>
        </w:rPr>
        <w:t>Cenevre</w:t>
      </w:r>
      <w:r w:rsidR="00565EDD">
        <w:rPr>
          <w:b/>
          <w:bCs/>
          <w:sz w:val="20"/>
          <w:szCs w:val="22"/>
        </w:rPr>
        <w:t xml:space="preserve"> </w:t>
      </w:r>
      <w:r w:rsidR="00565EDD" w:rsidRPr="00617055">
        <w:rPr>
          <w:b/>
          <w:bCs/>
          <w:sz w:val="20"/>
          <w:szCs w:val="22"/>
        </w:rPr>
        <w:t>Üniversitesi</w:t>
      </w:r>
      <w:r w:rsidR="00565EDD" w:rsidRPr="00617055">
        <w:rPr>
          <w:sz w:val="20"/>
          <w:szCs w:val="22"/>
        </w:rPr>
        <w:t xml:space="preserve">’nde </w:t>
      </w:r>
      <w:r w:rsidR="00565EDD">
        <w:rPr>
          <w:sz w:val="20"/>
          <w:szCs w:val="22"/>
        </w:rPr>
        <w:t xml:space="preserve">düzenlenecek olan </w:t>
      </w:r>
      <w:r w:rsidR="00383BB5">
        <w:rPr>
          <w:b/>
          <w:bCs/>
          <w:sz w:val="20"/>
          <w:szCs w:val="22"/>
        </w:rPr>
        <w:t>International</w:t>
      </w:r>
      <w:r w:rsidR="00565EDD">
        <w:rPr>
          <w:b/>
          <w:bCs/>
          <w:sz w:val="20"/>
          <w:szCs w:val="22"/>
        </w:rPr>
        <w:t xml:space="preserve"> Migration</w:t>
      </w:r>
      <w:r w:rsidR="00383BB5">
        <w:rPr>
          <w:b/>
          <w:bCs/>
          <w:sz w:val="20"/>
          <w:szCs w:val="22"/>
        </w:rPr>
        <w:t xml:space="preserve"> </w:t>
      </w:r>
      <w:proofErr w:type="spellStart"/>
      <w:r w:rsidR="00383BB5">
        <w:rPr>
          <w:b/>
          <w:bCs/>
          <w:sz w:val="20"/>
          <w:szCs w:val="22"/>
        </w:rPr>
        <w:t>Governance</w:t>
      </w:r>
      <w:proofErr w:type="spellEnd"/>
      <w:r w:rsidR="00565EDD">
        <w:rPr>
          <w:b/>
          <w:bCs/>
          <w:sz w:val="20"/>
          <w:szCs w:val="22"/>
        </w:rPr>
        <w:t xml:space="preserve">: </w:t>
      </w:r>
      <w:proofErr w:type="spellStart"/>
      <w:r w:rsidR="00383BB5">
        <w:rPr>
          <w:b/>
          <w:bCs/>
          <w:sz w:val="20"/>
          <w:szCs w:val="22"/>
        </w:rPr>
        <w:t>Chances</w:t>
      </w:r>
      <w:proofErr w:type="spellEnd"/>
      <w:r w:rsidR="00383BB5">
        <w:rPr>
          <w:b/>
          <w:bCs/>
          <w:sz w:val="20"/>
          <w:szCs w:val="22"/>
        </w:rPr>
        <w:t xml:space="preserve"> </w:t>
      </w:r>
      <w:proofErr w:type="spellStart"/>
      <w:r w:rsidR="00383BB5">
        <w:rPr>
          <w:b/>
          <w:bCs/>
          <w:sz w:val="20"/>
          <w:szCs w:val="22"/>
        </w:rPr>
        <w:t>and</w:t>
      </w:r>
      <w:proofErr w:type="spellEnd"/>
      <w:r w:rsidR="00383BB5">
        <w:rPr>
          <w:b/>
          <w:bCs/>
          <w:sz w:val="20"/>
          <w:szCs w:val="22"/>
        </w:rPr>
        <w:t xml:space="preserve"> </w:t>
      </w:r>
      <w:proofErr w:type="spellStart"/>
      <w:r w:rsidR="00383BB5">
        <w:rPr>
          <w:b/>
          <w:bCs/>
          <w:sz w:val="20"/>
          <w:szCs w:val="22"/>
        </w:rPr>
        <w:t>Limits</w:t>
      </w:r>
      <w:proofErr w:type="spellEnd"/>
      <w:r w:rsidR="00565EDD">
        <w:rPr>
          <w:b/>
          <w:bCs/>
          <w:sz w:val="20"/>
          <w:szCs w:val="22"/>
        </w:rPr>
        <w:t xml:space="preserve">” </w:t>
      </w:r>
      <w:r w:rsidR="00565EDD" w:rsidRPr="00565EDD">
        <w:rPr>
          <w:sz w:val="20"/>
          <w:szCs w:val="22"/>
        </w:rPr>
        <w:t>temalı konferansta</w:t>
      </w:r>
      <w:r w:rsidR="00565EDD">
        <w:rPr>
          <w:b/>
          <w:bCs/>
          <w:sz w:val="20"/>
          <w:szCs w:val="22"/>
        </w:rPr>
        <w:t xml:space="preserve"> </w:t>
      </w:r>
      <w:r w:rsidR="00565EDD" w:rsidRPr="009035B0">
        <w:rPr>
          <w:b/>
          <w:bCs/>
          <w:i/>
          <w:iCs/>
          <w:sz w:val="20"/>
          <w:szCs w:val="22"/>
        </w:rPr>
        <w:t>“</w:t>
      </w:r>
      <w:proofErr w:type="spellStart"/>
      <w:r w:rsidR="00383BB5">
        <w:rPr>
          <w:b/>
          <w:bCs/>
          <w:i/>
          <w:iCs/>
          <w:sz w:val="20"/>
          <w:szCs w:val="22"/>
        </w:rPr>
        <w:t>European</w:t>
      </w:r>
      <w:proofErr w:type="spellEnd"/>
      <w:r w:rsidR="00383BB5">
        <w:rPr>
          <w:b/>
          <w:bCs/>
          <w:i/>
          <w:iCs/>
          <w:sz w:val="20"/>
          <w:szCs w:val="22"/>
        </w:rPr>
        <w:t xml:space="preserve"> </w:t>
      </w:r>
      <w:proofErr w:type="spellStart"/>
      <w:r w:rsidR="00383BB5">
        <w:rPr>
          <w:b/>
          <w:bCs/>
          <w:i/>
          <w:iCs/>
          <w:sz w:val="20"/>
          <w:szCs w:val="22"/>
        </w:rPr>
        <w:t>Union’s</w:t>
      </w:r>
      <w:proofErr w:type="spellEnd"/>
      <w:r w:rsidR="00383BB5">
        <w:rPr>
          <w:b/>
          <w:bCs/>
          <w:i/>
          <w:iCs/>
          <w:sz w:val="20"/>
          <w:szCs w:val="22"/>
        </w:rPr>
        <w:t xml:space="preserve"> </w:t>
      </w:r>
      <w:proofErr w:type="spellStart"/>
      <w:r w:rsidR="00383BB5">
        <w:rPr>
          <w:b/>
          <w:bCs/>
          <w:i/>
          <w:iCs/>
          <w:sz w:val="20"/>
          <w:szCs w:val="22"/>
        </w:rPr>
        <w:t>Quest</w:t>
      </w:r>
      <w:proofErr w:type="spellEnd"/>
      <w:r w:rsidR="00383BB5">
        <w:rPr>
          <w:b/>
          <w:bCs/>
          <w:i/>
          <w:iCs/>
          <w:sz w:val="20"/>
          <w:szCs w:val="22"/>
        </w:rPr>
        <w:t xml:space="preserve"> </w:t>
      </w:r>
      <w:proofErr w:type="spellStart"/>
      <w:r w:rsidR="00383BB5">
        <w:rPr>
          <w:b/>
          <w:bCs/>
          <w:i/>
          <w:iCs/>
          <w:sz w:val="20"/>
          <w:szCs w:val="22"/>
        </w:rPr>
        <w:t>for</w:t>
      </w:r>
      <w:proofErr w:type="spellEnd"/>
      <w:r w:rsidR="00383BB5">
        <w:rPr>
          <w:b/>
          <w:bCs/>
          <w:i/>
          <w:iCs/>
          <w:sz w:val="20"/>
          <w:szCs w:val="22"/>
        </w:rPr>
        <w:t xml:space="preserve"> Security: </w:t>
      </w:r>
      <w:proofErr w:type="spellStart"/>
      <w:r w:rsidR="00383BB5">
        <w:rPr>
          <w:b/>
          <w:bCs/>
          <w:i/>
          <w:iCs/>
          <w:sz w:val="20"/>
          <w:szCs w:val="22"/>
        </w:rPr>
        <w:t>Syrian</w:t>
      </w:r>
      <w:proofErr w:type="spellEnd"/>
      <w:r w:rsidR="00383BB5">
        <w:rPr>
          <w:b/>
          <w:bCs/>
          <w:i/>
          <w:iCs/>
          <w:sz w:val="20"/>
          <w:szCs w:val="22"/>
        </w:rPr>
        <w:t xml:space="preserve"> </w:t>
      </w:r>
      <w:proofErr w:type="spellStart"/>
      <w:r w:rsidR="00383BB5">
        <w:rPr>
          <w:b/>
          <w:bCs/>
          <w:i/>
          <w:iCs/>
          <w:sz w:val="20"/>
          <w:szCs w:val="22"/>
        </w:rPr>
        <w:t>Refugees</w:t>
      </w:r>
      <w:proofErr w:type="spellEnd"/>
      <w:r w:rsidR="00383BB5">
        <w:rPr>
          <w:b/>
          <w:bCs/>
          <w:i/>
          <w:iCs/>
          <w:sz w:val="20"/>
          <w:szCs w:val="22"/>
        </w:rPr>
        <w:t xml:space="preserve"> </w:t>
      </w:r>
      <w:proofErr w:type="spellStart"/>
      <w:r w:rsidR="00383BB5">
        <w:rPr>
          <w:b/>
          <w:bCs/>
          <w:i/>
          <w:iCs/>
          <w:sz w:val="20"/>
          <w:szCs w:val="22"/>
        </w:rPr>
        <w:t>between</w:t>
      </w:r>
      <w:proofErr w:type="spellEnd"/>
      <w:r w:rsidR="00383BB5">
        <w:rPr>
          <w:b/>
          <w:bCs/>
          <w:i/>
          <w:iCs/>
          <w:sz w:val="20"/>
          <w:szCs w:val="22"/>
        </w:rPr>
        <w:t xml:space="preserve"> </w:t>
      </w:r>
      <w:proofErr w:type="spellStart"/>
      <w:r w:rsidR="00383BB5">
        <w:rPr>
          <w:b/>
          <w:bCs/>
          <w:i/>
          <w:iCs/>
          <w:sz w:val="20"/>
          <w:szCs w:val="22"/>
        </w:rPr>
        <w:t>Borders</w:t>
      </w:r>
      <w:proofErr w:type="spellEnd"/>
      <w:r w:rsidR="00565EDD" w:rsidRPr="009035B0">
        <w:rPr>
          <w:b/>
          <w:bCs/>
          <w:i/>
          <w:iCs/>
          <w:sz w:val="20"/>
          <w:szCs w:val="22"/>
        </w:rPr>
        <w:t>”</w:t>
      </w:r>
      <w:r w:rsidR="00565EDD">
        <w:rPr>
          <w:sz w:val="20"/>
          <w:szCs w:val="22"/>
        </w:rPr>
        <w:t xml:space="preserve"> isimli bildiri sunmak </w:t>
      </w:r>
      <w:r w:rsidR="00565EDD" w:rsidRPr="00617055">
        <w:rPr>
          <w:sz w:val="20"/>
          <w:szCs w:val="22"/>
        </w:rPr>
        <w:t>üzere</w:t>
      </w:r>
      <w:r w:rsidR="001A7901">
        <w:rPr>
          <w:sz w:val="20"/>
          <w:szCs w:val="22"/>
        </w:rPr>
        <w:t xml:space="preserve"> </w:t>
      </w:r>
      <w:r w:rsidR="001A7901" w:rsidRPr="00617055">
        <w:rPr>
          <w:sz w:val="20"/>
          <w:szCs w:val="22"/>
        </w:rPr>
        <w:t>2547 sayılı Kanunun 39. maddesinin 1. fıkrası ile “Yurt İçinde ve Dışında Görevlendirmelerde Uyulacak Esaslara İlişkin Yönetmelik’in 2-a ve 3. maddeleri uyarınca,</w:t>
      </w:r>
      <w:r w:rsidR="001A7901">
        <w:rPr>
          <w:sz w:val="20"/>
          <w:szCs w:val="22"/>
        </w:rPr>
        <w:t xml:space="preserve"> </w:t>
      </w:r>
      <w:r w:rsidR="00383BB5">
        <w:rPr>
          <w:b/>
          <w:bCs/>
          <w:sz w:val="20"/>
          <w:szCs w:val="22"/>
        </w:rPr>
        <w:t>0</w:t>
      </w:r>
      <w:r w:rsidR="00383BB5">
        <w:rPr>
          <w:b/>
          <w:bCs/>
          <w:sz w:val="20"/>
          <w:szCs w:val="22"/>
        </w:rPr>
        <w:t>5-07</w:t>
      </w:r>
      <w:r w:rsidR="00383BB5" w:rsidRPr="00E06CE0">
        <w:rPr>
          <w:b/>
          <w:bCs/>
          <w:sz w:val="20"/>
          <w:szCs w:val="22"/>
        </w:rPr>
        <w:t>/0</w:t>
      </w:r>
      <w:r w:rsidR="00383BB5">
        <w:rPr>
          <w:b/>
          <w:bCs/>
          <w:sz w:val="20"/>
          <w:szCs w:val="22"/>
        </w:rPr>
        <w:t>2</w:t>
      </w:r>
      <w:r w:rsidR="00383BB5" w:rsidRPr="00E06CE0">
        <w:rPr>
          <w:b/>
          <w:bCs/>
          <w:sz w:val="20"/>
          <w:szCs w:val="22"/>
        </w:rPr>
        <w:t>/2018</w:t>
      </w:r>
      <w:r w:rsidR="001A7901">
        <w:rPr>
          <w:sz w:val="20"/>
          <w:szCs w:val="22"/>
        </w:rPr>
        <w:t xml:space="preserve"> </w:t>
      </w:r>
      <w:r w:rsidR="00565EDD" w:rsidRPr="00617055">
        <w:rPr>
          <w:sz w:val="20"/>
          <w:szCs w:val="22"/>
        </w:rPr>
        <w:t xml:space="preserve">tarihleri arasında </w:t>
      </w:r>
      <w:r w:rsidR="00383BB5">
        <w:rPr>
          <w:b/>
          <w:bCs/>
          <w:sz w:val="20"/>
          <w:szCs w:val="22"/>
        </w:rPr>
        <w:t>İsviçre</w:t>
      </w:r>
      <w:r w:rsidR="00565EDD">
        <w:rPr>
          <w:sz w:val="20"/>
          <w:szCs w:val="22"/>
        </w:rPr>
        <w:t>’d</w:t>
      </w:r>
      <w:r w:rsidR="00383BB5">
        <w:rPr>
          <w:sz w:val="20"/>
          <w:szCs w:val="22"/>
        </w:rPr>
        <w:t>e</w:t>
      </w:r>
      <w:r w:rsidR="00565EDD">
        <w:rPr>
          <w:sz w:val="20"/>
          <w:szCs w:val="22"/>
        </w:rPr>
        <w:t xml:space="preserve"> </w:t>
      </w:r>
      <w:proofErr w:type="spellStart"/>
      <w:r w:rsidR="00565EDD" w:rsidRPr="00383BB5">
        <w:rPr>
          <w:b/>
          <w:bCs/>
          <w:sz w:val="20"/>
          <w:szCs w:val="22"/>
          <w:u w:val="single"/>
        </w:rPr>
        <w:t>yolluk</w:t>
      </w:r>
      <w:r w:rsidR="00383BB5" w:rsidRPr="00383BB5">
        <w:rPr>
          <w:b/>
          <w:bCs/>
          <w:sz w:val="20"/>
          <w:szCs w:val="22"/>
          <w:u w:val="single"/>
        </w:rPr>
        <w:t>lu</w:t>
      </w:r>
      <w:proofErr w:type="spellEnd"/>
      <w:r w:rsidR="00565EDD" w:rsidRPr="00383BB5">
        <w:rPr>
          <w:b/>
          <w:bCs/>
          <w:sz w:val="20"/>
          <w:szCs w:val="22"/>
          <w:u w:val="single"/>
        </w:rPr>
        <w:t>-yevmiye</w:t>
      </w:r>
      <w:r w:rsidR="0046436F">
        <w:rPr>
          <w:b/>
          <w:bCs/>
          <w:sz w:val="20"/>
          <w:szCs w:val="22"/>
          <w:u w:val="single"/>
        </w:rPr>
        <w:t>li</w:t>
      </w:r>
      <w:r w:rsidR="001A7901">
        <w:rPr>
          <w:sz w:val="20"/>
          <w:szCs w:val="22"/>
        </w:rPr>
        <w:t xml:space="preserve"> ve </w:t>
      </w:r>
      <w:r w:rsidR="00565EDD" w:rsidRPr="00617055">
        <w:rPr>
          <w:b/>
          <w:bCs/>
          <w:sz w:val="20"/>
          <w:szCs w:val="22"/>
        </w:rPr>
        <w:t>maaşlı-izinli</w:t>
      </w:r>
      <w:r w:rsidR="00565EDD">
        <w:rPr>
          <w:sz w:val="20"/>
          <w:szCs w:val="22"/>
        </w:rPr>
        <w:t xml:space="preserve"> olarak görevlendirilmesin</w:t>
      </w:r>
      <w:r w:rsidR="00383BB5">
        <w:rPr>
          <w:sz w:val="20"/>
          <w:szCs w:val="22"/>
        </w:rPr>
        <w:t>in</w:t>
      </w:r>
      <w:r w:rsidR="00565EDD">
        <w:rPr>
          <w:sz w:val="20"/>
          <w:szCs w:val="22"/>
        </w:rPr>
        <w:t xml:space="preserve"> </w:t>
      </w:r>
      <w:r w:rsidRPr="00617055">
        <w:rPr>
          <w:sz w:val="20"/>
          <w:szCs w:val="22"/>
        </w:rPr>
        <w:t xml:space="preserve"> uygun olduğuna oy birliği ile karar verildi.</w:t>
      </w:r>
    </w:p>
    <w:p w:rsidR="00E06CE0" w:rsidRDefault="00E06CE0" w:rsidP="00E06CE0">
      <w:pPr>
        <w:pStyle w:val="ListeParagraf"/>
        <w:tabs>
          <w:tab w:val="left" w:pos="284"/>
        </w:tabs>
        <w:ind w:left="0"/>
        <w:jc w:val="both"/>
        <w:rPr>
          <w:sz w:val="20"/>
          <w:szCs w:val="22"/>
        </w:rPr>
      </w:pPr>
    </w:p>
    <w:p w:rsidR="003B6B7C" w:rsidRPr="00F85B28" w:rsidRDefault="007E2F18" w:rsidP="003E3DDF">
      <w:pPr>
        <w:pStyle w:val="ListeParagraf"/>
        <w:numPr>
          <w:ilvl w:val="0"/>
          <w:numId w:val="1"/>
        </w:numPr>
        <w:tabs>
          <w:tab w:val="left" w:pos="284"/>
        </w:tabs>
        <w:ind w:left="0" w:firstLine="0"/>
        <w:jc w:val="both"/>
        <w:rPr>
          <w:sz w:val="20"/>
          <w:szCs w:val="22"/>
        </w:rPr>
        <w:sectPr w:rsidR="003B6B7C" w:rsidRPr="00F85B28" w:rsidSect="003E3DDF">
          <w:headerReference w:type="default" r:id="rId8"/>
          <w:type w:val="continuous"/>
          <w:pgSz w:w="11906" w:h="16838"/>
          <w:pgMar w:top="1418" w:right="1418" w:bottom="1418" w:left="1418" w:header="709" w:footer="709" w:gutter="0"/>
          <w:cols w:space="708"/>
          <w:docGrid w:linePitch="360"/>
        </w:sectPr>
      </w:pPr>
      <w:r w:rsidRPr="003A75FF">
        <w:rPr>
          <w:sz w:val="20"/>
          <w:szCs w:val="22"/>
        </w:rPr>
        <w:t>Gündemde görüşülecek başka madde olmadığından toplantıya son verildi.</w:t>
      </w:r>
    </w:p>
    <w:p w:rsidR="00666805" w:rsidRDefault="00666805" w:rsidP="00895CD3">
      <w:pPr>
        <w:jc w:val="both"/>
        <w:rPr>
          <w:sz w:val="22"/>
          <w:szCs w:val="22"/>
        </w:rPr>
      </w:pPr>
    </w:p>
    <w:p w:rsidR="00666805" w:rsidRDefault="00666805" w:rsidP="00895CD3">
      <w:pPr>
        <w:jc w:val="both"/>
        <w:rPr>
          <w:sz w:val="22"/>
          <w:szCs w:val="22"/>
        </w:rPr>
      </w:pPr>
    </w:p>
    <w:p w:rsidR="00666805" w:rsidRDefault="00666805" w:rsidP="00895CD3">
      <w:pPr>
        <w:jc w:val="both"/>
        <w:rPr>
          <w:sz w:val="22"/>
          <w:szCs w:val="22"/>
        </w:rPr>
      </w:pPr>
    </w:p>
    <w:p w:rsidR="00666805" w:rsidRDefault="00666805"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895CD3" w:rsidRPr="00F85B28" w:rsidRDefault="00895CD3" w:rsidP="00895CD3">
      <w:pPr>
        <w:jc w:val="both"/>
        <w:rPr>
          <w:sz w:val="22"/>
          <w:szCs w:val="22"/>
        </w:rPr>
      </w:pPr>
      <w:r w:rsidRPr="00F85B28">
        <w:rPr>
          <w:sz w:val="22"/>
          <w:szCs w:val="22"/>
        </w:rPr>
        <w:lastRenderedPageBreak/>
        <w:t>Prof. Dr. Kemal İNAT</w:t>
      </w:r>
    </w:p>
    <w:p w:rsidR="00895CD3" w:rsidRPr="00F85B28" w:rsidRDefault="00895CD3" w:rsidP="00895CD3">
      <w:pPr>
        <w:jc w:val="both"/>
        <w:rPr>
          <w:sz w:val="22"/>
          <w:szCs w:val="22"/>
        </w:rPr>
      </w:pPr>
      <w:r w:rsidRPr="00F85B28">
        <w:rPr>
          <w:sz w:val="22"/>
          <w:szCs w:val="22"/>
        </w:rPr>
        <w:t>Başkan</w:t>
      </w:r>
    </w:p>
    <w:p w:rsidR="00F91E0D" w:rsidRPr="00F85B28" w:rsidRDefault="00F91E0D" w:rsidP="00895CD3">
      <w:pPr>
        <w:jc w:val="both"/>
        <w:rPr>
          <w:sz w:val="22"/>
          <w:szCs w:val="22"/>
        </w:rPr>
      </w:pPr>
    </w:p>
    <w:p w:rsidR="00895CD3" w:rsidRPr="00F85B28" w:rsidRDefault="00895CD3" w:rsidP="00895CD3">
      <w:pPr>
        <w:jc w:val="both"/>
        <w:rPr>
          <w:sz w:val="22"/>
          <w:szCs w:val="22"/>
        </w:rPr>
      </w:pPr>
    </w:p>
    <w:p w:rsidR="00895CD3" w:rsidRPr="00F85B28" w:rsidRDefault="00895CD3" w:rsidP="00895CD3">
      <w:pPr>
        <w:jc w:val="both"/>
        <w:rPr>
          <w:sz w:val="22"/>
          <w:szCs w:val="22"/>
        </w:rPr>
      </w:pPr>
    </w:p>
    <w:p w:rsidR="00895CD3" w:rsidRPr="00F85B28" w:rsidRDefault="00895CD3" w:rsidP="00895CD3">
      <w:pPr>
        <w:jc w:val="both"/>
        <w:rPr>
          <w:sz w:val="22"/>
          <w:szCs w:val="22"/>
        </w:rPr>
      </w:pPr>
    </w:p>
    <w:p w:rsidR="00895CD3" w:rsidRPr="00F85B28" w:rsidRDefault="00895CD3" w:rsidP="00895CD3">
      <w:pPr>
        <w:jc w:val="both"/>
        <w:rPr>
          <w:sz w:val="22"/>
          <w:szCs w:val="22"/>
        </w:rPr>
      </w:pPr>
      <w:r w:rsidRPr="00F85B28">
        <w:rPr>
          <w:sz w:val="22"/>
          <w:szCs w:val="22"/>
        </w:rPr>
        <w:t>Doç. Dr. Ali BALCI</w:t>
      </w:r>
    </w:p>
    <w:p w:rsidR="00895CD3" w:rsidRPr="00F85B28" w:rsidRDefault="0006198D" w:rsidP="00895CD3">
      <w:pPr>
        <w:jc w:val="both"/>
        <w:rPr>
          <w:sz w:val="22"/>
          <w:szCs w:val="22"/>
        </w:rPr>
      </w:pPr>
      <w:r w:rsidRPr="00F85B28">
        <w:rPr>
          <w:sz w:val="22"/>
          <w:szCs w:val="22"/>
        </w:rPr>
        <w:t>Üye</w:t>
      </w:r>
    </w:p>
    <w:p w:rsidR="00895CD3" w:rsidRPr="00F85B28" w:rsidRDefault="00B5247B" w:rsidP="00B94CC1">
      <w:pPr>
        <w:jc w:val="both"/>
        <w:rPr>
          <w:sz w:val="22"/>
          <w:szCs w:val="22"/>
        </w:rPr>
      </w:pPr>
      <w:r>
        <w:rPr>
          <w:sz w:val="22"/>
          <w:szCs w:val="22"/>
        </w:rPr>
        <w:t>(KATILMADI)</w:t>
      </w:r>
    </w:p>
    <w:p w:rsidR="00895CD3" w:rsidRPr="00F85B28" w:rsidRDefault="00895CD3" w:rsidP="00895CD3">
      <w:pPr>
        <w:jc w:val="both"/>
        <w:rPr>
          <w:sz w:val="22"/>
          <w:szCs w:val="22"/>
        </w:rPr>
      </w:pPr>
    </w:p>
    <w:p w:rsidR="00895CD3" w:rsidRPr="00F85B28" w:rsidRDefault="00895CD3" w:rsidP="00895CD3">
      <w:pPr>
        <w:jc w:val="both"/>
        <w:rPr>
          <w:sz w:val="22"/>
          <w:szCs w:val="22"/>
        </w:rPr>
      </w:pPr>
    </w:p>
    <w:p w:rsidR="00895CD3" w:rsidRPr="00F85B28" w:rsidRDefault="00895CD3" w:rsidP="00895CD3">
      <w:pPr>
        <w:jc w:val="both"/>
        <w:rPr>
          <w:sz w:val="22"/>
          <w:szCs w:val="22"/>
        </w:rPr>
      </w:pPr>
    </w:p>
    <w:p w:rsidR="00895CD3" w:rsidRPr="00F85B28" w:rsidRDefault="00895CD3" w:rsidP="00895CD3">
      <w:pPr>
        <w:jc w:val="both"/>
        <w:rPr>
          <w:sz w:val="22"/>
          <w:szCs w:val="22"/>
        </w:rPr>
      </w:pPr>
    </w:p>
    <w:p w:rsidR="00895CD3" w:rsidRPr="00F85B28" w:rsidRDefault="00895CD3" w:rsidP="00895CD3">
      <w:pPr>
        <w:jc w:val="both"/>
        <w:rPr>
          <w:sz w:val="22"/>
          <w:szCs w:val="22"/>
        </w:rPr>
      </w:pPr>
      <w:r w:rsidRPr="00F85B28">
        <w:rPr>
          <w:sz w:val="22"/>
          <w:szCs w:val="22"/>
        </w:rPr>
        <w:t>Yrd. Doç. Dr. Yıldırım TURAN</w:t>
      </w:r>
    </w:p>
    <w:p w:rsidR="00895CD3" w:rsidRDefault="00895CD3" w:rsidP="00895CD3">
      <w:pPr>
        <w:jc w:val="both"/>
        <w:rPr>
          <w:sz w:val="22"/>
          <w:szCs w:val="22"/>
        </w:rPr>
      </w:pPr>
      <w:r w:rsidRPr="00F85B28">
        <w:rPr>
          <w:sz w:val="22"/>
          <w:szCs w:val="22"/>
        </w:rPr>
        <w:t>Üye</w:t>
      </w:r>
    </w:p>
    <w:p w:rsidR="00B5247B" w:rsidRPr="00F85B28" w:rsidRDefault="00B5247B" w:rsidP="00B5247B">
      <w:pPr>
        <w:jc w:val="both"/>
        <w:rPr>
          <w:sz w:val="22"/>
          <w:szCs w:val="22"/>
        </w:rPr>
      </w:pPr>
      <w:r>
        <w:rPr>
          <w:sz w:val="22"/>
          <w:szCs w:val="22"/>
        </w:rPr>
        <w:t>(KATILMADI)</w:t>
      </w:r>
    </w:p>
    <w:p w:rsidR="00895CD3" w:rsidRPr="00F85B28" w:rsidRDefault="00895CD3" w:rsidP="00895CD3">
      <w:pPr>
        <w:jc w:val="both"/>
        <w:rPr>
          <w:sz w:val="22"/>
          <w:szCs w:val="22"/>
        </w:rPr>
      </w:pPr>
    </w:p>
    <w:p w:rsidR="00895CD3" w:rsidRPr="00F85B28" w:rsidRDefault="00895CD3" w:rsidP="00895CD3">
      <w:pPr>
        <w:jc w:val="both"/>
        <w:rPr>
          <w:sz w:val="22"/>
          <w:szCs w:val="22"/>
        </w:rPr>
      </w:pPr>
    </w:p>
    <w:p w:rsidR="00895CD3" w:rsidRPr="00F85B28" w:rsidRDefault="00895CD3" w:rsidP="00895CD3">
      <w:pPr>
        <w:jc w:val="both"/>
        <w:rPr>
          <w:sz w:val="22"/>
          <w:szCs w:val="22"/>
        </w:rPr>
      </w:pPr>
    </w:p>
    <w:p w:rsidR="008F4F03" w:rsidRPr="00F85B28" w:rsidRDefault="008F4F03" w:rsidP="00895CD3">
      <w:pPr>
        <w:jc w:val="both"/>
        <w:rPr>
          <w:sz w:val="22"/>
          <w:szCs w:val="22"/>
        </w:rPr>
      </w:pPr>
    </w:p>
    <w:p w:rsidR="00E01370" w:rsidRPr="00F85B28" w:rsidRDefault="00E01370" w:rsidP="00895CD3">
      <w:pPr>
        <w:jc w:val="both"/>
        <w:rPr>
          <w:sz w:val="22"/>
          <w:szCs w:val="22"/>
        </w:rPr>
      </w:pPr>
    </w:p>
    <w:p w:rsidR="00CD6134" w:rsidRDefault="00CD6134" w:rsidP="00895CD3">
      <w:pPr>
        <w:jc w:val="both"/>
        <w:rPr>
          <w:sz w:val="22"/>
          <w:szCs w:val="22"/>
        </w:rPr>
      </w:pPr>
    </w:p>
    <w:p w:rsidR="002E3650" w:rsidRDefault="002E3650" w:rsidP="00895CD3">
      <w:pPr>
        <w:jc w:val="both"/>
        <w:rPr>
          <w:sz w:val="22"/>
          <w:szCs w:val="22"/>
        </w:rPr>
      </w:pPr>
    </w:p>
    <w:p w:rsidR="003E7A01" w:rsidRDefault="003E7A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1A7901" w:rsidRDefault="001A7901" w:rsidP="00895CD3">
      <w:pPr>
        <w:jc w:val="both"/>
        <w:rPr>
          <w:sz w:val="22"/>
          <w:szCs w:val="22"/>
        </w:rPr>
      </w:pPr>
    </w:p>
    <w:p w:rsidR="00895CD3" w:rsidRPr="00F85B28" w:rsidRDefault="00895CD3" w:rsidP="00895CD3">
      <w:pPr>
        <w:jc w:val="both"/>
        <w:rPr>
          <w:sz w:val="22"/>
          <w:szCs w:val="22"/>
        </w:rPr>
      </w:pPr>
      <w:r w:rsidRPr="00F85B28">
        <w:rPr>
          <w:sz w:val="22"/>
          <w:szCs w:val="22"/>
        </w:rPr>
        <w:lastRenderedPageBreak/>
        <w:t>Yrd. Doç. Dr. İsmail Numan TELCİ</w:t>
      </w:r>
    </w:p>
    <w:p w:rsidR="00F862D1" w:rsidRPr="00F85B28" w:rsidRDefault="0006198D" w:rsidP="00F862D1">
      <w:pPr>
        <w:jc w:val="both"/>
        <w:rPr>
          <w:sz w:val="22"/>
          <w:szCs w:val="22"/>
        </w:rPr>
      </w:pPr>
      <w:r w:rsidRPr="00F85B28">
        <w:rPr>
          <w:sz w:val="22"/>
          <w:szCs w:val="22"/>
        </w:rPr>
        <w:t>Üye</w:t>
      </w:r>
    </w:p>
    <w:p w:rsidR="00895CD3" w:rsidRPr="00F85B28" w:rsidRDefault="00895CD3" w:rsidP="00F862D1">
      <w:pPr>
        <w:jc w:val="both"/>
        <w:rPr>
          <w:sz w:val="22"/>
          <w:szCs w:val="22"/>
        </w:rPr>
      </w:pPr>
    </w:p>
    <w:p w:rsidR="00895CD3" w:rsidRPr="00F85B28" w:rsidRDefault="00895CD3" w:rsidP="00895CD3">
      <w:pPr>
        <w:jc w:val="both"/>
        <w:rPr>
          <w:sz w:val="22"/>
          <w:szCs w:val="22"/>
        </w:rPr>
      </w:pPr>
    </w:p>
    <w:p w:rsidR="00895CD3" w:rsidRPr="00F85B28" w:rsidRDefault="00895CD3" w:rsidP="00895CD3">
      <w:pPr>
        <w:jc w:val="both"/>
        <w:rPr>
          <w:sz w:val="22"/>
          <w:szCs w:val="22"/>
        </w:rPr>
      </w:pPr>
    </w:p>
    <w:p w:rsidR="00895CD3" w:rsidRPr="00F85B28" w:rsidRDefault="00895CD3" w:rsidP="00895CD3">
      <w:pPr>
        <w:jc w:val="both"/>
        <w:rPr>
          <w:sz w:val="22"/>
          <w:szCs w:val="22"/>
        </w:rPr>
      </w:pPr>
    </w:p>
    <w:p w:rsidR="00895CD3" w:rsidRPr="00F85B28" w:rsidRDefault="00895CD3" w:rsidP="00895CD3">
      <w:pPr>
        <w:jc w:val="both"/>
        <w:rPr>
          <w:sz w:val="22"/>
          <w:szCs w:val="22"/>
        </w:rPr>
      </w:pPr>
      <w:r w:rsidRPr="00F85B28">
        <w:rPr>
          <w:sz w:val="22"/>
          <w:szCs w:val="22"/>
        </w:rPr>
        <w:t>Yrd. Doç. Dr. Ahmet YEŞİL</w:t>
      </w:r>
    </w:p>
    <w:p w:rsidR="00895CD3" w:rsidRPr="00F85B28" w:rsidRDefault="00895CD3" w:rsidP="00895CD3">
      <w:pPr>
        <w:jc w:val="both"/>
        <w:rPr>
          <w:sz w:val="22"/>
          <w:szCs w:val="22"/>
        </w:rPr>
      </w:pPr>
      <w:r w:rsidRPr="00F85B28">
        <w:rPr>
          <w:sz w:val="22"/>
          <w:szCs w:val="22"/>
        </w:rPr>
        <w:t>Üye</w:t>
      </w:r>
    </w:p>
    <w:p w:rsidR="000F31DA" w:rsidRPr="00F85B28" w:rsidRDefault="000F31DA" w:rsidP="00B94CC1">
      <w:pPr>
        <w:jc w:val="both"/>
        <w:rPr>
          <w:sz w:val="22"/>
          <w:szCs w:val="22"/>
        </w:rPr>
      </w:pPr>
    </w:p>
    <w:p w:rsidR="00047511" w:rsidRPr="00F85B28" w:rsidRDefault="00047511" w:rsidP="00895CD3">
      <w:pPr>
        <w:jc w:val="both"/>
        <w:rPr>
          <w:sz w:val="22"/>
          <w:szCs w:val="22"/>
        </w:rPr>
      </w:pPr>
    </w:p>
    <w:p w:rsidR="00047511" w:rsidRPr="00F85B28" w:rsidRDefault="00047511" w:rsidP="00895CD3">
      <w:pPr>
        <w:jc w:val="both"/>
        <w:rPr>
          <w:sz w:val="22"/>
          <w:szCs w:val="22"/>
        </w:rPr>
      </w:pPr>
    </w:p>
    <w:p w:rsidR="00047511" w:rsidRDefault="00047511" w:rsidP="00895CD3">
      <w:pPr>
        <w:jc w:val="both"/>
        <w:rPr>
          <w:sz w:val="22"/>
          <w:szCs w:val="22"/>
        </w:rPr>
      </w:pPr>
    </w:p>
    <w:p w:rsidR="00B5247B" w:rsidRPr="00F85B28" w:rsidRDefault="00B5247B" w:rsidP="00895CD3">
      <w:pPr>
        <w:jc w:val="both"/>
        <w:rPr>
          <w:sz w:val="22"/>
          <w:szCs w:val="22"/>
        </w:rPr>
      </w:pPr>
    </w:p>
    <w:p w:rsidR="00047511" w:rsidRPr="00F85B28" w:rsidRDefault="00047511" w:rsidP="00047511">
      <w:pPr>
        <w:jc w:val="both"/>
        <w:rPr>
          <w:sz w:val="22"/>
          <w:szCs w:val="22"/>
        </w:rPr>
      </w:pPr>
      <w:r w:rsidRPr="00F85B28">
        <w:rPr>
          <w:sz w:val="22"/>
          <w:szCs w:val="22"/>
        </w:rPr>
        <w:t>Arş. Gör. Mustafa CANER</w:t>
      </w:r>
    </w:p>
    <w:p w:rsidR="00047511" w:rsidRPr="00DB1655" w:rsidRDefault="00047511" w:rsidP="00047511">
      <w:pPr>
        <w:jc w:val="both"/>
        <w:rPr>
          <w:sz w:val="22"/>
          <w:szCs w:val="22"/>
        </w:rPr>
      </w:pPr>
      <w:r w:rsidRPr="00F85B28">
        <w:rPr>
          <w:sz w:val="22"/>
          <w:szCs w:val="22"/>
        </w:rPr>
        <w:t>Üye</w:t>
      </w:r>
    </w:p>
    <w:p w:rsidR="00047511" w:rsidRPr="009F763F" w:rsidRDefault="00047511" w:rsidP="00895CD3">
      <w:pPr>
        <w:jc w:val="both"/>
        <w:rPr>
          <w:sz w:val="22"/>
          <w:szCs w:val="22"/>
        </w:rPr>
      </w:pPr>
    </w:p>
    <w:sectPr w:rsidR="00047511" w:rsidRPr="009F763F" w:rsidSect="003B6B7C">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0A" w:rsidRDefault="001A030A" w:rsidP="004B63DA">
      <w:r>
        <w:separator/>
      </w:r>
    </w:p>
  </w:endnote>
  <w:endnote w:type="continuationSeparator" w:id="0">
    <w:p w:rsidR="001A030A" w:rsidRDefault="001A030A" w:rsidP="004B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0A" w:rsidRDefault="001A030A" w:rsidP="004B63DA">
      <w:r>
        <w:separator/>
      </w:r>
    </w:p>
  </w:footnote>
  <w:footnote w:type="continuationSeparator" w:id="0">
    <w:p w:rsidR="001A030A" w:rsidRDefault="001A030A" w:rsidP="004B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18"/>
      <w:gridCol w:w="1152"/>
    </w:tblGrid>
    <w:tr w:rsidR="00B63B73" w:rsidRPr="004B63DA" w:rsidTr="004B63DA">
      <w:tc>
        <w:tcPr>
          <w:tcW w:w="0" w:type="auto"/>
          <w:tcBorders>
            <w:right w:val="single" w:sz="6" w:space="0" w:color="000000"/>
          </w:tcBorders>
        </w:tcPr>
        <w:p w:rsidR="00B63B73" w:rsidRPr="004B63DA" w:rsidRDefault="001A030A" w:rsidP="005203F2">
          <w:pPr>
            <w:tabs>
              <w:tab w:val="center" w:pos="4536"/>
              <w:tab w:val="right" w:pos="9072"/>
            </w:tabs>
            <w:jc w:val="right"/>
            <w:rPr>
              <w:b/>
              <w:bCs/>
              <w:sz w:val="20"/>
            </w:rPr>
          </w:pPr>
          <w:sdt>
            <w:sdtPr>
              <w:rPr>
                <w:b/>
                <w:bCs/>
                <w:sz w:val="20"/>
              </w:rPr>
              <w:alias w:val="Başlık"/>
              <w:id w:val="-1358583113"/>
              <w:placeholder>
                <w:docPart w:val="81BEFC3C82D4411691A2F6D38E807B1F"/>
              </w:placeholder>
              <w:dataBinding w:prefixMappings="xmlns:ns0='http://schemas.openxmlformats.org/package/2006/metadata/core-properties' xmlns:ns1='http://purl.org/dc/elements/1.1/'" w:xpath="/ns0:coreProperties[1]/ns1:title[1]" w:storeItemID="{6C3C8BC8-F283-45AE-878A-BAB7291924A1}"/>
              <w:text/>
            </w:sdtPr>
            <w:sdtEndPr/>
            <w:sdtContent>
              <w:r w:rsidR="00666805">
                <w:rPr>
                  <w:b/>
                  <w:bCs/>
                  <w:sz w:val="20"/>
                </w:rPr>
                <w:t>2</w:t>
              </w:r>
              <w:r w:rsidR="005203F2">
                <w:rPr>
                  <w:b/>
                  <w:bCs/>
                  <w:sz w:val="20"/>
                </w:rPr>
                <w:t>1</w:t>
              </w:r>
              <w:r w:rsidR="00B63B73">
                <w:rPr>
                  <w:b/>
                  <w:bCs/>
                  <w:sz w:val="20"/>
                </w:rPr>
                <w:t xml:space="preserve"> </w:t>
              </w:r>
              <w:r w:rsidR="007968D1">
                <w:rPr>
                  <w:b/>
                  <w:bCs/>
                  <w:sz w:val="20"/>
                </w:rPr>
                <w:t>Aralık</w:t>
              </w:r>
              <w:r w:rsidR="00B63B73">
                <w:rPr>
                  <w:b/>
                  <w:bCs/>
                  <w:sz w:val="20"/>
                </w:rPr>
                <w:t xml:space="preserve"> 2017</w:t>
              </w:r>
            </w:sdtContent>
          </w:sdt>
          <w:r w:rsidR="00666805">
            <w:rPr>
              <w:b/>
              <w:bCs/>
              <w:sz w:val="20"/>
            </w:rPr>
            <w:t>-34</w:t>
          </w:r>
        </w:p>
      </w:tc>
      <w:tc>
        <w:tcPr>
          <w:tcW w:w="1152" w:type="dxa"/>
          <w:tcBorders>
            <w:left w:val="single" w:sz="6" w:space="0" w:color="000000"/>
          </w:tcBorders>
        </w:tcPr>
        <w:p w:rsidR="00B63B73" w:rsidRPr="004B63DA" w:rsidRDefault="00B63B73" w:rsidP="004B63DA">
          <w:pPr>
            <w:tabs>
              <w:tab w:val="center" w:pos="4536"/>
              <w:tab w:val="right" w:pos="9072"/>
            </w:tabs>
            <w:rPr>
              <w:b/>
              <w:bCs/>
              <w:sz w:val="20"/>
            </w:rPr>
          </w:pPr>
          <w:r w:rsidRPr="004B63DA">
            <w:rPr>
              <w:sz w:val="20"/>
            </w:rPr>
            <w:fldChar w:fldCharType="begin"/>
          </w:r>
          <w:r w:rsidRPr="004B63DA">
            <w:rPr>
              <w:sz w:val="20"/>
            </w:rPr>
            <w:instrText>PAGE   \* MERGEFORMAT</w:instrText>
          </w:r>
          <w:r w:rsidRPr="004B63DA">
            <w:rPr>
              <w:sz w:val="20"/>
            </w:rPr>
            <w:fldChar w:fldCharType="separate"/>
          </w:r>
          <w:r w:rsidR="0046436F">
            <w:rPr>
              <w:noProof/>
              <w:sz w:val="20"/>
            </w:rPr>
            <w:t>3</w:t>
          </w:r>
          <w:r w:rsidRPr="004B63DA">
            <w:rPr>
              <w:sz w:val="20"/>
            </w:rPr>
            <w:fldChar w:fldCharType="end"/>
          </w:r>
        </w:p>
      </w:tc>
    </w:tr>
  </w:tbl>
  <w:p w:rsidR="00B63B73" w:rsidRPr="004B63DA" w:rsidRDefault="00B63B73" w:rsidP="004B63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1950"/>
    <w:multiLevelType w:val="hybridMultilevel"/>
    <w:tmpl w:val="6BC271F0"/>
    <w:lvl w:ilvl="0" w:tplc="64569E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A76B4C"/>
    <w:multiLevelType w:val="hybridMultilevel"/>
    <w:tmpl w:val="40FA3316"/>
    <w:lvl w:ilvl="0" w:tplc="4858EFF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C65CA"/>
    <w:multiLevelType w:val="hybridMultilevel"/>
    <w:tmpl w:val="50E496D8"/>
    <w:lvl w:ilvl="0" w:tplc="C06EBD3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C022408"/>
    <w:multiLevelType w:val="hybridMultilevel"/>
    <w:tmpl w:val="A134C22A"/>
    <w:lvl w:ilvl="0" w:tplc="795C3722">
      <w:start w:val="10"/>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20DA7709"/>
    <w:multiLevelType w:val="hybridMultilevel"/>
    <w:tmpl w:val="0FF81054"/>
    <w:lvl w:ilvl="0" w:tplc="D61225C2">
      <w:start w:val="1"/>
      <w:numFmt w:val="decimal"/>
      <w:lvlText w:val="%1-"/>
      <w:lvlJc w:val="left"/>
      <w:pPr>
        <w:ind w:left="360"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27C253F"/>
    <w:multiLevelType w:val="hybridMultilevel"/>
    <w:tmpl w:val="CB8C489E"/>
    <w:lvl w:ilvl="0" w:tplc="6302AD90">
      <w:start w:val="1"/>
      <w:numFmt w:val="decimal"/>
      <w:lvlText w:val="%1-"/>
      <w:lvlJc w:val="left"/>
      <w:pPr>
        <w:ind w:left="2912" w:hanging="360"/>
      </w:pPr>
      <w:rPr>
        <w:rFonts w:hint="default"/>
        <w:b/>
      </w:r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6">
    <w:nsid w:val="24E06A50"/>
    <w:multiLevelType w:val="hybridMultilevel"/>
    <w:tmpl w:val="42B47ACC"/>
    <w:lvl w:ilvl="0" w:tplc="59F09EC0">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FC3396"/>
    <w:multiLevelType w:val="hybridMultilevel"/>
    <w:tmpl w:val="50100706"/>
    <w:lvl w:ilvl="0" w:tplc="1F7645E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E65DCC"/>
    <w:multiLevelType w:val="hybridMultilevel"/>
    <w:tmpl w:val="EE1097BC"/>
    <w:lvl w:ilvl="0" w:tplc="B6EE7F7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6B158AF"/>
    <w:multiLevelType w:val="hybridMultilevel"/>
    <w:tmpl w:val="63D8E0D2"/>
    <w:lvl w:ilvl="0" w:tplc="5D34F292">
      <w:start w:val="8"/>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542A14"/>
    <w:multiLevelType w:val="hybridMultilevel"/>
    <w:tmpl w:val="9D0C792C"/>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1">
    <w:nsid w:val="4C8A0C54"/>
    <w:multiLevelType w:val="hybridMultilevel"/>
    <w:tmpl w:val="AEBE2628"/>
    <w:lvl w:ilvl="0" w:tplc="3BE08DF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AFA73F0"/>
    <w:multiLevelType w:val="hybridMultilevel"/>
    <w:tmpl w:val="B008AD64"/>
    <w:lvl w:ilvl="0" w:tplc="1E2AA53E">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0B840EA"/>
    <w:multiLevelType w:val="hybridMultilevel"/>
    <w:tmpl w:val="DA2C50E2"/>
    <w:lvl w:ilvl="0" w:tplc="0874AF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E24D3"/>
    <w:multiLevelType w:val="hybridMultilevel"/>
    <w:tmpl w:val="94F2AF9E"/>
    <w:lvl w:ilvl="0" w:tplc="B0867324">
      <w:start w:val="1"/>
      <w:numFmt w:val="decimal"/>
      <w:lvlText w:val="%1-"/>
      <w:lvlJc w:val="left"/>
      <w:pPr>
        <w:ind w:left="644" w:hanging="360"/>
      </w:pPr>
      <w:rPr>
        <w:rFonts w:hint="default"/>
        <w:b/>
        <w:sz w:val="22"/>
        <w:szCs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7EE86E4C"/>
    <w:multiLevelType w:val="hybridMultilevel"/>
    <w:tmpl w:val="E15E771E"/>
    <w:lvl w:ilvl="0" w:tplc="9342E88C">
      <w:start w:val="2"/>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3B51A1"/>
    <w:multiLevelType w:val="hybridMultilevel"/>
    <w:tmpl w:val="7A8CCE64"/>
    <w:lvl w:ilvl="0" w:tplc="854AF002">
      <w:start w:val="1"/>
      <w:numFmt w:val="decimal"/>
      <w:lvlText w:val="%1-"/>
      <w:lvlJc w:val="left"/>
      <w:pPr>
        <w:ind w:left="360" w:hanging="360"/>
      </w:pPr>
      <w:rPr>
        <w:rFonts w:hint="default"/>
        <w:b/>
        <w:bCs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6"/>
  </w:num>
  <w:num w:numId="2">
    <w:abstractNumId w:val="10"/>
  </w:num>
  <w:num w:numId="3">
    <w:abstractNumId w:val="1"/>
  </w:num>
  <w:num w:numId="4">
    <w:abstractNumId w:val="4"/>
  </w:num>
  <w:num w:numId="5">
    <w:abstractNumId w:val="3"/>
  </w:num>
  <w:num w:numId="6">
    <w:abstractNumId w:val="13"/>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1"/>
  </w:num>
  <w:num w:numId="12">
    <w:abstractNumId w:val="6"/>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7"/>
  </w:num>
  <w:num w:numId="18">
    <w:abstractNumId w:val="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D2"/>
    <w:rsid w:val="000220AD"/>
    <w:rsid w:val="000236FD"/>
    <w:rsid w:val="000255F1"/>
    <w:rsid w:val="00033DC3"/>
    <w:rsid w:val="00047511"/>
    <w:rsid w:val="0006198D"/>
    <w:rsid w:val="0008274E"/>
    <w:rsid w:val="0009006B"/>
    <w:rsid w:val="0009270E"/>
    <w:rsid w:val="000A492C"/>
    <w:rsid w:val="000C47C7"/>
    <w:rsid w:val="000C5453"/>
    <w:rsid w:val="000C6F3F"/>
    <w:rsid w:val="000C70D1"/>
    <w:rsid w:val="000E163F"/>
    <w:rsid w:val="000E4948"/>
    <w:rsid w:val="000F31DA"/>
    <w:rsid w:val="00110776"/>
    <w:rsid w:val="00113281"/>
    <w:rsid w:val="00117524"/>
    <w:rsid w:val="00135373"/>
    <w:rsid w:val="00151CB5"/>
    <w:rsid w:val="0016248C"/>
    <w:rsid w:val="00182ABA"/>
    <w:rsid w:val="001852F3"/>
    <w:rsid w:val="001A030A"/>
    <w:rsid w:val="001A7901"/>
    <w:rsid w:val="001C1341"/>
    <w:rsid w:val="001C6519"/>
    <w:rsid w:val="001C710C"/>
    <w:rsid w:val="001D0D7F"/>
    <w:rsid w:val="001D3F38"/>
    <w:rsid w:val="001D50B4"/>
    <w:rsid w:val="001E1B3A"/>
    <w:rsid w:val="001F208E"/>
    <w:rsid w:val="001F3B48"/>
    <w:rsid w:val="001F7E88"/>
    <w:rsid w:val="00200116"/>
    <w:rsid w:val="0021040C"/>
    <w:rsid w:val="00211187"/>
    <w:rsid w:val="00241DA4"/>
    <w:rsid w:val="0026099A"/>
    <w:rsid w:val="002650C7"/>
    <w:rsid w:val="00266FC8"/>
    <w:rsid w:val="0027001E"/>
    <w:rsid w:val="00275151"/>
    <w:rsid w:val="002907DF"/>
    <w:rsid w:val="00292C97"/>
    <w:rsid w:val="00295545"/>
    <w:rsid w:val="00297D00"/>
    <w:rsid w:val="002A1D93"/>
    <w:rsid w:val="002A3937"/>
    <w:rsid w:val="002C492F"/>
    <w:rsid w:val="002C7EE5"/>
    <w:rsid w:val="002D25C7"/>
    <w:rsid w:val="002E0613"/>
    <w:rsid w:val="002E3650"/>
    <w:rsid w:val="002F165C"/>
    <w:rsid w:val="003157E8"/>
    <w:rsid w:val="00316429"/>
    <w:rsid w:val="00317CA4"/>
    <w:rsid w:val="00365442"/>
    <w:rsid w:val="00381B2F"/>
    <w:rsid w:val="00383BB5"/>
    <w:rsid w:val="0039345B"/>
    <w:rsid w:val="00393B3B"/>
    <w:rsid w:val="00397389"/>
    <w:rsid w:val="003A75FF"/>
    <w:rsid w:val="003B6B7C"/>
    <w:rsid w:val="003C2B2E"/>
    <w:rsid w:val="003D398C"/>
    <w:rsid w:val="003E3DDF"/>
    <w:rsid w:val="003E3F32"/>
    <w:rsid w:val="003E5431"/>
    <w:rsid w:val="003E7A01"/>
    <w:rsid w:val="003F5E37"/>
    <w:rsid w:val="004155D2"/>
    <w:rsid w:val="0043000F"/>
    <w:rsid w:val="00431799"/>
    <w:rsid w:val="0046436F"/>
    <w:rsid w:val="00466E84"/>
    <w:rsid w:val="00470754"/>
    <w:rsid w:val="00472907"/>
    <w:rsid w:val="00474794"/>
    <w:rsid w:val="00475DDE"/>
    <w:rsid w:val="00475F5F"/>
    <w:rsid w:val="004A71BB"/>
    <w:rsid w:val="004B31D2"/>
    <w:rsid w:val="004B63DA"/>
    <w:rsid w:val="004D2B93"/>
    <w:rsid w:val="004E422E"/>
    <w:rsid w:val="004E739F"/>
    <w:rsid w:val="00517050"/>
    <w:rsid w:val="005203F2"/>
    <w:rsid w:val="00520665"/>
    <w:rsid w:val="00524A7B"/>
    <w:rsid w:val="00524BC7"/>
    <w:rsid w:val="00540F6D"/>
    <w:rsid w:val="00555A1B"/>
    <w:rsid w:val="0055714D"/>
    <w:rsid w:val="00565EDD"/>
    <w:rsid w:val="00565EE9"/>
    <w:rsid w:val="0057533F"/>
    <w:rsid w:val="00575D96"/>
    <w:rsid w:val="00575DB7"/>
    <w:rsid w:val="00585A67"/>
    <w:rsid w:val="00594982"/>
    <w:rsid w:val="005A6871"/>
    <w:rsid w:val="005C1714"/>
    <w:rsid w:val="005C2FD5"/>
    <w:rsid w:val="005C5654"/>
    <w:rsid w:val="005D24C0"/>
    <w:rsid w:val="005D275E"/>
    <w:rsid w:val="005D4E7F"/>
    <w:rsid w:val="005D5767"/>
    <w:rsid w:val="006025D5"/>
    <w:rsid w:val="006633E8"/>
    <w:rsid w:val="006647BD"/>
    <w:rsid w:val="00666805"/>
    <w:rsid w:val="0066700A"/>
    <w:rsid w:val="00676D65"/>
    <w:rsid w:val="006A0EAD"/>
    <w:rsid w:val="006A6D2C"/>
    <w:rsid w:val="006D28FB"/>
    <w:rsid w:val="006F2906"/>
    <w:rsid w:val="006F3936"/>
    <w:rsid w:val="00725062"/>
    <w:rsid w:val="00731F77"/>
    <w:rsid w:val="007341A2"/>
    <w:rsid w:val="00746D28"/>
    <w:rsid w:val="00746EC4"/>
    <w:rsid w:val="0074726C"/>
    <w:rsid w:val="00750818"/>
    <w:rsid w:val="0075515D"/>
    <w:rsid w:val="00776822"/>
    <w:rsid w:val="00781AC2"/>
    <w:rsid w:val="007964C1"/>
    <w:rsid w:val="007968D1"/>
    <w:rsid w:val="007A2006"/>
    <w:rsid w:val="007B266D"/>
    <w:rsid w:val="007C453A"/>
    <w:rsid w:val="007D2D14"/>
    <w:rsid w:val="007D4AE5"/>
    <w:rsid w:val="007E2F18"/>
    <w:rsid w:val="007F352E"/>
    <w:rsid w:val="008004F5"/>
    <w:rsid w:val="00812C9D"/>
    <w:rsid w:val="008263BD"/>
    <w:rsid w:val="00843280"/>
    <w:rsid w:val="00846B88"/>
    <w:rsid w:val="00860396"/>
    <w:rsid w:val="008727DE"/>
    <w:rsid w:val="008759CE"/>
    <w:rsid w:val="00880112"/>
    <w:rsid w:val="00892331"/>
    <w:rsid w:val="00895CD3"/>
    <w:rsid w:val="008A4886"/>
    <w:rsid w:val="008A5F0D"/>
    <w:rsid w:val="008C6254"/>
    <w:rsid w:val="008C648D"/>
    <w:rsid w:val="008D0D33"/>
    <w:rsid w:val="008D5C19"/>
    <w:rsid w:val="008D6BE5"/>
    <w:rsid w:val="008D6FA7"/>
    <w:rsid w:val="008D7062"/>
    <w:rsid w:val="008F2975"/>
    <w:rsid w:val="008F4F03"/>
    <w:rsid w:val="00904AE5"/>
    <w:rsid w:val="00910FEB"/>
    <w:rsid w:val="00917FDA"/>
    <w:rsid w:val="00922177"/>
    <w:rsid w:val="00942825"/>
    <w:rsid w:val="009454C5"/>
    <w:rsid w:val="00954EE4"/>
    <w:rsid w:val="009644F7"/>
    <w:rsid w:val="009763B7"/>
    <w:rsid w:val="00980D5E"/>
    <w:rsid w:val="009862A4"/>
    <w:rsid w:val="00996AEA"/>
    <w:rsid w:val="009A0E6D"/>
    <w:rsid w:val="009B0410"/>
    <w:rsid w:val="009B677A"/>
    <w:rsid w:val="009E3E2D"/>
    <w:rsid w:val="009F0E87"/>
    <w:rsid w:val="009F763F"/>
    <w:rsid w:val="00A06366"/>
    <w:rsid w:val="00A07C89"/>
    <w:rsid w:val="00A20FE7"/>
    <w:rsid w:val="00A40BEF"/>
    <w:rsid w:val="00A4556F"/>
    <w:rsid w:val="00A471CF"/>
    <w:rsid w:val="00A6427A"/>
    <w:rsid w:val="00A908E8"/>
    <w:rsid w:val="00A93AA4"/>
    <w:rsid w:val="00A94024"/>
    <w:rsid w:val="00AB07BF"/>
    <w:rsid w:val="00AC4F58"/>
    <w:rsid w:val="00AD0DE5"/>
    <w:rsid w:val="00AD44FE"/>
    <w:rsid w:val="00AE24C0"/>
    <w:rsid w:val="00AE28E8"/>
    <w:rsid w:val="00B170C9"/>
    <w:rsid w:val="00B17F28"/>
    <w:rsid w:val="00B5247B"/>
    <w:rsid w:val="00B53DF4"/>
    <w:rsid w:val="00B63B73"/>
    <w:rsid w:val="00B644AD"/>
    <w:rsid w:val="00B70AB1"/>
    <w:rsid w:val="00B8549D"/>
    <w:rsid w:val="00B905BF"/>
    <w:rsid w:val="00B90FF1"/>
    <w:rsid w:val="00B94CC1"/>
    <w:rsid w:val="00B95E3B"/>
    <w:rsid w:val="00BA226F"/>
    <w:rsid w:val="00BA2A29"/>
    <w:rsid w:val="00BA3FCB"/>
    <w:rsid w:val="00BC4B62"/>
    <w:rsid w:val="00BD6B5F"/>
    <w:rsid w:val="00BE0A7C"/>
    <w:rsid w:val="00C00900"/>
    <w:rsid w:val="00C018B0"/>
    <w:rsid w:val="00C04EAE"/>
    <w:rsid w:val="00C239CC"/>
    <w:rsid w:val="00C25F7C"/>
    <w:rsid w:val="00C51B94"/>
    <w:rsid w:val="00C60E85"/>
    <w:rsid w:val="00C622B2"/>
    <w:rsid w:val="00C75EDB"/>
    <w:rsid w:val="00C77B00"/>
    <w:rsid w:val="00C82CBF"/>
    <w:rsid w:val="00C843B4"/>
    <w:rsid w:val="00C862B7"/>
    <w:rsid w:val="00C955B6"/>
    <w:rsid w:val="00CA0EF0"/>
    <w:rsid w:val="00CA6700"/>
    <w:rsid w:val="00CB127C"/>
    <w:rsid w:val="00CB15A7"/>
    <w:rsid w:val="00CB610D"/>
    <w:rsid w:val="00CD3D55"/>
    <w:rsid w:val="00CD6134"/>
    <w:rsid w:val="00CD7858"/>
    <w:rsid w:val="00CE1B7F"/>
    <w:rsid w:val="00CF622A"/>
    <w:rsid w:val="00CF648E"/>
    <w:rsid w:val="00CF7786"/>
    <w:rsid w:val="00D005BA"/>
    <w:rsid w:val="00D05039"/>
    <w:rsid w:val="00D17A57"/>
    <w:rsid w:val="00D2338D"/>
    <w:rsid w:val="00D47086"/>
    <w:rsid w:val="00D7142B"/>
    <w:rsid w:val="00D7627F"/>
    <w:rsid w:val="00D969F1"/>
    <w:rsid w:val="00D9791F"/>
    <w:rsid w:val="00DB1655"/>
    <w:rsid w:val="00DB292C"/>
    <w:rsid w:val="00DC318F"/>
    <w:rsid w:val="00DD09A5"/>
    <w:rsid w:val="00DD09EE"/>
    <w:rsid w:val="00DD28D0"/>
    <w:rsid w:val="00DE4282"/>
    <w:rsid w:val="00DF62EA"/>
    <w:rsid w:val="00E01370"/>
    <w:rsid w:val="00E06CE0"/>
    <w:rsid w:val="00E079CD"/>
    <w:rsid w:val="00E129B0"/>
    <w:rsid w:val="00E1748F"/>
    <w:rsid w:val="00E50A9B"/>
    <w:rsid w:val="00E548B9"/>
    <w:rsid w:val="00E612EE"/>
    <w:rsid w:val="00E67746"/>
    <w:rsid w:val="00E73F44"/>
    <w:rsid w:val="00E874C3"/>
    <w:rsid w:val="00E94993"/>
    <w:rsid w:val="00EA393E"/>
    <w:rsid w:val="00EC25EC"/>
    <w:rsid w:val="00EC53E8"/>
    <w:rsid w:val="00EC5467"/>
    <w:rsid w:val="00ED3A24"/>
    <w:rsid w:val="00ED5C8F"/>
    <w:rsid w:val="00EF2602"/>
    <w:rsid w:val="00F124D1"/>
    <w:rsid w:val="00F36C5C"/>
    <w:rsid w:val="00F40769"/>
    <w:rsid w:val="00F42FC2"/>
    <w:rsid w:val="00F57664"/>
    <w:rsid w:val="00F625C1"/>
    <w:rsid w:val="00F62A7B"/>
    <w:rsid w:val="00F711A2"/>
    <w:rsid w:val="00F73505"/>
    <w:rsid w:val="00F835CE"/>
    <w:rsid w:val="00F85B28"/>
    <w:rsid w:val="00F862D1"/>
    <w:rsid w:val="00F91E0D"/>
    <w:rsid w:val="00F97DC6"/>
    <w:rsid w:val="00FA0948"/>
    <w:rsid w:val="00FA4323"/>
    <w:rsid w:val="00FA4E0A"/>
    <w:rsid w:val="00FA5DC8"/>
    <w:rsid w:val="00FB0B29"/>
    <w:rsid w:val="00FB359B"/>
    <w:rsid w:val="00FB6CED"/>
    <w:rsid w:val="00FC75F7"/>
    <w:rsid w:val="00FD0F4E"/>
    <w:rsid w:val="00FD13C4"/>
    <w:rsid w:val="00FD2217"/>
    <w:rsid w:val="00FD6B70"/>
    <w:rsid w:val="00FE59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AC0800-6619-40ED-A7D1-78C1A143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9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644F7"/>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1D93"/>
    <w:pPr>
      <w:ind w:left="720"/>
      <w:contextualSpacing/>
    </w:pPr>
  </w:style>
  <w:style w:type="table" w:styleId="TabloKlavuzu">
    <w:name w:val="Table Grid"/>
    <w:basedOn w:val="NormalTablo"/>
    <w:uiPriority w:val="39"/>
    <w:rsid w:val="008D7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B63DA"/>
    <w:pPr>
      <w:tabs>
        <w:tab w:val="center" w:pos="4536"/>
        <w:tab w:val="right" w:pos="9072"/>
      </w:tabs>
    </w:pPr>
  </w:style>
  <w:style w:type="character" w:customStyle="1" w:styleId="stbilgiChar">
    <w:name w:val="Üstbilgi Char"/>
    <w:basedOn w:val="VarsaylanParagrafYazTipi"/>
    <w:link w:val="stbilgi"/>
    <w:uiPriority w:val="99"/>
    <w:rsid w:val="004B63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B63DA"/>
    <w:pPr>
      <w:tabs>
        <w:tab w:val="center" w:pos="4536"/>
        <w:tab w:val="right" w:pos="9072"/>
      </w:tabs>
    </w:pPr>
  </w:style>
  <w:style w:type="character" w:customStyle="1" w:styleId="AltbilgiChar">
    <w:name w:val="Altbilgi Char"/>
    <w:basedOn w:val="VarsaylanParagrafYazTipi"/>
    <w:link w:val="Altbilgi"/>
    <w:uiPriority w:val="99"/>
    <w:rsid w:val="004B63D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63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63DA"/>
    <w:rPr>
      <w:rFonts w:ascii="Segoe UI" w:eastAsia="Times New Roman" w:hAnsi="Segoe UI" w:cs="Segoe UI"/>
      <w:sz w:val="18"/>
      <w:szCs w:val="18"/>
      <w:lang w:eastAsia="tr-TR"/>
    </w:rPr>
  </w:style>
  <w:style w:type="character" w:styleId="Gl">
    <w:name w:val="Strong"/>
    <w:basedOn w:val="VarsaylanParagrafYazTipi"/>
    <w:uiPriority w:val="22"/>
    <w:qFormat/>
    <w:rsid w:val="002E0613"/>
    <w:rPr>
      <w:b/>
      <w:bCs/>
    </w:rPr>
  </w:style>
  <w:style w:type="character" w:styleId="Kpr">
    <w:name w:val="Hyperlink"/>
    <w:basedOn w:val="VarsaylanParagrafYazTipi"/>
    <w:uiPriority w:val="99"/>
    <w:semiHidden/>
    <w:unhideWhenUsed/>
    <w:rsid w:val="00843280"/>
    <w:rPr>
      <w:color w:val="0000FF"/>
      <w:u w:val="single"/>
    </w:rPr>
  </w:style>
  <w:style w:type="character" w:customStyle="1" w:styleId="Balk2Char">
    <w:name w:val="Başlık 2 Char"/>
    <w:basedOn w:val="VarsaylanParagrafYazTipi"/>
    <w:link w:val="Balk2"/>
    <w:rsid w:val="009644F7"/>
    <w:rPr>
      <w:rFonts w:ascii="Times New Roman" w:eastAsia="Times New Roman" w:hAnsi="Times New Roman" w:cs="Times New Roman"/>
      <w:b/>
      <w:bCs/>
      <w:sz w:val="18"/>
      <w:szCs w:val="24"/>
    </w:rPr>
  </w:style>
  <w:style w:type="paragraph" w:styleId="NormalWeb">
    <w:name w:val="Normal (Web)"/>
    <w:basedOn w:val="Normal"/>
    <w:uiPriority w:val="99"/>
    <w:semiHidden/>
    <w:unhideWhenUsed/>
    <w:rsid w:val="005203F2"/>
    <w:pPr>
      <w:spacing w:before="100" w:beforeAutospacing="1" w:after="100" w:afterAutospacing="1"/>
    </w:pPr>
  </w:style>
  <w:style w:type="character" w:customStyle="1" w:styleId="apple-converted-space">
    <w:name w:val="apple-converted-space"/>
    <w:basedOn w:val="VarsaylanParagrafYazTipi"/>
    <w:rsid w:val="0052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077">
      <w:bodyDiv w:val="1"/>
      <w:marLeft w:val="0"/>
      <w:marRight w:val="0"/>
      <w:marTop w:val="0"/>
      <w:marBottom w:val="0"/>
      <w:divBdr>
        <w:top w:val="none" w:sz="0" w:space="0" w:color="auto"/>
        <w:left w:val="none" w:sz="0" w:space="0" w:color="auto"/>
        <w:bottom w:val="none" w:sz="0" w:space="0" w:color="auto"/>
        <w:right w:val="none" w:sz="0" w:space="0" w:color="auto"/>
      </w:divBdr>
    </w:div>
    <w:div w:id="111292201">
      <w:bodyDiv w:val="1"/>
      <w:marLeft w:val="0"/>
      <w:marRight w:val="0"/>
      <w:marTop w:val="0"/>
      <w:marBottom w:val="0"/>
      <w:divBdr>
        <w:top w:val="none" w:sz="0" w:space="0" w:color="auto"/>
        <w:left w:val="none" w:sz="0" w:space="0" w:color="auto"/>
        <w:bottom w:val="none" w:sz="0" w:space="0" w:color="auto"/>
        <w:right w:val="none" w:sz="0" w:space="0" w:color="auto"/>
      </w:divBdr>
    </w:div>
    <w:div w:id="141243101">
      <w:bodyDiv w:val="1"/>
      <w:marLeft w:val="0"/>
      <w:marRight w:val="0"/>
      <w:marTop w:val="0"/>
      <w:marBottom w:val="0"/>
      <w:divBdr>
        <w:top w:val="none" w:sz="0" w:space="0" w:color="auto"/>
        <w:left w:val="none" w:sz="0" w:space="0" w:color="auto"/>
        <w:bottom w:val="none" w:sz="0" w:space="0" w:color="auto"/>
        <w:right w:val="none" w:sz="0" w:space="0" w:color="auto"/>
      </w:divBdr>
    </w:div>
    <w:div w:id="353388829">
      <w:bodyDiv w:val="1"/>
      <w:marLeft w:val="0"/>
      <w:marRight w:val="0"/>
      <w:marTop w:val="0"/>
      <w:marBottom w:val="0"/>
      <w:divBdr>
        <w:top w:val="none" w:sz="0" w:space="0" w:color="auto"/>
        <w:left w:val="none" w:sz="0" w:space="0" w:color="auto"/>
        <w:bottom w:val="none" w:sz="0" w:space="0" w:color="auto"/>
        <w:right w:val="none" w:sz="0" w:space="0" w:color="auto"/>
      </w:divBdr>
    </w:div>
    <w:div w:id="354159742">
      <w:bodyDiv w:val="1"/>
      <w:marLeft w:val="0"/>
      <w:marRight w:val="0"/>
      <w:marTop w:val="0"/>
      <w:marBottom w:val="0"/>
      <w:divBdr>
        <w:top w:val="none" w:sz="0" w:space="0" w:color="auto"/>
        <w:left w:val="none" w:sz="0" w:space="0" w:color="auto"/>
        <w:bottom w:val="none" w:sz="0" w:space="0" w:color="auto"/>
        <w:right w:val="none" w:sz="0" w:space="0" w:color="auto"/>
      </w:divBdr>
    </w:div>
    <w:div w:id="441266158">
      <w:bodyDiv w:val="1"/>
      <w:marLeft w:val="0"/>
      <w:marRight w:val="0"/>
      <w:marTop w:val="0"/>
      <w:marBottom w:val="0"/>
      <w:divBdr>
        <w:top w:val="none" w:sz="0" w:space="0" w:color="auto"/>
        <w:left w:val="none" w:sz="0" w:space="0" w:color="auto"/>
        <w:bottom w:val="none" w:sz="0" w:space="0" w:color="auto"/>
        <w:right w:val="none" w:sz="0" w:space="0" w:color="auto"/>
      </w:divBdr>
    </w:div>
    <w:div w:id="563836358">
      <w:bodyDiv w:val="1"/>
      <w:marLeft w:val="0"/>
      <w:marRight w:val="0"/>
      <w:marTop w:val="0"/>
      <w:marBottom w:val="0"/>
      <w:divBdr>
        <w:top w:val="none" w:sz="0" w:space="0" w:color="auto"/>
        <w:left w:val="none" w:sz="0" w:space="0" w:color="auto"/>
        <w:bottom w:val="none" w:sz="0" w:space="0" w:color="auto"/>
        <w:right w:val="none" w:sz="0" w:space="0" w:color="auto"/>
      </w:divBdr>
    </w:div>
    <w:div w:id="598215620">
      <w:bodyDiv w:val="1"/>
      <w:marLeft w:val="0"/>
      <w:marRight w:val="0"/>
      <w:marTop w:val="0"/>
      <w:marBottom w:val="0"/>
      <w:divBdr>
        <w:top w:val="none" w:sz="0" w:space="0" w:color="auto"/>
        <w:left w:val="none" w:sz="0" w:space="0" w:color="auto"/>
        <w:bottom w:val="none" w:sz="0" w:space="0" w:color="auto"/>
        <w:right w:val="none" w:sz="0" w:space="0" w:color="auto"/>
      </w:divBdr>
    </w:div>
    <w:div w:id="700936826">
      <w:bodyDiv w:val="1"/>
      <w:marLeft w:val="0"/>
      <w:marRight w:val="0"/>
      <w:marTop w:val="0"/>
      <w:marBottom w:val="0"/>
      <w:divBdr>
        <w:top w:val="none" w:sz="0" w:space="0" w:color="auto"/>
        <w:left w:val="none" w:sz="0" w:space="0" w:color="auto"/>
        <w:bottom w:val="none" w:sz="0" w:space="0" w:color="auto"/>
        <w:right w:val="none" w:sz="0" w:space="0" w:color="auto"/>
      </w:divBdr>
    </w:div>
    <w:div w:id="710038220">
      <w:bodyDiv w:val="1"/>
      <w:marLeft w:val="0"/>
      <w:marRight w:val="0"/>
      <w:marTop w:val="0"/>
      <w:marBottom w:val="0"/>
      <w:divBdr>
        <w:top w:val="none" w:sz="0" w:space="0" w:color="auto"/>
        <w:left w:val="none" w:sz="0" w:space="0" w:color="auto"/>
        <w:bottom w:val="none" w:sz="0" w:space="0" w:color="auto"/>
        <w:right w:val="none" w:sz="0" w:space="0" w:color="auto"/>
      </w:divBdr>
    </w:div>
    <w:div w:id="862520292">
      <w:bodyDiv w:val="1"/>
      <w:marLeft w:val="0"/>
      <w:marRight w:val="0"/>
      <w:marTop w:val="0"/>
      <w:marBottom w:val="0"/>
      <w:divBdr>
        <w:top w:val="none" w:sz="0" w:space="0" w:color="auto"/>
        <w:left w:val="none" w:sz="0" w:space="0" w:color="auto"/>
        <w:bottom w:val="none" w:sz="0" w:space="0" w:color="auto"/>
        <w:right w:val="none" w:sz="0" w:space="0" w:color="auto"/>
      </w:divBdr>
    </w:div>
    <w:div w:id="978076119">
      <w:bodyDiv w:val="1"/>
      <w:marLeft w:val="0"/>
      <w:marRight w:val="0"/>
      <w:marTop w:val="0"/>
      <w:marBottom w:val="0"/>
      <w:divBdr>
        <w:top w:val="none" w:sz="0" w:space="0" w:color="auto"/>
        <w:left w:val="none" w:sz="0" w:space="0" w:color="auto"/>
        <w:bottom w:val="none" w:sz="0" w:space="0" w:color="auto"/>
        <w:right w:val="none" w:sz="0" w:space="0" w:color="auto"/>
      </w:divBdr>
    </w:div>
    <w:div w:id="1033575684">
      <w:bodyDiv w:val="1"/>
      <w:marLeft w:val="0"/>
      <w:marRight w:val="0"/>
      <w:marTop w:val="0"/>
      <w:marBottom w:val="0"/>
      <w:divBdr>
        <w:top w:val="none" w:sz="0" w:space="0" w:color="auto"/>
        <w:left w:val="none" w:sz="0" w:space="0" w:color="auto"/>
        <w:bottom w:val="none" w:sz="0" w:space="0" w:color="auto"/>
        <w:right w:val="none" w:sz="0" w:space="0" w:color="auto"/>
      </w:divBdr>
    </w:div>
    <w:div w:id="1038701305">
      <w:bodyDiv w:val="1"/>
      <w:marLeft w:val="0"/>
      <w:marRight w:val="0"/>
      <w:marTop w:val="0"/>
      <w:marBottom w:val="0"/>
      <w:divBdr>
        <w:top w:val="none" w:sz="0" w:space="0" w:color="auto"/>
        <w:left w:val="none" w:sz="0" w:space="0" w:color="auto"/>
        <w:bottom w:val="none" w:sz="0" w:space="0" w:color="auto"/>
        <w:right w:val="none" w:sz="0" w:space="0" w:color="auto"/>
      </w:divBdr>
    </w:div>
    <w:div w:id="1046678765">
      <w:bodyDiv w:val="1"/>
      <w:marLeft w:val="0"/>
      <w:marRight w:val="0"/>
      <w:marTop w:val="0"/>
      <w:marBottom w:val="0"/>
      <w:divBdr>
        <w:top w:val="none" w:sz="0" w:space="0" w:color="auto"/>
        <w:left w:val="none" w:sz="0" w:space="0" w:color="auto"/>
        <w:bottom w:val="none" w:sz="0" w:space="0" w:color="auto"/>
        <w:right w:val="none" w:sz="0" w:space="0" w:color="auto"/>
      </w:divBdr>
    </w:div>
    <w:div w:id="1078133973">
      <w:bodyDiv w:val="1"/>
      <w:marLeft w:val="0"/>
      <w:marRight w:val="0"/>
      <w:marTop w:val="0"/>
      <w:marBottom w:val="0"/>
      <w:divBdr>
        <w:top w:val="none" w:sz="0" w:space="0" w:color="auto"/>
        <w:left w:val="none" w:sz="0" w:space="0" w:color="auto"/>
        <w:bottom w:val="none" w:sz="0" w:space="0" w:color="auto"/>
        <w:right w:val="none" w:sz="0" w:space="0" w:color="auto"/>
      </w:divBdr>
    </w:div>
    <w:div w:id="1207257688">
      <w:bodyDiv w:val="1"/>
      <w:marLeft w:val="0"/>
      <w:marRight w:val="0"/>
      <w:marTop w:val="0"/>
      <w:marBottom w:val="0"/>
      <w:divBdr>
        <w:top w:val="none" w:sz="0" w:space="0" w:color="auto"/>
        <w:left w:val="none" w:sz="0" w:space="0" w:color="auto"/>
        <w:bottom w:val="none" w:sz="0" w:space="0" w:color="auto"/>
        <w:right w:val="none" w:sz="0" w:space="0" w:color="auto"/>
      </w:divBdr>
    </w:div>
    <w:div w:id="1283002186">
      <w:bodyDiv w:val="1"/>
      <w:marLeft w:val="0"/>
      <w:marRight w:val="0"/>
      <w:marTop w:val="0"/>
      <w:marBottom w:val="0"/>
      <w:divBdr>
        <w:top w:val="none" w:sz="0" w:space="0" w:color="auto"/>
        <w:left w:val="none" w:sz="0" w:space="0" w:color="auto"/>
        <w:bottom w:val="none" w:sz="0" w:space="0" w:color="auto"/>
        <w:right w:val="none" w:sz="0" w:space="0" w:color="auto"/>
      </w:divBdr>
    </w:div>
    <w:div w:id="1339697680">
      <w:bodyDiv w:val="1"/>
      <w:marLeft w:val="0"/>
      <w:marRight w:val="0"/>
      <w:marTop w:val="0"/>
      <w:marBottom w:val="0"/>
      <w:divBdr>
        <w:top w:val="none" w:sz="0" w:space="0" w:color="auto"/>
        <w:left w:val="none" w:sz="0" w:space="0" w:color="auto"/>
        <w:bottom w:val="none" w:sz="0" w:space="0" w:color="auto"/>
        <w:right w:val="none" w:sz="0" w:space="0" w:color="auto"/>
      </w:divBdr>
    </w:div>
    <w:div w:id="1340815084">
      <w:bodyDiv w:val="1"/>
      <w:marLeft w:val="0"/>
      <w:marRight w:val="0"/>
      <w:marTop w:val="0"/>
      <w:marBottom w:val="0"/>
      <w:divBdr>
        <w:top w:val="none" w:sz="0" w:space="0" w:color="auto"/>
        <w:left w:val="none" w:sz="0" w:space="0" w:color="auto"/>
        <w:bottom w:val="none" w:sz="0" w:space="0" w:color="auto"/>
        <w:right w:val="none" w:sz="0" w:space="0" w:color="auto"/>
      </w:divBdr>
    </w:div>
    <w:div w:id="1372194041">
      <w:bodyDiv w:val="1"/>
      <w:marLeft w:val="0"/>
      <w:marRight w:val="0"/>
      <w:marTop w:val="0"/>
      <w:marBottom w:val="0"/>
      <w:divBdr>
        <w:top w:val="none" w:sz="0" w:space="0" w:color="auto"/>
        <w:left w:val="none" w:sz="0" w:space="0" w:color="auto"/>
        <w:bottom w:val="none" w:sz="0" w:space="0" w:color="auto"/>
        <w:right w:val="none" w:sz="0" w:space="0" w:color="auto"/>
      </w:divBdr>
    </w:div>
    <w:div w:id="1388410257">
      <w:bodyDiv w:val="1"/>
      <w:marLeft w:val="0"/>
      <w:marRight w:val="0"/>
      <w:marTop w:val="0"/>
      <w:marBottom w:val="0"/>
      <w:divBdr>
        <w:top w:val="none" w:sz="0" w:space="0" w:color="auto"/>
        <w:left w:val="none" w:sz="0" w:space="0" w:color="auto"/>
        <w:bottom w:val="none" w:sz="0" w:space="0" w:color="auto"/>
        <w:right w:val="none" w:sz="0" w:space="0" w:color="auto"/>
      </w:divBdr>
    </w:div>
    <w:div w:id="1413626305">
      <w:bodyDiv w:val="1"/>
      <w:marLeft w:val="0"/>
      <w:marRight w:val="0"/>
      <w:marTop w:val="0"/>
      <w:marBottom w:val="0"/>
      <w:divBdr>
        <w:top w:val="none" w:sz="0" w:space="0" w:color="auto"/>
        <w:left w:val="none" w:sz="0" w:space="0" w:color="auto"/>
        <w:bottom w:val="none" w:sz="0" w:space="0" w:color="auto"/>
        <w:right w:val="none" w:sz="0" w:space="0" w:color="auto"/>
      </w:divBdr>
    </w:div>
    <w:div w:id="1733582108">
      <w:bodyDiv w:val="1"/>
      <w:marLeft w:val="0"/>
      <w:marRight w:val="0"/>
      <w:marTop w:val="0"/>
      <w:marBottom w:val="0"/>
      <w:divBdr>
        <w:top w:val="none" w:sz="0" w:space="0" w:color="auto"/>
        <w:left w:val="none" w:sz="0" w:space="0" w:color="auto"/>
        <w:bottom w:val="none" w:sz="0" w:space="0" w:color="auto"/>
        <w:right w:val="none" w:sz="0" w:space="0" w:color="auto"/>
      </w:divBdr>
    </w:div>
    <w:div w:id="1789278208">
      <w:bodyDiv w:val="1"/>
      <w:marLeft w:val="0"/>
      <w:marRight w:val="0"/>
      <w:marTop w:val="0"/>
      <w:marBottom w:val="0"/>
      <w:divBdr>
        <w:top w:val="none" w:sz="0" w:space="0" w:color="auto"/>
        <w:left w:val="none" w:sz="0" w:space="0" w:color="auto"/>
        <w:bottom w:val="none" w:sz="0" w:space="0" w:color="auto"/>
        <w:right w:val="none" w:sz="0" w:space="0" w:color="auto"/>
      </w:divBdr>
    </w:div>
    <w:div w:id="1794404552">
      <w:bodyDiv w:val="1"/>
      <w:marLeft w:val="0"/>
      <w:marRight w:val="0"/>
      <w:marTop w:val="0"/>
      <w:marBottom w:val="0"/>
      <w:divBdr>
        <w:top w:val="none" w:sz="0" w:space="0" w:color="auto"/>
        <w:left w:val="none" w:sz="0" w:space="0" w:color="auto"/>
        <w:bottom w:val="none" w:sz="0" w:space="0" w:color="auto"/>
        <w:right w:val="none" w:sz="0" w:space="0" w:color="auto"/>
      </w:divBdr>
    </w:div>
    <w:div w:id="1832982047">
      <w:bodyDiv w:val="1"/>
      <w:marLeft w:val="0"/>
      <w:marRight w:val="0"/>
      <w:marTop w:val="0"/>
      <w:marBottom w:val="0"/>
      <w:divBdr>
        <w:top w:val="none" w:sz="0" w:space="0" w:color="auto"/>
        <w:left w:val="none" w:sz="0" w:space="0" w:color="auto"/>
        <w:bottom w:val="none" w:sz="0" w:space="0" w:color="auto"/>
        <w:right w:val="none" w:sz="0" w:space="0" w:color="auto"/>
      </w:divBdr>
    </w:div>
    <w:div w:id="1911381488">
      <w:bodyDiv w:val="1"/>
      <w:marLeft w:val="0"/>
      <w:marRight w:val="0"/>
      <w:marTop w:val="0"/>
      <w:marBottom w:val="0"/>
      <w:divBdr>
        <w:top w:val="none" w:sz="0" w:space="0" w:color="auto"/>
        <w:left w:val="none" w:sz="0" w:space="0" w:color="auto"/>
        <w:bottom w:val="none" w:sz="0" w:space="0" w:color="auto"/>
        <w:right w:val="none" w:sz="0" w:space="0" w:color="auto"/>
      </w:divBdr>
    </w:div>
    <w:div w:id="1955398709">
      <w:bodyDiv w:val="1"/>
      <w:marLeft w:val="0"/>
      <w:marRight w:val="0"/>
      <w:marTop w:val="0"/>
      <w:marBottom w:val="0"/>
      <w:divBdr>
        <w:top w:val="none" w:sz="0" w:space="0" w:color="auto"/>
        <w:left w:val="none" w:sz="0" w:space="0" w:color="auto"/>
        <w:bottom w:val="none" w:sz="0" w:space="0" w:color="auto"/>
        <w:right w:val="none" w:sz="0" w:space="0" w:color="auto"/>
      </w:divBdr>
    </w:div>
    <w:div w:id="2027058058">
      <w:bodyDiv w:val="1"/>
      <w:marLeft w:val="0"/>
      <w:marRight w:val="0"/>
      <w:marTop w:val="0"/>
      <w:marBottom w:val="0"/>
      <w:divBdr>
        <w:top w:val="none" w:sz="0" w:space="0" w:color="auto"/>
        <w:left w:val="none" w:sz="0" w:space="0" w:color="auto"/>
        <w:bottom w:val="none" w:sz="0" w:space="0" w:color="auto"/>
        <w:right w:val="none" w:sz="0" w:space="0" w:color="auto"/>
      </w:divBdr>
    </w:div>
    <w:div w:id="21060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BEFC3C82D4411691A2F6D38E807B1F"/>
        <w:category>
          <w:name w:val="Genel"/>
          <w:gallery w:val="placeholder"/>
        </w:category>
        <w:types>
          <w:type w:val="bbPlcHdr"/>
        </w:types>
        <w:behaviors>
          <w:behavior w:val="content"/>
        </w:behaviors>
        <w:guid w:val="{51C61BA6-8C38-4BFC-9366-9462AC5D1A86}"/>
      </w:docPartPr>
      <w:docPartBody>
        <w:p w:rsidR="0014778D" w:rsidRDefault="005A414E" w:rsidP="005A414E">
          <w:pPr>
            <w:pStyle w:val="81BEFC3C82D4411691A2F6D38E807B1F"/>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4E"/>
    <w:rsid w:val="000011A4"/>
    <w:rsid w:val="00041FD5"/>
    <w:rsid w:val="0007436E"/>
    <w:rsid w:val="0009367B"/>
    <w:rsid w:val="001020BF"/>
    <w:rsid w:val="00105D81"/>
    <w:rsid w:val="0014778D"/>
    <w:rsid w:val="00152AD8"/>
    <w:rsid w:val="0017784D"/>
    <w:rsid w:val="00217BFB"/>
    <w:rsid w:val="002277B9"/>
    <w:rsid w:val="00236B2E"/>
    <w:rsid w:val="00257E4C"/>
    <w:rsid w:val="00282E9C"/>
    <w:rsid w:val="002D40FC"/>
    <w:rsid w:val="002F6475"/>
    <w:rsid w:val="00322DA6"/>
    <w:rsid w:val="00374CE7"/>
    <w:rsid w:val="00381E99"/>
    <w:rsid w:val="003A7985"/>
    <w:rsid w:val="003E69C9"/>
    <w:rsid w:val="00403D70"/>
    <w:rsid w:val="00483BD4"/>
    <w:rsid w:val="004B72EA"/>
    <w:rsid w:val="004D736A"/>
    <w:rsid w:val="004E5322"/>
    <w:rsid w:val="00510426"/>
    <w:rsid w:val="0055749F"/>
    <w:rsid w:val="005A414E"/>
    <w:rsid w:val="005B1DFB"/>
    <w:rsid w:val="005D0178"/>
    <w:rsid w:val="005F7DDF"/>
    <w:rsid w:val="00631C31"/>
    <w:rsid w:val="006A268F"/>
    <w:rsid w:val="006E4A14"/>
    <w:rsid w:val="007030C7"/>
    <w:rsid w:val="007045C9"/>
    <w:rsid w:val="0070705E"/>
    <w:rsid w:val="00730868"/>
    <w:rsid w:val="007B132A"/>
    <w:rsid w:val="007D7A7F"/>
    <w:rsid w:val="00822B97"/>
    <w:rsid w:val="009255EE"/>
    <w:rsid w:val="0095337D"/>
    <w:rsid w:val="00980160"/>
    <w:rsid w:val="0098645B"/>
    <w:rsid w:val="009C1210"/>
    <w:rsid w:val="009D4E92"/>
    <w:rsid w:val="00A115A6"/>
    <w:rsid w:val="00A538B8"/>
    <w:rsid w:val="00A549FC"/>
    <w:rsid w:val="00AF29F2"/>
    <w:rsid w:val="00B02A4A"/>
    <w:rsid w:val="00B2035B"/>
    <w:rsid w:val="00B53BEE"/>
    <w:rsid w:val="00B6486F"/>
    <w:rsid w:val="00B80123"/>
    <w:rsid w:val="00BA595E"/>
    <w:rsid w:val="00BF0EC5"/>
    <w:rsid w:val="00C35AF2"/>
    <w:rsid w:val="00C67B06"/>
    <w:rsid w:val="00CA4594"/>
    <w:rsid w:val="00CA5D5C"/>
    <w:rsid w:val="00CC1C2C"/>
    <w:rsid w:val="00CD1F67"/>
    <w:rsid w:val="00CD58BC"/>
    <w:rsid w:val="00CF762A"/>
    <w:rsid w:val="00D906B7"/>
    <w:rsid w:val="00D97ACE"/>
    <w:rsid w:val="00E504ED"/>
    <w:rsid w:val="00E943C0"/>
    <w:rsid w:val="00EC3510"/>
    <w:rsid w:val="00F00F2A"/>
    <w:rsid w:val="00F24E56"/>
    <w:rsid w:val="00F55B91"/>
    <w:rsid w:val="00F63956"/>
    <w:rsid w:val="00FA6B40"/>
    <w:rsid w:val="00FF30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E162EA910F3491386739E6C1511FFB5">
    <w:name w:val="FE162EA910F3491386739E6C1511FFB5"/>
    <w:rsid w:val="005A414E"/>
  </w:style>
  <w:style w:type="paragraph" w:customStyle="1" w:styleId="81BEFC3C82D4411691A2F6D38E807B1F">
    <w:name w:val="81BEFC3C82D4411691A2F6D38E807B1F"/>
    <w:rsid w:val="005A4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B666-963A-43DF-8596-1B38E153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1026</Words>
  <Characters>5852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21 Aralık 2017</vt:lpstr>
    </vt:vector>
  </TitlesOfParts>
  <Company>Sakarya Üniversitesi</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Aralık 2017</dc:title>
  <dc:subject/>
  <dc:creator>Sau</dc:creator>
  <cp:keywords/>
  <dc:description/>
  <cp:lastModifiedBy>Sau</cp:lastModifiedBy>
  <cp:revision>38</cp:revision>
  <cp:lastPrinted>2017-12-13T08:13:00Z</cp:lastPrinted>
  <dcterms:created xsi:type="dcterms:W3CDTF">2017-12-25T07:05:00Z</dcterms:created>
  <dcterms:modified xsi:type="dcterms:W3CDTF">2018-01-04T13:48:00Z</dcterms:modified>
</cp:coreProperties>
</file>