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7593" w:rsidRDefault="00E2023D">
      <w:pPr>
        <w:jc w:val="center"/>
        <w:rPr>
          <w:b/>
          <w:sz w:val="22"/>
          <w:szCs w:val="22"/>
        </w:rPr>
      </w:pPr>
      <w:r>
        <w:rPr>
          <w:b/>
          <w:sz w:val="22"/>
          <w:szCs w:val="22"/>
        </w:rPr>
        <w:t>SAKARYA ÜNİVERSİTESİ</w:t>
      </w:r>
    </w:p>
    <w:p w:rsidR="009B7593" w:rsidRDefault="00E2023D">
      <w:pPr>
        <w:jc w:val="center"/>
        <w:rPr>
          <w:b/>
          <w:sz w:val="22"/>
          <w:szCs w:val="22"/>
        </w:rPr>
      </w:pPr>
      <w:r>
        <w:rPr>
          <w:b/>
          <w:sz w:val="22"/>
          <w:szCs w:val="22"/>
        </w:rPr>
        <w:t>ORTADOĞU ENSTİTÜSÜ</w:t>
      </w:r>
    </w:p>
    <w:p w:rsidR="009B7593" w:rsidRDefault="00E2023D">
      <w:pPr>
        <w:jc w:val="center"/>
        <w:rPr>
          <w:b/>
          <w:sz w:val="22"/>
          <w:szCs w:val="22"/>
        </w:rPr>
      </w:pPr>
      <w:r>
        <w:rPr>
          <w:b/>
          <w:sz w:val="22"/>
          <w:szCs w:val="22"/>
        </w:rPr>
        <w:t>ENSTİTÜ YÖNETİM KURULU TOPLANTI TUTANAĞI</w:t>
      </w:r>
    </w:p>
    <w:p w:rsidR="009B7593" w:rsidRDefault="00E2023D">
      <w:pPr>
        <w:jc w:val="center"/>
        <w:rPr>
          <w:b/>
          <w:sz w:val="22"/>
          <w:szCs w:val="22"/>
        </w:rPr>
      </w:pPr>
      <w:r>
        <w:rPr>
          <w:b/>
          <w:sz w:val="22"/>
          <w:szCs w:val="22"/>
        </w:rPr>
        <w:t xml:space="preserve"> </w:t>
      </w:r>
    </w:p>
    <w:p w:rsidR="009B7593" w:rsidRDefault="00E2023D">
      <w:pPr>
        <w:rPr>
          <w:b/>
          <w:sz w:val="22"/>
          <w:szCs w:val="22"/>
        </w:rPr>
      </w:pPr>
      <w:r>
        <w:rPr>
          <w:b/>
          <w:sz w:val="22"/>
          <w:szCs w:val="22"/>
        </w:rPr>
        <w:t>TOPLANTI TARİHİ: 26.07.2019</w:t>
      </w:r>
    </w:p>
    <w:p w:rsidR="009B7593" w:rsidRDefault="00E2023D">
      <w:pPr>
        <w:tabs>
          <w:tab w:val="left" w:pos="708"/>
          <w:tab w:val="left" w:pos="1416"/>
          <w:tab w:val="left" w:pos="2124"/>
          <w:tab w:val="left" w:pos="2832"/>
          <w:tab w:val="left" w:pos="6981"/>
        </w:tabs>
        <w:jc w:val="both"/>
        <w:rPr>
          <w:sz w:val="22"/>
          <w:szCs w:val="22"/>
        </w:rPr>
      </w:pPr>
      <w:r>
        <w:rPr>
          <w:b/>
          <w:sz w:val="22"/>
          <w:szCs w:val="22"/>
        </w:rPr>
        <w:t xml:space="preserve">TOPLANTI </w:t>
      </w:r>
      <w:proofErr w:type="gramStart"/>
      <w:r>
        <w:rPr>
          <w:b/>
          <w:sz w:val="22"/>
          <w:szCs w:val="22"/>
        </w:rPr>
        <w:t xml:space="preserve">NO        </w:t>
      </w:r>
      <w:r w:rsidR="00C852AE">
        <w:rPr>
          <w:b/>
          <w:sz w:val="22"/>
          <w:szCs w:val="22"/>
        </w:rPr>
        <w:t xml:space="preserve"> </w:t>
      </w:r>
      <w:r>
        <w:rPr>
          <w:b/>
          <w:sz w:val="22"/>
          <w:szCs w:val="22"/>
        </w:rPr>
        <w:t>: 65</w:t>
      </w:r>
      <w:proofErr w:type="gramEnd"/>
    </w:p>
    <w:p w:rsidR="009B7593" w:rsidRDefault="009B7593">
      <w:pPr>
        <w:ind w:firstLine="708"/>
        <w:jc w:val="both"/>
        <w:rPr>
          <w:sz w:val="22"/>
          <w:szCs w:val="22"/>
        </w:rPr>
      </w:pPr>
    </w:p>
    <w:p w:rsidR="009B7593" w:rsidRDefault="00E2023D">
      <w:pPr>
        <w:ind w:firstLine="708"/>
        <w:jc w:val="both"/>
        <w:rPr>
          <w:sz w:val="22"/>
          <w:szCs w:val="22"/>
        </w:rPr>
      </w:pPr>
      <w:bookmarkStart w:id="0" w:name="_gjdgxs" w:colFirst="0" w:colLast="0"/>
      <w:bookmarkEnd w:id="0"/>
      <w:r>
        <w:rPr>
          <w:sz w:val="22"/>
          <w:szCs w:val="22"/>
        </w:rPr>
        <w:t xml:space="preserve">Enstitü Yönetim Kurulu, Enstitü Müdürü </w:t>
      </w:r>
      <w:r>
        <w:rPr>
          <w:b/>
          <w:sz w:val="22"/>
          <w:szCs w:val="22"/>
        </w:rPr>
        <w:t>Prof. Dr. Tuncay KARDAŞ</w:t>
      </w:r>
      <w:r>
        <w:rPr>
          <w:sz w:val="22"/>
          <w:szCs w:val="22"/>
        </w:rPr>
        <w:t xml:space="preserve"> başkanlığında toplanarak gündemdeki maddeleri görüşmüş ve aşağıdaki kararları almıştır. </w:t>
      </w:r>
    </w:p>
    <w:p w:rsidR="009B7593" w:rsidRDefault="009B7593">
      <w:pPr>
        <w:jc w:val="both"/>
        <w:rPr>
          <w:sz w:val="22"/>
          <w:szCs w:val="22"/>
        </w:rPr>
      </w:pPr>
    </w:p>
    <w:p w:rsidR="009B7593" w:rsidRDefault="00E2023D">
      <w:pPr>
        <w:jc w:val="both"/>
        <w:rPr>
          <w:sz w:val="22"/>
          <w:szCs w:val="22"/>
        </w:rPr>
      </w:pPr>
      <w:r>
        <w:rPr>
          <w:b/>
          <w:sz w:val="22"/>
          <w:szCs w:val="22"/>
        </w:rPr>
        <w:t>TOPLANTIYA KATILANLAR</w:t>
      </w:r>
      <w:r>
        <w:rPr>
          <w:b/>
          <w:sz w:val="22"/>
          <w:szCs w:val="22"/>
        </w:rPr>
        <w:tab/>
      </w:r>
      <w:r>
        <w:rPr>
          <w:b/>
          <w:sz w:val="22"/>
          <w:szCs w:val="22"/>
        </w:rPr>
        <w:tab/>
      </w:r>
      <w:r>
        <w:rPr>
          <w:b/>
          <w:sz w:val="22"/>
          <w:szCs w:val="22"/>
        </w:rPr>
        <w:tab/>
        <w:t>TOPLANTIYA KATILMAYANLAR</w:t>
      </w:r>
      <w:r>
        <w:rPr>
          <w:sz w:val="22"/>
          <w:szCs w:val="22"/>
        </w:rPr>
        <w:tab/>
      </w:r>
    </w:p>
    <w:p w:rsidR="009B7593" w:rsidRDefault="00E2023D">
      <w:pPr>
        <w:tabs>
          <w:tab w:val="left" w:pos="709"/>
          <w:tab w:val="left" w:pos="1418"/>
          <w:tab w:val="left" w:pos="2127"/>
          <w:tab w:val="left" w:pos="4962"/>
        </w:tabs>
        <w:rPr>
          <w:sz w:val="22"/>
          <w:szCs w:val="22"/>
        </w:rPr>
      </w:pPr>
      <w:r>
        <w:rPr>
          <w:sz w:val="22"/>
          <w:szCs w:val="22"/>
        </w:rPr>
        <w:t xml:space="preserve">Prof. Dr. Tuncay KARDAŞ </w:t>
      </w:r>
      <w:r>
        <w:rPr>
          <w:sz w:val="22"/>
          <w:szCs w:val="22"/>
        </w:rPr>
        <w:tab/>
        <w:t xml:space="preserve">                                        </w:t>
      </w:r>
    </w:p>
    <w:p w:rsidR="009B7593" w:rsidRDefault="00E2023D">
      <w:pPr>
        <w:tabs>
          <w:tab w:val="left" w:pos="709"/>
          <w:tab w:val="left" w:pos="1418"/>
          <w:tab w:val="left" w:pos="2127"/>
          <w:tab w:val="left" w:pos="4962"/>
        </w:tabs>
        <w:rPr>
          <w:color w:val="000000"/>
          <w:sz w:val="22"/>
          <w:szCs w:val="22"/>
        </w:rPr>
      </w:pPr>
      <w:r>
        <w:rPr>
          <w:sz w:val="22"/>
          <w:szCs w:val="22"/>
        </w:rPr>
        <w:t>Doç</w:t>
      </w:r>
      <w:r>
        <w:rPr>
          <w:color w:val="000000"/>
          <w:sz w:val="22"/>
          <w:szCs w:val="22"/>
        </w:rPr>
        <w:t xml:space="preserve">. Dr. İsmail EDİZ    </w:t>
      </w:r>
    </w:p>
    <w:p w:rsidR="009B7593" w:rsidRDefault="00E2023D">
      <w:pPr>
        <w:tabs>
          <w:tab w:val="left" w:pos="709"/>
          <w:tab w:val="left" w:pos="1418"/>
          <w:tab w:val="left" w:pos="2127"/>
          <w:tab w:val="left" w:pos="4962"/>
        </w:tabs>
        <w:rPr>
          <w:color w:val="000000"/>
          <w:sz w:val="22"/>
          <w:szCs w:val="22"/>
        </w:rPr>
      </w:pPr>
      <w:r>
        <w:rPr>
          <w:sz w:val="22"/>
          <w:szCs w:val="22"/>
        </w:rPr>
        <w:t>Doç</w:t>
      </w:r>
      <w:r>
        <w:rPr>
          <w:color w:val="000000"/>
          <w:sz w:val="22"/>
          <w:szCs w:val="22"/>
        </w:rPr>
        <w:t xml:space="preserve">. Dr. </w:t>
      </w:r>
      <w:r>
        <w:rPr>
          <w:sz w:val="22"/>
          <w:szCs w:val="22"/>
        </w:rPr>
        <w:t xml:space="preserve">Ali BALCI </w:t>
      </w:r>
    </w:p>
    <w:p w:rsidR="009B7593" w:rsidRDefault="00E2023D">
      <w:pPr>
        <w:tabs>
          <w:tab w:val="left" w:pos="709"/>
          <w:tab w:val="left" w:pos="1418"/>
          <w:tab w:val="left" w:pos="2127"/>
          <w:tab w:val="left" w:pos="4962"/>
        </w:tabs>
        <w:rPr>
          <w:sz w:val="22"/>
          <w:szCs w:val="22"/>
        </w:rPr>
      </w:pPr>
      <w:bookmarkStart w:id="1" w:name="_30j0zll" w:colFirst="0" w:colLast="0"/>
      <w:bookmarkEnd w:id="1"/>
      <w:r>
        <w:rPr>
          <w:sz w:val="22"/>
          <w:szCs w:val="22"/>
        </w:rPr>
        <w:t>Doç.</w:t>
      </w:r>
      <w:r>
        <w:rPr>
          <w:sz w:val="22"/>
          <w:szCs w:val="22"/>
        </w:rPr>
        <w:t xml:space="preserve"> Dr. İsmail Numan TELCİ</w:t>
      </w:r>
    </w:p>
    <w:p w:rsidR="009B7593" w:rsidRDefault="00E2023D">
      <w:pPr>
        <w:tabs>
          <w:tab w:val="left" w:pos="709"/>
          <w:tab w:val="left" w:pos="1418"/>
          <w:tab w:val="left" w:pos="2127"/>
          <w:tab w:val="left" w:pos="4962"/>
        </w:tabs>
        <w:rPr>
          <w:sz w:val="22"/>
          <w:szCs w:val="22"/>
        </w:rPr>
      </w:pPr>
      <w:r>
        <w:rPr>
          <w:sz w:val="22"/>
          <w:szCs w:val="22"/>
        </w:rPr>
        <w:t xml:space="preserve">Dr. </w:t>
      </w:r>
      <w:proofErr w:type="spellStart"/>
      <w:r>
        <w:rPr>
          <w:sz w:val="22"/>
          <w:szCs w:val="22"/>
        </w:rPr>
        <w:t>Öğr</w:t>
      </w:r>
      <w:proofErr w:type="spellEnd"/>
      <w:r>
        <w:rPr>
          <w:sz w:val="22"/>
          <w:szCs w:val="22"/>
        </w:rPr>
        <w:t>. Üyesi Yıldırım TURAN</w:t>
      </w:r>
    </w:p>
    <w:p w:rsidR="009B7593" w:rsidRDefault="00E2023D">
      <w:pPr>
        <w:tabs>
          <w:tab w:val="left" w:pos="709"/>
          <w:tab w:val="left" w:pos="1418"/>
          <w:tab w:val="left" w:pos="2127"/>
          <w:tab w:val="left" w:pos="4962"/>
        </w:tabs>
        <w:rPr>
          <w:sz w:val="22"/>
          <w:szCs w:val="22"/>
        </w:rPr>
      </w:pPr>
      <w:bookmarkStart w:id="2" w:name="_1fob9te" w:colFirst="0" w:colLast="0"/>
      <w:bookmarkEnd w:id="2"/>
      <w:r>
        <w:rPr>
          <w:sz w:val="22"/>
          <w:szCs w:val="22"/>
        </w:rPr>
        <w:t xml:space="preserve">Dr. </w:t>
      </w:r>
      <w:proofErr w:type="spellStart"/>
      <w:r>
        <w:rPr>
          <w:sz w:val="22"/>
          <w:szCs w:val="22"/>
        </w:rPr>
        <w:t>Öğr</w:t>
      </w:r>
      <w:proofErr w:type="spellEnd"/>
      <w:r>
        <w:rPr>
          <w:sz w:val="22"/>
          <w:szCs w:val="22"/>
        </w:rPr>
        <w:t>. Üyesi Nebi MİŞ</w:t>
      </w:r>
    </w:p>
    <w:p w:rsidR="009B7593" w:rsidRDefault="009B7593">
      <w:pPr>
        <w:tabs>
          <w:tab w:val="left" w:pos="709"/>
          <w:tab w:val="left" w:pos="1418"/>
          <w:tab w:val="left" w:pos="2127"/>
          <w:tab w:val="left" w:pos="4962"/>
        </w:tabs>
        <w:rPr>
          <w:sz w:val="22"/>
          <w:szCs w:val="22"/>
        </w:rPr>
      </w:pPr>
    </w:p>
    <w:p w:rsidR="009B7593" w:rsidRDefault="00E2023D">
      <w:pPr>
        <w:numPr>
          <w:ilvl w:val="0"/>
          <w:numId w:val="1"/>
        </w:numPr>
        <w:pBdr>
          <w:top w:val="nil"/>
          <w:left w:val="nil"/>
          <w:bottom w:val="nil"/>
          <w:right w:val="nil"/>
          <w:between w:val="nil"/>
        </w:pBdr>
        <w:tabs>
          <w:tab w:val="left" w:pos="426"/>
        </w:tabs>
        <w:ind w:left="0" w:firstLine="0"/>
        <w:jc w:val="both"/>
      </w:pPr>
      <w:r>
        <w:rPr>
          <w:sz w:val="22"/>
          <w:szCs w:val="22"/>
        </w:rPr>
        <w:t xml:space="preserve">Enstitümüz Ortadoğu Çalışmaları Anabilim Dalında açık bulunan </w:t>
      </w:r>
      <w:r>
        <w:rPr>
          <w:b/>
          <w:sz w:val="22"/>
          <w:szCs w:val="22"/>
        </w:rPr>
        <w:t>Doktor Öğretim Üyesi</w:t>
      </w:r>
      <w:r>
        <w:rPr>
          <w:sz w:val="22"/>
          <w:szCs w:val="22"/>
        </w:rPr>
        <w:t xml:space="preserve"> kadrosuna başvuran </w:t>
      </w:r>
      <w:r>
        <w:rPr>
          <w:b/>
          <w:sz w:val="22"/>
          <w:szCs w:val="22"/>
        </w:rPr>
        <w:t xml:space="preserve">Dr. Rahman </w:t>
      </w:r>
      <w:proofErr w:type="spellStart"/>
      <w:r>
        <w:rPr>
          <w:b/>
          <w:sz w:val="22"/>
          <w:szCs w:val="22"/>
        </w:rPr>
        <w:t>DAĞ</w:t>
      </w:r>
      <w:r>
        <w:rPr>
          <w:sz w:val="22"/>
          <w:szCs w:val="22"/>
        </w:rPr>
        <w:t>'ın</w:t>
      </w:r>
      <w:proofErr w:type="spellEnd"/>
      <w:r>
        <w:rPr>
          <w:sz w:val="22"/>
          <w:szCs w:val="22"/>
        </w:rPr>
        <w:t xml:space="preserve"> yayınlarını incelemek ve hakkında görüş vermek üzere Jüri Üyelerinden gelen raporlar okundu.</w:t>
      </w:r>
    </w:p>
    <w:p w:rsidR="009B7593" w:rsidRDefault="00E2023D">
      <w:pPr>
        <w:tabs>
          <w:tab w:val="left" w:pos="284"/>
        </w:tabs>
        <w:jc w:val="both"/>
        <w:rPr>
          <w:sz w:val="22"/>
          <w:szCs w:val="22"/>
        </w:rPr>
      </w:pPr>
      <w:r>
        <w:rPr>
          <w:sz w:val="22"/>
          <w:szCs w:val="22"/>
        </w:rPr>
        <w:t xml:space="preserve"> </w:t>
      </w:r>
    </w:p>
    <w:p w:rsidR="009B7593" w:rsidRDefault="00E2023D">
      <w:pPr>
        <w:tabs>
          <w:tab w:val="left" w:pos="284"/>
        </w:tabs>
        <w:ind w:firstLine="280"/>
        <w:jc w:val="both"/>
        <w:rPr>
          <w:sz w:val="22"/>
          <w:szCs w:val="22"/>
        </w:rPr>
      </w:pPr>
      <w:proofErr w:type="gramStart"/>
      <w:r>
        <w:rPr>
          <w:sz w:val="22"/>
          <w:szCs w:val="22"/>
        </w:rPr>
        <w:t xml:space="preserve">Yapılan görüşme sonunda; </w:t>
      </w:r>
      <w:r>
        <w:rPr>
          <w:b/>
          <w:sz w:val="22"/>
          <w:szCs w:val="22"/>
        </w:rPr>
        <w:t xml:space="preserve">Dr. Rahman </w:t>
      </w:r>
      <w:proofErr w:type="spellStart"/>
      <w:r>
        <w:rPr>
          <w:b/>
          <w:sz w:val="22"/>
          <w:szCs w:val="22"/>
        </w:rPr>
        <w:t>DAĞ</w:t>
      </w:r>
      <w:r>
        <w:rPr>
          <w:sz w:val="22"/>
          <w:szCs w:val="22"/>
        </w:rPr>
        <w:t>'ın</w:t>
      </w:r>
      <w:proofErr w:type="spellEnd"/>
      <w:r>
        <w:rPr>
          <w:sz w:val="22"/>
          <w:szCs w:val="22"/>
        </w:rPr>
        <w:t xml:space="preserve"> çalışmalarının nicelik yönünden beklenen düzeyde olmadığı, ağırlıklı olarak Kürt sorunu ve Kürt çalışmaları üzerin</w:t>
      </w:r>
      <w:r>
        <w:rPr>
          <w:sz w:val="22"/>
          <w:szCs w:val="22"/>
        </w:rPr>
        <w:t>e yoğunlaştığı, Ortadoğu çalışmaları alanında yetersiz olduğu, Enstitü bünyesinde adayın çalışma alanında yeterli sayıda öğretim üyesinin zaten istihdam edilmiş olması nedeniyle ve norm kadro uygulamalarını da dikkate aldığımızda adayın bünyemizde istihdam</w:t>
      </w:r>
      <w:r>
        <w:rPr>
          <w:sz w:val="22"/>
          <w:szCs w:val="22"/>
        </w:rPr>
        <w:t xml:space="preserve"> edilmesi, diğer alanlardaki istihdama engel olacağı ve ayrıca atamasının yapılması durumunda bu alanda çalışan öğretim üyesi istihdamı fazlasına yol açacağı kanaati oluşmuştur</w:t>
      </w:r>
      <w:r>
        <w:rPr>
          <w:rFonts w:ascii="Calibri" w:eastAsia="Calibri" w:hAnsi="Calibri" w:cs="Calibri"/>
          <w:sz w:val="22"/>
          <w:szCs w:val="22"/>
        </w:rPr>
        <w:t>.</w:t>
      </w:r>
      <w:r>
        <w:rPr>
          <w:sz w:val="22"/>
          <w:szCs w:val="22"/>
        </w:rPr>
        <w:t xml:space="preserve"> </w:t>
      </w:r>
      <w:proofErr w:type="gramEnd"/>
      <w:r>
        <w:rPr>
          <w:sz w:val="22"/>
          <w:szCs w:val="22"/>
        </w:rPr>
        <w:t xml:space="preserve">Tüm değerlendirmeler neticesinde Enstitümüz </w:t>
      </w:r>
      <w:r>
        <w:rPr>
          <w:b/>
          <w:sz w:val="22"/>
          <w:szCs w:val="22"/>
        </w:rPr>
        <w:t>Ortadoğu Çalışmaları Anabilim Dalı</w:t>
      </w:r>
      <w:r>
        <w:rPr>
          <w:b/>
          <w:sz w:val="22"/>
          <w:szCs w:val="22"/>
        </w:rPr>
        <w:t xml:space="preserve"> Doktor Öğretim Üyesi </w:t>
      </w:r>
      <w:r>
        <w:rPr>
          <w:sz w:val="22"/>
          <w:szCs w:val="22"/>
        </w:rPr>
        <w:t xml:space="preserve">kadrosuna atanmasının </w:t>
      </w:r>
      <w:r>
        <w:rPr>
          <w:b/>
          <w:sz w:val="22"/>
          <w:szCs w:val="22"/>
        </w:rPr>
        <w:t>uygun</w:t>
      </w:r>
      <w:r>
        <w:rPr>
          <w:sz w:val="22"/>
          <w:szCs w:val="22"/>
        </w:rPr>
        <w:t xml:space="preserve"> </w:t>
      </w:r>
      <w:r>
        <w:rPr>
          <w:b/>
          <w:sz w:val="22"/>
          <w:szCs w:val="22"/>
        </w:rPr>
        <w:t>olmadığına</w:t>
      </w:r>
      <w:r>
        <w:rPr>
          <w:sz w:val="22"/>
          <w:szCs w:val="22"/>
        </w:rPr>
        <w:t xml:space="preserve"> </w:t>
      </w:r>
      <w:r>
        <w:rPr>
          <w:sz w:val="22"/>
          <w:szCs w:val="22"/>
          <w:u w:val="single"/>
        </w:rPr>
        <w:t>oy çokluğu</w:t>
      </w:r>
      <w:r>
        <w:rPr>
          <w:sz w:val="22"/>
          <w:szCs w:val="22"/>
        </w:rPr>
        <w:t xml:space="preserve"> ile karar verildi.</w:t>
      </w:r>
    </w:p>
    <w:p w:rsidR="009B7593" w:rsidRDefault="009B7593">
      <w:pPr>
        <w:tabs>
          <w:tab w:val="left" w:pos="709"/>
          <w:tab w:val="left" w:pos="1418"/>
          <w:tab w:val="left" w:pos="2127"/>
          <w:tab w:val="left" w:pos="4962"/>
        </w:tabs>
        <w:rPr>
          <w:sz w:val="22"/>
          <w:szCs w:val="22"/>
        </w:rPr>
      </w:pPr>
    </w:p>
    <w:p w:rsidR="009B7593" w:rsidRDefault="00E2023D">
      <w:pPr>
        <w:numPr>
          <w:ilvl w:val="0"/>
          <w:numId w:val="1"/>
        </w:numPr>
        <w:pBdr>
          <w:top w:val="nil"/>
          <w:left w:val="nil"/>
          <w:bottom w:val="nil"/>
          <w:right w:val="nil"/>
          <w:between w:val="nil"/>
        </w:pBdr>
        <w:tabs>
          <w:tab w:val="left" w:pos="426"/>
        </w:tabs>
        <w:ind w:left="0" w:firstLine="0"/>
        <w:jc w:val="both"/>
      </w:pPr>
      <w:r>
        <w:rPr>
          <w:b/>
          <w:sz w:val="22"/>
          <w:szCs w:val="22"/>
        </w:rPr>
        <w:t>Dr</w:t>
      </w:r>
      <w:r>
        <w:rPr>
          <w:b/>
          <w:color w:val="000000"/>
          <w:sz w:val="22"/>
          <w:szCs w:val="22"/>
        </w:rPr>
        <w:t xml:space="preserve">. </w:t>
      </w:r>
      <w:proofErr w:type="spellStart"/>
      <w:r>
        <w:rPr>
          <w:b/>
          <w:color w:val="000000"/>
          <w:sz w:val="22"/>
          <w:szCs w:val="22"/>
        </w:rPr>
        <w:t>Öğr</w:t>
      </w:r>
      <w:proofErr w:type="spellEnd"/>
      <w:r>
        <w:rPr>
          <w:b/>
          <w:color w:val="000000"/>
          <w:sz w:val="22"/>
          <w:szCs w:val="22"/>
        </w:rPr>
        <w:t xml:space="preserve">. Üyesi AHMET </w:t>
      </w:r>
      <w:proofErr w:type="spellStart"/>
      <w:r>
        <w:rPr>
          <w:b/>
          <w:color w:val="000000"/>
          <w:sz w:val="22"/>
          <w:szCs w:val="22"/>
        </w:rPr>
        <w:t>YEŞİL</w:t>
      </w:r>
      <w:r>
        <w:rPr>
          <w:color w:val="000000"/>
          <w:sz w:val="22"/>
          <w:szCs w:val="22"/>
        </w:rPr>
        <w:t>’in</w:t>
      </w:r>
      <w:proofErr w:type="spellEnd"/>
      <w:r>
        <w:rPr>
          <w:color w:val="000000"/>
          <w:sz w:val="22"/>
          <w:szCs w:val="22"/>
        </w:rPr>
        <w:t xml:space="preserve"> </w:t>
      </w:r>
      <w:r>
        <w:rPr>
          <w:b/>
          <w:color w:val="000000"/>
          <w:sz w:val="22"/>
          <w:szCs w:val="22"/>
        </w:rPr>
        <w:t>19.07.2019</w:t>
      </w:r>
      <w:r>
        <w:rPr>
          <w:color w:val="000000"/>
          <w:sz w:val="22"/>
          <w:szCs w:val="22"/>
        </w:rPr>
        <w:t xml:space="preserve"> tarih ve </w:t>
      </w:r>
      <w:r>
        <w:rPr>
          <w:b/>
          <w:color w:val="000000"/>
          <w:sz w:val="22"/>
          <w:szCs w:val="22"/>
        </w:rPr>
        <w:t>E.16653</w:t>
      </w:r>
      <w:r>
        <w:rPr>
          <w:color w:val="000000"/>
          <w:sz w:val="22"/>
          <w:szCs w:val="22"/>
        </w:rPr>
        <w:t xml:space="preserve"> sayılı dilekçesi okundu.</w:t>
      </w:r>
    </w:p>
    <w:p w:rsidR="009B7593" w:rsidRDefault="009B7593">
      <w:pPr>
        <w:pBdr>
          <w:top w:val="nil"/>
          <w:left w:val="nil"/>
          <w:bottom w:val="nil"/>
          <w:right w:val="nil"/>
          <w:between w:val="nil"/>
        </w:pBdr>
        <w:tabs>
          <w:tab w:val="left" w:pos="426"/>
        </w:tabs>
        <w:ind w:hanging="720"/>
        <w:jc w:val="both"/>
        <w:rPr>
          <w:color w:val="000000"/>
          <w:sz w:val="22"/>
          <w:szCs w:val="22"/>
        </w:rPr>
      </w:pPr>
    </w:p>
    <w:p w:rsidR="009B7593" w:rsidRDefault="00E2023D">
      <w:pPr>
        <w:pBdr>
          <w:top w:val="nil"/>
          <w:left w:val="nil"/>
          <w:bottom w:val="nil"/>
          <w:right w:val="nil"/>
          <w:between w:val="nil"/>
        </w:pBdr>
        <w:ind w:firstLine="284"/>
        <w:jc w:val="both"/>
        <w:rPr>
          <w:sz w:val="22"/>
          <w:szCs w:val="22"/>
        </w:rPr>
      </w:pPr>
      <w:proofErr w:type="gramStart"/>
      <w:r>
        <w:rPr>
          <w:sz w:val="22"/>
          <w:szCs w:val="22"/>
        </w:rPr>
        <w:t xml:space="preserve">Yapılan görüşmeler sonunda; 2017 yılından beri Enstitümüz bünyesinde yer alan ve sadece akademik çalışmaların ücretsiz olarak değerlendirildiği </w:t>
      </w:r>
      <w:r>
        <w:rPr>
          <w:b/>
          <w:sz w:val="22"/>
          <w:szCs w:val="22"/>
        </w:rPr>
        <w:t>ISSN 2536-5029 | e-ISSN 2651-4370</w:t>
      </w:r>
      <w:r>
        <w:rPr>
          <w:sz w:val="22"/>
          <w:szCs w:val="22"/>
        </w:rPr>
        <w:t xml:space="preserve"> numaralı </w:t>
      </w:r>
      <w:r>
        <w:rPr>
          <w:b/>
          <w:sz w:val="22"/>
          <w:szCs w:val="22"/>
        </w:rPr>
        <w:t>İran Çalışmaları Dergisi</w:t>
      </w:r>
      <w:r>
        <w:rPr>
          <w:sz w:val="22"/>
          <w:szCs w:val="22"/>
        </w:rPr>
        <w:t xml:space="preserve"> bugüne kadar toplam 1100 (bin yüz) adet bası</w:t>
      </w:r>
      <w:r>
        <w:rPr>
          <w:sz w:val="22"/>
          <w:szCs w:val="22"/>
        </w:rPr>
        <w:t xml:space="preserve">lmış olup, toplam maliyeti olan </w:t>
      </w:r>
      <w:r>
        <w:rPr>
          <w:b/>
          <w:sz w:val="22"/>
          <w:szCs w:val="22"/>
        </w:rPr>
        <w:t>8.229,88 TL</w:t>
      </w:r>
      <w:r>
        <w:rPr>
          <w:sz w:val="22"/>
          <w:szCs w:val="22"/>
        </w:rPr>
        <w:t>’nin tamamının kamu kaynaklarından karşılandığı ve derginin para ile satılmadığı, ücretsiz olarak dağıtıldığı, gelir getirici bir yönünün olmaması sebebiyle devredilmesi durumunda kamu zararına yol</w:t>
      </w:r>
      <w:proofErr w:type="gramEnd"/>
      <w:r>
        <w:rPr>
          <w:sz w:val="22"/>
          <w:szCs w:val="22"/>
        </w:rPr>
        <w:t xml:space="preserve"> açmayacağı, bug</w:t>
      </w:r>
      <w:r>
        <w:rPr>
          <w:sz w:val="22"/>
          <w:szCs w:val="22"/>
        </w:rPr>
        <w:t>üne kadar akademik alanda İran çalışmalarına katkı sunarak bir boşluğu doldurması ve derginin kapatılması durumunda bu hizmetin sona ereceği, devamında kamu yararı bulunması ve ayrıca Enstitümüzde bünyesinde çıkarılan diğer dergiye akademik olarak daha faz</w:t>
      </w:r>
      <w:r>
        <w:rPr>
          <w:sz w:val="22"/>
          <w:szCs w:val="22"/>
        </w:rPr>
        <w:t xml:space="preserve">la mesai harcanabilmesi adına aşağıda yer alan hususların da yerine getirilmesi şartı ile derginin Sakarya Üniversitesi İlahiyat Fakültesi İslam Tarihi ve Sanatları bölümünde görev yapan </w:t>
      </w:r>
      <w:r>
        <w:rPr>
          <w:b/>
          <w:sz w:val="22"/>
          <w:szCs w:val="22"/>
        </w:rPr>
        <w:t>A2657</w:t>
      </w:r>
      <w:r>
        <w:rPr>
          <w:sz w:val="22"/>
          <w:szCs w:val="22"/>
        </w:rPr>
        <w:t xml:space="preserve"> sicil </w:t>
      </w:r>
      <w:proofErr w:type="spellStart"/>
      <w:r>
        <w:rPr>
          <w:sz w:val="22"/>
          <w:szCs w:val="22"/>
        </w:rPr>
        <w:t>nolu</w:t>
      </w:r>
      <w:proofErr w:type="spellEnd"/>
      <w:r>
        <w:rPr>
          <w:sz w:val="22"/>
          <w:szCs w:val="22"/>
        </w:rPr>
        <w:t xml:space="preserve"> </w:t>
      </w:r>
      <w:r>
        <w:rPr>
          <w:b/>
          <w:sz w:val="22"/>
          <w:szCs w:val="22"/>
        </w:rPr>
        <w:t xml:space="preserve">Dr. </w:t>
      </w:r>
      <w:proofErr w:type="spellStart"/>
      <w:r>
        <w:rPr>
          <w:b/>
          <w:sz w:val="22"/>
          <w:szCs w:val="22"/>
        </w:rPr>
        <w:t>Öğr</w:t>
      </w:r>
      <w:proofErr w:type="spellEnd"/>
      <w:r>
        <w:rPr>
          <w:b/>
          <w:sz w:val="22"/>
          <w:szCs w:val="22"/>
        </w:rPr>
        <w:t xml:space="preserve">. Üyesi Ahmet </w:t>
      </w:r>
      <w:proofErr w:type="spellStart"/>
      <w:r>
        <w:rPr>
          <w:b/>
          <w:sz w:val="22"/>
          <w:szCs w:val="22"/>
        </w:rPr>
        <w:t>YEŞİL</w:t>
      </w:r>
      <w:r>
        <w:rPr>
          <w:sz w:val="22"/>
          <w:szCs w:val="22"/>
        </w:rPr>
        <w:t>’e</w:t>
      </w:r>
      <w:proofErr w:type="spellEnd"/>
      <w:r>
        <w:rPr>
          <w:sz w:val="22"/>
          <w:szCs w:val="22"/>
        </w:rPr>
        <w:t xml:space="preserve"> </w:t>
      </w:r>
      <w:r>
        <w:rPr>
          <w:b/>
          <w:sz w:val="22"/>
          <w:szCs w:val="22"/>
        </w:rPr>
        <w:t>Cilt:3 Sayı:2</w:t>
      </w:r>
      <w:r>
        <w:rPr>
          <w:sz w:val="22"/>
          <w:szCs w:val="22"/>
        </w:rPr>
        <w:t>’den itiba</w:t>
      </w:r>
      <w:r>
        <w:rPr>
          <w:sz w:val="22"/>
          <w:szCs w:val="22"/>
        </w:rPr>
        <w:t xml:space="preserve">ren tüm haklarıyla devredilmesinin </w:t>
      </w:r>
      <w:r>
        <w:rPr>
          <w:b/>
          <w:sz w:val="22"/>
          <w:szCs w:val="22"/>
        </w:rPr>
        <w:t>uygun olduğuna</w:t>
      </w:r>
      <w:r>
        <w:rPr>
          <w:sz w:val="22"/>
          <w:szCs w:val="22"/>
        </w:rPr>
        <w:t xml:space="preserve"> oy birliği ile karar verildi.</w:t>
      </w:r>
    </w:p>
    <w:p w:rsidR="009B7593" w:rsidRDefault="009B7593">
      <w:pPr>
        <w:ind w:firstLine="284"/>
        <w:jc w:val="both"/>
        <w:rPr>
          <w:sz w:val="22"/>
          <w:szCs w:val="22"/>
        </w:rPr>
      </w:pPr>
    </w:p>
    <w:p w:rsidR="009B7593" w:rsidRDefault="00E2023D">
      <w:pPr>
        <w:numPr>
          <w:ilvl w:val="0"/>
          <w:numId w:val="2"/>
        </w:numPr>
        <w:pBdr>
          <w:top w:val="nil"/>
          <w:left w:val="nil"/>
          <w:bottom w:val="nil"/>
          <w:right w:val="nil"/>
          <w:between w:val="nil"/>
        </w:pBdr>
        <w:ind w:left="284" w:hanging="142"/>
        <w:jc w:val="both"/>
        <w:rPr>
          <w:color w:val="000000"/>
          <w:sz w:val="22"/>
          <w:szCs w:val="22"/>
        </w:rPr>
      </w:pPr>
      <w:r>
        <w:rPr>
          <w:sz w:val="22"/>
          <w:szCs w:val="22"/>
        </w:rPr>
        <w:t xml:space="preserve"> </w:t>
      </w:r>
      <w:r>
        <w:rPr>
          <w:color w:val="000000"/>
          <w:sz w:val="22"/>
          <w:szCs w:val="22"/>
        </w:rPr>
        <w:t>Bundan sonraki çıkacak olan ilk sayıda (</w:t>
      </w:r>
      <w:r>
        <w:rPr>
          <w:b/>
          <w:color w:val="000000"/>
          <w:sz w:val="22"/>
          <w:szCs w:val="22"/>
        </w:rPr>
        <w:t>Cilt:3 Sayı:</w:t>
      </w:r>
      <w:r>
        <w:rPr>
          <w:b/>
          <w:sz w:val="22"/>
          <w:szCs w:val="22"/>
        </w:rPr>
        <w:t>2</w:t>
      </w:r>
      <w:r>
        <w:rPr>
          <w:color w:val="000000"/>
          <w:sz w:val="22"/>
          <w:szCs w:val="22"/>
        </w:rPr>
        <w:t>) derginin artık Sakarya Üniversitesi ve Ortadoğu Enstitüsü ile bir bağının kalma</w:t>
      </w:r>
      <w:r>
        <w:rPr>
          <w:sz w:val="22"/>
          <w:szCs w:val="22"/>
        </w:rPr>
        <w:t>dığının</w:t>
      </w:r>
      <w:r>
        <w:rPr>
          <w:color w:val="000000"/>
          <w:sz w:val="22"/>
          <w:szCs w:val="22"/>
        </w:rPr>
        <w:t xml:space="preserve"> beyan edilmesi,</w:t>
      </w:r>
    </w:p>
    <w:p w:rsidR="009B7593" w:rsidRDefault="00E2023D">
      <w:pPr>
        <w:numPr>
          <w:ilvl w:val="0"/>
          <w:numId w:val="2"/>
        </w:numPr>
        <w:pBdr>
          <w:top w:val="nil"/>
          <w:left w:val="nil"/>
          <w:bottom w:val="nil"/>
          <w:right w:val="nil"/>
          <w:between w:val="nil"/>
        </w:pBdr>
        <w:ind w:left="284" w:hanging="142"/>
        <w:jc w:val="both"/>
        <w:rPr>
          <w:color w:val="000000"/>
          <w:sz w:val="22"/>
          <w:szCs w:val="22"/>
        </w:rPr>
      </w:pPr>
      <w:r>
        <w:rPr>
          <w:sz w:val="22"/>
          <w:szCs w:val="22"/>
        </w:rPr>
        <w:t xml:space="preserve"> </w:t>
      </w:r>
      <w:r>
        <w:rPr>
          <w:color w:val="000000"/>
          <w:sz w:val="22"/>
          <w:szCs w:val="22"/>
        </w:rPr>
        <w:t>Sakarya Ünivers</w:t>
      </w:r>
      <w:r>
        <w:rPr>
          <w:color w:val="000000"/>
          <w:sz w:val="22"/>
          <w:szCs w:val="22"/>
        </w:rPr>
        <w:t xml:space="preserve">itesi’nin ve Ortadoğu Enstitüsü’nün </w:t>
      </w:r>
      <w:proofErr w:type="gramStart"/>
      <w:r>
        <w:rPr>
          <w:color w:val="000000"/>
          <w:sz w:val="22"/>
          <w:szCs w:val="22"/>
        </w:rPr>
        <w:t>logolarının</w:t>
      </w:r>
      <w:proofErr w:type="gramEnd"/>
      <w:r>
        <w:rPr>
          <w:color w:val="000000"/>
          <w:sz w:val="22"/>
          <w:szCs w:val="22"/>
        </w:rPr>
        <w:t xml:space="preserve"> ve adreslerinin bundan sonraki sayılarda kullanılmaması,</w:t>
      </w:r>
    </w:p>
    <w:p w:rsidR="009B7593" w:rsidRDefault="00E2023D">
      <w:pPr>
        <w:numPr>
          <w:ilvl w:val="0"/>
          <w:numId w:val="2"/>
        </w:numPr>
        <w:pBdr>
          <w:top w:val="nil"/>
          <w:left w:val="nil"/>
          <w:bottom w:val="nil"/>
          <w:right w:val="nil"/>
          <w:between w:val="nil"/>
        </w:pBdr>
        <w:ind w:left="284" w:hanging="142"/>
        <w:jc w:val="both"/>
        <w:rPr>
          <w:color w:val="000000"/>
          <w:sz w:val="22"/>
          <w:szCs w:val="22"/>
        </w:rPr>
      </w:pPr>
      <w:r>
        <w:rPr>
          <w:sz w:val="22"/>
          <w:szCs w:val="22"/>
        </w:rPr>
        <w:t xml:space="preserve"> </w:t>
      </w:r>
      <w:r>
        <w:rPr>
          <w:color w:val="000000"/>
          <w:sz w:val="22"/>
          <w:szCs w:val="22"/>
        </w:rPr>
        <w:t>Derginin gelir elde edilecek ticari bir ürün olarak kullanılmaması (akademik çalışmaların ücretsiz olarak değerlendirileceği).</w:t>
      </w:r>
    </w:p>
    <w:p w:rsidR="009B7593" w:rsidRDefault="009B7593">
      <w:pPr>
        <w:pBdr>
          <w:top w:val="nil"/>
          <w:left w:val="nil"/>
          <w:bottom w:val="nil"/>
          <w:right w:val="nil"/>
          <w:between w:val="nil"/>
        </w:pBdr>
        <w:tabs>
          <w:tab w:val="left" w:pos="284"/>
        </w:tabs>
        <w:jc w:val="both"/>
      </w:pPr>
    </w:p>
    <w:p w:rsidR="0051369F" w:rsidRDefault="0051369F">
      <w:pPr>
        <w:pBdr>
          <w:top w:val="nil"/>
          <w:left w:val="nil"/>
          <w:bottom w:val="nil"/>
          <w:right w:val="nil"/>
          <w:between w:val="nil"/>
        </w:pBdr>
        <w:tabs>
          <w:tab w:val="left" w:pos="284"/>
        </w:tabs>
        <w:jc w:val="both"/>
      </w:pPr>
    </w:p>
    <w:p w:rsidR="0051369F" w:rsidRDefault="0051369F">
      <w:pPr>
        <w:pBdr>
          <w:top w:val="nil"/>
          <w:left w:val="nil"/>
          <w:bottom w:val="nil"/>
          <w:right w:val="nil"/>
          <w:between w:val="nil"/>
        </w:pBdr>
        <w:tabs>
          <w:tab w:val="left" w:pos="284"/>
        </w:tabs>
        <w:jc w:val="both"/>
      </w:pPr>
    </w:p>
    <w:p w:rsidR="0051369F" w:rsidRDefault="0051369F">
      <w:pPr>
        <w:pBdr>
          <w:top w:val="nil"/>
          <w:left w:val="nil"/>
          <w:bottom w:val="nil"/>
          <w:right w:val="nil"/>
          <w:between w:val="nil"/>
        </w:pBdr>
        <w:tabs>
          <w:tab w:val="left" w:pos="284"/>
        </w:tabs>
        <w:jc w:val="both"/>
      </w:pPr>
    </w:p>
    <w:p w:rsidR="009B7593" w:rsidRDefault="009B7593">
      <w:pPr>
        <w:pBdr>
          <w:top w:val="nil"/>
          <w:left w:val="nil"/>
          <w:bottom w:val="nil"/>
          <w:right w:val="nil"/>
          <w:between w:val="nil"/>
        </w:pBdr>
        <w:tabs>
          <w:tab w:val="left" w:pos="284"/>
        </w:tabs>
        <w:jc w:val="both"/>
      </w:pPr>
    </w:p>
    <w:p w:rsidR="009B7593" w:rsidRDefault="00E2023D">
      <w:pPr>
        <w:numPr>
          <w:ilvl w:val="0"/>
          <w:numId w:val="1"/>
        </w:numPr>
        <w:pBdr>
          <w:top w:val="nil"/>
          <w:left w:val="nil"/>
          <w:bottom w:val="nil"/>
          <w:right w:val="nil"/>
          <w:between w:val="nil"/>
        </w:pBdr>
        <w:tabs>
          <w:tab w:val="left" w:pos="426"/>
        </w:tabs>
        <w:ind w:left="0" w:firstLine="0"/>
        <w:jc w:val="both"/>
      </w:pPr>
      <w:r>
        <w:rPr>
          <w:b/>
          <w:sz w:val="22"/>
          <w:szCs w:val="22"/>
        </w:rPr>
        <w:lastRenderedPageBreak/>
        <w:t xml:space="preserve">Sevinç </w:t>
      </w:r>
      <w:proofErr w:type="spellStart"/>
      <w:r>
        <w:rPr>
          <w:b/>
          <w:sz w:val="22"/>
          <w:szCs w:val="22"/>
        </w:rPr>
        <w:t>POLAT</w:t>
      </w:r>
      <w:r>
        <w:rPr>
          <w:sz w:val="22"/>
          <w:szCs w:val="22"/>
        </w:rPr>
        <w:t>’ın</w:t>
      </w:r>
      <w:proofErr w:type="spellEnd"/>
      <w:r>
        <w:rPr>
          <w:sz w:val="22"/>
          <w:szCs w:val="22"/>
        </w:rPr>
        <w:t xml:space="preserve"> </w:t>
      </w:r>
      <w:r>
        <w:rPr>
          <w:b/>
          <w:sz w:val="22"/>
          <w:szCs w:val="22"/>
        </w:rPr>
        <w:t>16.07.2019</w:t>
      </w:r>
      <w:r>
        <w:rPr>
          <w:sz w:val="22"/>
          <w:szCs w:val="22"/>
        </w:rPr>
        <w:t xml:space="preserve"> tarih ve </w:t>
      </w:r>
      <w:r>
        <w:rPr>
          <w:b/>
          <w:sz w:val="22"/>
          <w:szCs w:val="22"/>
        </w:rPr>
        <w:t>E.16443</w:t>
      </w:r>
      <w:r>
        <w:rPr>
          <w:sz w:val="22"/>
          <w:szCs w:val="22"/>
        </w:rPr>
        <w:t xml:space="preserve"> sayılı yatay geçiş başvuru dilekçesi okundu.</w:t>
      </w:r>
    </w:p>
    <w:p w:rsidR="009B7593" w:rsidRDefault="009B7593">
      <w:pPr>
        <w:pBdr>
          <w:top w:val="nil"/>
          <w:left w:val="nil"/>
          <w:bottom w:val="nil"/>
          <w:right w:val="nil"/>
          <w:between w:val="nil"/>
        </w:pBdr>
        <w:tabs>
          <w:tab w:val="left" w:pos="284"/>
        </w:tabs>
        <w:ind w:hanging="720"/>
        <w:jc w:val="both"/>
        <w:rPr>
          <w:color w:val="000000"/>
          <w:sz w:val="22"/>
          <w:szCs w:val="22"/>
        </w:rPr>
      </w:pPr>
    </w:p>
    <w:p w:rsidR="009B7593" w:rsidRDefault="00E2023D">
      <w:pPr>
        <w:ind w:firstLine="284"/>
        <w:jc w:val="both"/>
        <w:rPr>
          <w:sz w:val="22"/>
          <w:szCs w:val="22"/>
        </w:rPr>
      </w:pPr>
      <w:proofErr w:type="gramStart"/>
      <w:r>
        <w:rPr>
          <w:sz w:val="22"/>
          <w:szCs w:val="22"/>
        </w:rPr>
        <w:t xml:space="preserve">Yapılan görüşmeler sonunda; İstanbul Medeniyet Üniversitesi Lisansüstü Eğitim Enstitüsü, Uluslararası İlişkiler EABD </w:t>
      </w:r>
      <w:r>
        <w:rPr>
          <w:b/>
          <w:sz w:val="22"/>
          <w:szCs w:val="22"/>
        </w:rPr>
        <w:t>yüksek lisans</w:t>
      </w:r>
      <w:r>
        <w:rPr>
          <w:sz w:val="22"/>
          <w:szCs w:val="22"/>
        </w:rPr>
        <w:t xml:space="preserve"> programı öğrencisi </w:t>
      </w:r>
      <w:r>
        <w:rPr>
          <w:b/>
          <w:sz w:val="22"/>
          <w:szCs w:val="22"/>
        </w:rPr>
        <w:t xml:space="preserve">Sevinç </w:t>
      </w:r>
      <w:proofErr w:type="spellStart"/>
      <w:r>
        <w:rPr>
          <w:b/>
          <w:sz w:val="22"/>
          <w:szCs w:val="22"/>
        </w:rPr>
        <w:t>POLAT</w:t>
      </w:r>
      <w:r>
        <w:rPr>
          <w:sz w:val="22"/>
          <w:szCs w:val="22"/>
        </w:rPr>
        <w:t>’ın</w:t>
      </w:r>
      <w:proofErr w:type="spellEnd"/>
      <w:r>
        <w:rPr>
          <w:sz w:val="22"/>
          <w:szCs w:val="22"/>
        </w:rPr>
        <w:t xml:space="preserve"> “Sakarya Ünivers</w:t>
      </w:r>
      <w:r>
        <w:rPr>
          <w:sz w:val="22"/>
          <w:szCs w:val="22"/>
        </w:rPr>
        <w:t>itesi Lisansüstü Eğitim ve Öğretim Yönetmeliği Senato Esaslarının 14. Maddesi” uyarınca, Enstitümüz Ortadoğu Çalışmaları EABD yüksek lisans programına yatay geçişinin aşağıda yazan şartların kabul edilmesi halinde</w:t>
      </w:r>
      <w:r>
        <w:rPr>
          <w:b/>
          <w:sz w:val="22"/>
          <w:szCs w:val="22"/>
        </w:rPr>
        <w:t xml:space="preserve"> uygun olduğuna</w:t>
      </w:r>
      <w:r>
        <w:rPr>
          <w:sz w:val="22"/>
          <w:szCs w:val="22"/>
        </w:rPr>
        <w:t>; 2019-2020 Eğitim Öğretim Y</w:t>
      </w:r>
      <w:r>
        <w:rPr>
          <w:sz w:val="22"/>
          <w:szCs w:val="22"/>
        </w:rPr>
        <w:t xml:space="preserve">ılı Güz Yarıyılında kayıt işlemlerini yapması durumunda İstanbul Medeniyet Üniversitesi Lisansüstü Eğitim Enstitüsünden </w:t>
      </w:r>
      <w:r>
        <w:rPr>
          <w:b/>
          <w:sz w:val="22"/>
          <w:szCs w:val="22"/>
        </w:rPr>
        <w:t>özlük dosyasının talebine</w:t>
      </w:r>
      <w:r>
        <w:rPr>
          <w:sz w:val="22"/>
          <w:szCs w:val="22"/>
        </w:rPr>
        <w:t xml:space="preserve"> oy birliği ile karar verildi.</w:t>
      </w:r>
      <w:proofErr w:type="gramEnd"/>
    </w:p>
    <w:p w:rsidR="009B7593" w:rsidRDefault="009B7593">
      <w:pPr>
        <w:ind w:firstLine="284"/>
        <w:jc w:val="both"/>
        <w:rPr>
          <w:sz w:val="22"/>
          <w:szCs w:val="22"/>
        </w:rPr>
      </w:pPr>
    </w:p>
    <w:p w:rsidR="009B7593" w:rsidRDefault="00E2023D">
      <w:pPr>
        <w:numPr>
          <w:ilvl w:val="0"/>
          <w:numId w:val="2"/>
        </w:numPr>
        <w:pBdr>
          <w:top w:val="nil"/>
          <w:left w:val="nil"/>
          <w:bottom w:val="nil"/>
          <w:right w:val="nil"/>
          <w:between w:val="nil"/>
        </w:pBdr>
        <w:ind w:left="284" w:hanging="142"/>
        <w:jc w:val="both"/>
        <w:rPr>
          <w:sz w:val="22"/>
          <w:szCs w:val="22"/>
        </w:rPr>
      </w:pPr>
      <w:r>
        <w:rPr>
          <w:sz w:val="22"/>
          <w:szCs w:val="22"/>
        </w:rPr>
        <w:t xml:space="preserve"> Yüksek lisans programımızda yer alan ve yabancı dilde verilen derslerden üç adet ders almanız,</w:t>
      </w:r>
    </w:p>
    <w:p w:rsidR="009B7593" w:rsidRDefault="00E2023D">
      <w:pPr>
        <w:numPr>
          <w:ilvl w:val="0"/>
          <w:numId w:val="2"/>
        </w:numPr>
        <w:pBdr>
          <w:top w:val="nil"/>
          <w:left w:val="nil"/>
          <w:bottom w:val="nil"/>
          <w:right w:val="nil"/>
          <w:between w:val="nil"/>
        </w:pBdr>
        <w:ind w:left="284" w:hanging="142"/>
        <w:jc w:val="both"/>
        <w:rPr>
          <w:sz w:val="22"/>
          <w:szCs w:val="22"/>
        </w:rPr>
      </w:pPr>
      <w:r>
        <w:rPr>
          <w:sz w:val="22"/>
          <w:szCs w:val="22"/>
        </w:rPr>
        <w:t xml:space="preserve"> Bilimsel hazırlık havuzunda yer alan derslerden üç adet almanız (lisans mezuniyetiniz dışındaki bölümlerden seçmek üzere),</w:t>
      </w:r>
    </w:p>
    <w:p w:rsidR="009B7593" w:rsidRDefault="00E2023D">
      <w:pPr>
        <w:numPr>
          <w:ilvl w:val="0"/>
          <w:numId w:val="2"/>
        </w:numPr>
        <w:pBdr>
          <w:top w:val="nil"/>
          <w:left w:val="nil"/>
          <w:bottom w:val="nil"/>
          <w:right w:val="nil"/>
          <w:between w:val="nil"/>
        </w:pBdr>
        <w:ind w:left="284" w:hanging="142"/>
        <w:jc w:val="both"/>
        <w:rPr>
          <w:sz w:val="22"/>
          <w:szCs w:val="22"/>
        </w:rPr>
      </w:pPr>
      <w:r>
        <w:rPr>
          <w:sz w:val="22"/>
          <w:szCs w:val="22"/>
        </w:rPr>
        <w:t xml:space="preserve"> Arapça veya Farsça dil derslerini i</w:t>
      </w:r>
      <w:r>
        <w:rPr>
          <w:sz w:val="22"/>
          <w:szCs w:val="22"/>
        </w:rPr>
        <w:t xml:space="preserve">ki dönem alıp başarılı olmanız (ya </w:t>
      </w:r>
      <w:proofErr w:type="gramStart"/>
      <w:r>
        <w:rPr>
          <w:sz w:val="22"/>
          <w:szCs w:val="22"/>
        </w:rPr>
        <w:t>da  Arapça</w:t>
      </w:r>
      <w:proofErr w:type="gramEnd"/>
      <w:r>
        <w:rPr>
          <w:sz w:val="22"/>
          <w:szCs w:val="22"/>
        </w:rPr>
        <w:t xml:space="preserve"> veya Farsça dillerinden uluslararası geçerliliği olan bir sınavdan en az “50” puan veya muadili bir puan),</w:t>
      </w:r>
    </w:p>
    <w:p w:rsidR="009B7593" w:rsidRDefault="00E2023D">
      <w:pPr>
        <w:numPr>
          <w:ilvl w:val="0"/>
          <w:numId w:val="2"/>
        </w:numPr>
        <w:pBdr>
          <w:top w:val="nil"/>
          <w:left w:val="nil"/>
          <w:bottom w:val="nil"/>
          <w:right w:val="nil"/>
          <w:between w:val="nil"/>
        </w:pBdr>
        <w:ind w:left="284" w:hanging="142"/>
        <w:jc w:val="both"/>
        <w:rPr>
          <w:sz w:val="22"/>
          <w:szCs w:val="22"/>
        </w:rPr>
      </w:pPr>
      <w:r>
        <w:rPr>
          <w:sz w:val="22"/>
          <w:szCs w:val="22"/>
        </w:rPr>
        <w:t xml:space="preserve"> Seminer dersi almanız.</w:t>
      </w:r>
    </w:p>
    <w:p w:rsidR="009B7593" w:rsidRDefault="009B7593">
      <w:pPr>
        <w:pBdr>
          <w:top w:val="nil"/>
          <w:left w:val="nil"/>
          <w:bottom w:val="nil"/>
          <w:right w:val="nil"/>
          <w:between w:val="nil"/>
        </w:pBdr>
        <w:tabs>
          <w:tab w:val="left" w:pos="284"/>
        </w:tabs>
        <w:jc w:val="both"/>
      </w:pPr>
    </w:p>
    <w:p w:rsidR="009B7593" w:rsidRDefault="00E2023D">
      <w:pPr>
        <w:numPr>
          <w:ilvl w:val="0"/>
          <w:numId w:val="1"/>
        </w:numPr>
        <w:pBdr>
          <w:top w:val="nil"/>
          <w:left w:val="nil"/>
          <w:bottom w:val="nil"/>
          <w:right w:val="nil"/>
          <w:between w:val="nil"/>
        </w:pBdr>
        <w:tabs>
          <w:tab w:val="left" w:pos="426"/>
        </w:tabs>
        <w:ind w:left="0" w:firstLine="0"/>
        <w:jc w:val="both"/>
      </w:pPr>
      <w:r>
        <w:rPr>
          <w:sz w:val="22"/>
          <w:szCs w:val="22"/>
        </w:rPr>
        <w:t>Enstitümüz Ortadoğu Çalışmaları EABD doktora programında tez aşamasında bulunan öğrencilerin durumları görüşmeye açıldı.</w:t>
      </w:r>
    </w:p>
    <w:p w:rsidR="009B7593" w:rsidRDefault="00E2023D">
      <w:pPr>
        <w:ind w:left="360"/>
        <w:jc w:val="both"/>
        <w:rPr>
          <w:sz w:val="22"/>
          <w:szCs w:val="22"/>
        </w:rPr>
      </w:pPr>
      <w:r>
        <w:rPr>
          <w:sz w:val="22"/>
          <w:szCs w:val="22"/>
        </w:rPr>
        <w:t xml:space="preserve"> </w:t>
      </w:r>
    </w:p>
    <w:p w:rsidR="009B7593" w:rsidRDefault="00E2023D">
      <w:pPr>
        <w:ind w:firstLine="284"/>
        <w:jc w:val="both"/>
        <w:rPr>
          <w:sz w:val="22"/>
          <w:szCs w:val="22"/>
        </w:rPr>
      </w:pPr>
      <w:r>
        <w:rPr>
          <w:sz w:val="22"/>
          <w:szCs w:val="22"/>
        </w:rPr>
        <w:t xml:space="preserve">Yapılan görüşmeler sonunda; aşağıdaki tabloda isimleri yer alan öğrencilerin </w:t>
      </w:r>
      <w:r>
        <w:rPr>
          <w:b/>
          <w:sz w:val="22"/>
          <w:szCs w:val="22"/>
        </w:rPr>
        <w:t>2018-2019 Bahar</w:t>
      </w:r>
      <w:r>
        <w:rPr>
          <w:sz w:val="22"/>
          <w:szCs w:val="22"/>
        </w:rPr>
        <w:t xml:space="preserve"> dönemi için son tarih olan </w:t>
      </w:r>
      <w:r>
        <w:rPr>
          <w:b/>
          <w:sz w:val="22"/>
          <w:szCs w:val="22"/>
        </w:rPr>
        <w:t>28 Haziran 20</w:t>
      </w:r>
      <w:r>
        <w:rPr>
          <w:b/>
          <w:sz w:val="22"/>
          <w:szCs w:val="22"/>
        </w:rPr>
        <w:t>19</w:t>
      </w:r>
      <w:r>
        <w:rPr>
          <w:sz w:val="22"/>
          <w:szCs w:val="22"/>
        </w:rPr>
        <w:t xml:space="preserve"> tarihi sonunda mazeretsiz olarak tez izleme sınavlarına girmedikleri anlaşılmıştır. SAÜ LEÖY Senato Esasları </w:t>
      </w:r>
      <w:r>
        <w:rPr>
          <w:b/>
          <w:sz w:val="22"/>
          <w:szCs w:val="22"/>
        </w:rPr>
        <w:t>(2019)16/13.</w:t>
      </w:r>
      <w:r>
        <w:rPr>
          <w:sz w:val="22"/>
          <w:szCs w:val="22"/>
        </w:rPr>
        <w:t xml:space="preserve"> “</w:t>
      </w:r>
      <w:r>
        <w:rPr>
          <w:i/>
          <w:sz w:val="22"/>
          <w:szCs w:val="22"/>
        </w:rPr>
        <w:t>Kayıt yenileyip tez öneri ve tez izleme sınavları yapmayan öğrenciler ilgili dönemde başarısız sayılırlar.</w:t>
      </w:r>
      <w:r>
        <w:rPr>
          <w:sz w:val="22"/>
          <w:szCs w:val="22"/>
        </w:rPr>
        <w:t xml:space="preserve">” maddesi uyarınca </w:t>
      </w:r>
      <w:r>
        <w:rPr>
          <w:b/>
          <w:sz w:val="22"/>
          <w:szCs w:val="22"/>
        </w:rPr>
        <w:t>başar</w:t>
      </w:r>
      <w:r>
        <w:rPr>
          <w:b/>
          <w:sz w:val="22"/>
          <w:szCs w:val="22"/>
        </w:rPr>
        <w:t>ısız</w:t>
      </w:r>
      <w:r>
        <w:rPr>
          <w:sz w:val="22"/>
          <w:szCs w:val="22"/>
        </w:rPr>
        <w:t xml:space="preserve"> sayılmalarının </w:t>
      </w:r>
      <w:r>
        <w:rPr>
          <w:b/>
          <w:sz w:val="22"/>
          <w:szCs w:val="22"/>
        </w:rPr>
        <w:t>uygun olduğuna</w:t>
      </w:r>
      <w:r>
        <w:rPr>
          <w:sz w:val="22"/>
          <w:szCs w:val="22"/>
        </w:rPr>
        <w:t xml:space="preserve"> oy birliği ile karar verildi.</w:t>
      </w:r>
    </w:p>
    <w:p w:rsidR="009B7593" w:rsidRDefault="009B7593">
      <w:pPr>
        <w:jc w:val="both"/>
        <w:rPr>
          <w:sz w:val="22"/>
          <w:szCs w:val="22"/>
        </w:rPr>
      </w:pPr>
    </w:p>
    <w:tbl>
      <w:tblPr>
        <w:tblStyle w:val="a"/>
        <w:tblW w:w="9078"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05"/>
        <w:gridCol w:w="3420"/>
        <w:gridCol w:w="4053"/>
      </w:tblGrid>
      <w:tr w:rsidR="009B7593" w:rsidTr="00062118">
        <w:trPr>
          <w:trHeight w:val="20"/>
        </w:trPr>
        <w:tc>
          <w:tcPr>
            <w:tcW w:w="1605" w:type="dxa"/>
            <w:shd w:val="clear" w:color="auto" w:fill="auto"/>
            <w:tcMar>
              <w:top w:w="100" w:type="dxa"/>
              <w:left w:w="100" w:type="dxa"/>
              <w:bottom w:w="100" w:type="dxa"/>
              <w:right w:w="100" w:type="dxa"/>
            </w:tcMar>
          </w:tcPr>
          <w:p w:rsidR="009B7593" w:rsidRDefault="00E2023D">
            <w:pPr>
              <w:widowControl w:val="0"/>
              <w:pBdr>
                <w:top w:val="nil"/>
                <w:left w:val="nil"/>
                <w:bottom w:val="nil"/>
                <w:right w:val="nil"/>
                <w:between w:val="nil"/>
              </w:pBdr>
              <w:rPr>
                <w:b/>
                <w:sz w:val="18"/>
                <w:szCs w:val="18"/>
              </w:rPr>
            </w:pPr>
            <w:r>
              <w:rPr>
                <w:b/>
                <w:sz w:val="18"/>
                <w:szCs w:val="18"/>
              </w:rPr>
              <w:t>Öğrenci No</w:t>
            </w:r>
          </w:p>
        </w:tc>
        <w:tc>
          <w:tcPr>
            <w:tcW w:w="3420" w:type="dxa"/>
            <w:shd w:val="clear" w:color="auto" w:fill="auto"/>
            <w:tcMar>
              <w:top w:w="100" w:type="dxa"/>
              <w:left w:w="100" w:type="dxa"/>
              <w:bottom w:w="100" w:type="dxa"/>
              <w:right w:w="100" w:type="dxa"/>
            </w:tcMar>
          </w:tcPr>
          <w:p w:rsidR="009B7593" w:rsidRDefault="00E2023D">
            <w:pPr>
              <w:widowControl w:val="0"/>
              <w:pBdr>
                <w:top w:val="nil"/>
                <w:left w:val="nil"/>
                <w:bottom w:val="nil"/>
                <w:right w:val="nil"/>
                <w:between w:val="nil"/>
              </w:pBdr>
              <w:rPr>
                <w:b/>
                <w:sz w:val="18"/>
                <w:szCs w:val="18"/>
              </w:rPr>
            </w:pPr>
            <w:r>
              <w:rPr>
                <w:b/>
                <w:sz w:val="18"/>
                <w:szCs w:val="18"/>
              </w:rPr>
              <w:t>Adı Soyadı</w:t>
            </w:r>
          </w:p>
        </w:tc>
        <w:tc>
          <w:tcPr>
            <w:tcW w:w="4053" w:type="dxa"/>
            <w:shd w:val="clear" w:color="auto" w:fill="auto"/>
            <w:tcMar>
              <w:top w:w="100" w:type="dxa"/>
              <w:left w:w="100" w:type="dxa"/>
              <w:bottom w:w="100" w:type="dxa"/>
              <w:right w:w="100" w:type="dxa"/>
            </w:tcMar>
          </w:tcPr>
          <w:p w:rsidR="009B7593" w:rsidRDefault="00E2023D">
            <w:pPr>
              <w:widowControl w:val="0"/>
              <w:pBdr>
                <w:top w:val="nil"/>
                <w:left w:val="nil"/>
                <w:bottom w:val="nil"/>
                <w:right w:val="nil"/>
                <w:between w:val="nil"/>
              </w:pBdr>
              <w:rPr>
                <w:b/>
                <w:sz w:val="18"/>
                <w:szCs w:val="18"/>
              </w:rPr>
            </w:pPr>
            <w:r>
              <w:rPr>
                <w:b/>
                <w:sz w:val="18"/>
                <w:szCs w:val="18"/>
              </w:rPr>
              <w:t>Danışmanı</w:t>
            </w:r>
          </w:p>
        </w:tc>
      </w:tr>
      <w:tr w:rsidR="009B7593" w:rsidTr="00062118">
        <w:trPr>
          <w:trHeight w:val="20"/>
        </w:trPr>
        <w:tc>
          <w:tcPr>
            <w:tcW w:w="1605" w:type="dxa"/>
            <w:shd w:val="clear" w:color="auto" w:fill="auto"/>
            <w:tcMar>
              <w:top w:w="100" w:type="dxa"/>
              <w:left w:w="100" w:type="dxa"/>
              <w:bottom w:w="100" w:type="dxa"/>
              <w:right w:w="100" w:type="dxa"/>
            </w:tcMar>
          </w:tcPr>
          <w:p w:rsidR="009B7593" w:rsidRDefault="00E2023D">
            <w:pPr>
              <w:widowControl w:val="0"/>
              <w:pBdr>
                <w:top w:val="nil"/>
                <w:left w:val="nil"/>
                <w:bottom w:val="nil"/>
                <w:right w:val="nil"/>
                <w:between w:val="nil"/>
              </w:pBdr>
              <w:rPr>
                <w:sz w:val="18"/>
                <w:szCs w:val="18"/>
              </w:rPr>
            </w:pPr>
            <w:r>
              <w:rPr>
                <w:rFonts w:ascii="Roboto" w:eastAsia="Roboto" w:hAnsi="Roboto" w:cs="Roboto"/>
                <w:sz w:val="18"/>
                <w:szCs w:val="18"/>
                <w:highlight w:val="white"/>
              </w:rPr>
              <w:t>1360D46009</w:t>
            </w:r>
          </w:p>
        </w:tc>
        <w:tc>
          <w:tcPr>
            <w:tcW w:w="3420" w:type="dxa"/>
            <w:shd w:val="clear" w:color="auto" w:fill="auto"/>
            <w:tcMar>
              <w:top w:w="100" w:type="dxa"/>
              <w:left w:w="100" w:type="dxa"/>
              <w:bottom w:w="100" w:type="dxa"/>
              <w:right w:w="100" w:type="dxa"/>
            </w:tcMar>
          </w:tcPr>
          <w:p w:rsidR="009B7593" w:rsidRDefault="00E2023D">
            <w:pPr>
              <w:widowControl w:val="0"/>
              <w:pBdr>
                <w:top w:val="nil"/>
                <w:left w:val="nil"/>
                <w:bottom w:val="nil"/>
                <w:right w:val="nil"/>
                <w:between w:val="nil"/>
              </w:pBdr>
              <w:rPr>
                <w:sz w:val="18"/>
                <w:szCs w:val="18"/>
              </w:rPr>
            </w:pPr>
            <w:r>
              <w:rPr>
                <w:sz w:val="18"/>
                <w:szCs w:val="18"/>
              </w:rPr>
              <w:t>Cahit ÇELİK</w:t>
            </w:r>
          </w:p>
        </w:tc>
        <w:tc>
          <w:tcPr>
            <w:tcW w:w="4053" w:type="dxa"/>
            <w:shd w:val="clear" w:color="auto" w:fill="auto"/>
            <w:tcMar>
              <w:top w:w="100" w:type="dxa"/>
              <w:left w:w="100" w:type="dxa"/>
              <w:bottom w:w="100" w:type="dxa"/>
              <w:right w:w="100" w:type="dxa"/>
            </w:tcMar>
          </w:tcPr>
          <w:p w:rsidR="009B7593" w:rsidRDefault="00E2023D">
            <w:pPr>
              <w:widowControl w:val="0"/>
              <w:pBdr>
                <w:top w:val="nil"/>
                <w:left w:val="nil"/>
                <w:bottom w:val="nil"/>
                <w:right w:val="nil"/>
                <w:between w:val="nil"/>
              </w:pBdr>
              <w:rPr>
                <w:sz w:val="18"/>
                <w:szCs w:val="18"/>
              </w:rPr>
            </w:pPr>
            <w:r>
              <w:rPr>
                <w:sz w:val="18"/>
                <w:szCs w:val="18"/>
              </w:rPr>
              <w:t>Prof. Dr. Mahmut BİLEN</w:t>
            </w:r>
          </w:p>
        </w:tc>
      </w:tr>
      <w:tr w:rsidR="009B7593" w:rsidTr="00062118">
        <w:trPr>
          <w:trHeight w:val="20"/>
        </w:trPr>
        <w:tc>
          <w:tcPr>
            <w:tcW w:w="1605" w:type="dxa"/>
            <w:shd w:val="clear" w:color="auto" w:fill="auto"/>
            <w:tcMar>
              <w:top w:w="100" w:type="dxa"/>
              <w:left w:w="100" w:type="dxa"/>
              <w:bottom w:w="100" w:type="dxa"/>
              <w:right w:w="100" w:type="dxa"/>
            </w:tcMar>
          </w:tcPr>
          <w:p w:rsidR="009B7593" w:rsidRDefault="00E2023D">
            <w:pPr>
              <w:widowControl w:val="0"/>
              <w:pBdr>
                <w:top w:val="nil"/>
                <w:left w:val="nil"/>
                <w:bottom w:val="nil"/>
                <w:right w:val="nil"/>
                <w:between w:val="nil"/>
              </w:pBdr>
              <w:rPr>
                <w:sz w:val="18"/>
                <w:szCs w:val="18"/>
              </w:rPr>
            </w:pPr>
            <w:r>
              <w:rPr>
                <w:rFonts w:ascii="Roboto" w:eastAsia="Roboto" w:hAnsi="Roboto" w:cs="Roboto"/>
                <w:sz w:val="18"/>
                <w:szCs w:val="18"/>
                <w:highlight w:val="white"/>
              </w:rPr>
              <w:t>1460D46102</w:t>
            </w:r>
          </w:p>
        </w:tc>
        <w:tc>
          <w:tcPr>
            <w:tcW w:w="3420" w:type="dxa"/>
            <w:shd w:val="clear" w:color="auto" w:fill="auto"/>
            <w:tcMar>
              <w:top w:w="100" w:type="dxa"/>
              <w:left w:w="100" w:type="dxa"/>
              <w:bottom w:w="100" w:type="dxa"/>
              <w:right w:w="100" w:type="dxa"/>
            </w:tcMar>
          </w:tcPr>
          <w:p w:rsidR="009B7593" w:rsidRDefault="00E2023D">
            <w:pPr>
              <w:widowControl w:val="0"/>
              <w:pBdr>
                <w:top w:val="nil"/>
                <w:left w:val="nil"/>
                <w:bottom w:val="nil"/>
                <w:right w:val="nil"/>
                <w:between w:val="nil"/>
              </w:pBdr>
              <w:rPr>
                <w:sz w:val="18"/>
                <w:szCs w:val="18"/>
              </w:rPr>
            </w:pPr>
            <w:r>
              <w:rPr>
                <w:sz w:val="18"/>
                <w:szCs w:val="18"/>
              </w:rPr>
              <w:t>Ayşe Selcan ÖZDEMİRCİ CİNAL</w:t>
            </w:r>
          </w:p>
        </w:tc>
        <w:tc>
          <w:tcPr>
            <w:tcW w:w="4053" w:type="dxa"/>
            <w:shd w:val="clear" w:color="auto" w:fill="auto"/>
            <w:tcMar>
              <w:top w:w="100" w:type="dxa"/>
              <w:left w:w="100" w:type="dxa"/>
              <w:bottom w:w="100" w:type="dxa"/>
              <w:right w:w="100" w:type="dxa"/>
            </w:tcMar>
          </w:tcPr>
          <w:p w:rsidR="009B7593" w:rsidRDefault="00E2023D">
            <w:pPr>
              <w:widowControl w:val="0"/>
              <w:rPr>
                <w:sz w:val="18"/>
                <w:szCs w:val="18"/>
              </w:rPr>
            </w:pPr>
            <w:r>
              <w:rPr>
                <w:sz w:val="18"/>
                <w:szCs w:val="18"/>
              </w:rPr>
              <w:t>Doç. Dr. Ali BALCI</w:t>
            </w:r>
          </w:p>
        </w:tc>
      </w:tr>
      <w:tr w:rsidR="009B7593" w:rsidTr="00062118">
        <w:trPr>
          <w:trHeight w:val="20"/>
        </w:trPr>
        <w:tc>
          <w:tcPr>
            <w:tcW w:w="1605" w:type="dxa"/>
            <w:shd w:val="clear" w:color="auto" w:fill="auto"/>
            <w:tcMar>
              <w:top w:w="100" w:type="dxa"/>
              <w:left w:w="100" w:type="dxa"/>
              <w:bottom w:w="100" w:type="dxa"/>
              <w:right w:w="100" w:type="dxa"/>
            </w:tcMar>
          </w:tcPr>
          <w:p w:rsidR="009B7593" w:rsidRDefault="00E2023D">
            <w:pPr>
              <w:widowControl w:val="0"/>
              <w:pBdr>
                <w:top w:val="nil"/>
                <w:left w:val="nil"/>
                <w:bottom w:val="nil"/>
                <w:right w:val="nil"/>
                <w:between w:val="nil"/>
              </w:pBdr>
              <w:rPr>
                <w:sz w:val="18"/>
                <w:szCs w:val="18"/>
              </w:rPr>
            </w:pPr>
            <w:r>
              <w:rPr>
                <w:rFonts w:ascii="Roboto" w:eastAsia="Roboto" w:hAnsi="Roboto" w:cs="Roboto"/>
                <w:sz w:val="18"/>
                <w:szCs w:val="18"/>
                <w:highlight w:val="white"/>
              </w:rPr>
              <w:t>1680D46007</w:t>
            </w:r>
          </w:p>
        </w:tc>
        <w:tc>
          <w:tcPr>
            <w:tcW w:w="3420" w:type="dxa"/>
            <w:shd w:val="clear" w:color="auto" w:fill="auto"/>
            <w:tcMar>
              <w:top w:w="100" w:type="dxa"/>
              <w:left w:w="100" w:type="dxa"/>
              <w:bottom w:w="100" w:type="dxa"/>
              <w:right w:w="100" w:type="dxa"/>
            </w:tcMar>
          </w:tcPr>
          <w:p w:rsidR="009B7593" w:rsidRDefault="00E2023D">
            <w:pPr>
              <w:widowControl w:val="0"/>
              <w:pBdr>
                <w:top w:val="nil"/>
                <w:left w:val="nil"/>
                <w:bottom w:val="nil"/>
                <w:right w:val="nil"/>
                <w:between w:val="nil"/>
              </w:pBdr>
              <w:rPr>
                <w:sz w:val="18"/>
                <w:szCs w:val="18"/>
              </w:rPr>
            </w:pPr>
            <w:proofErr w:type="spellStart"/>
            <w:r>
              <w:rPr>
                <w:sz w:val="18"/>
                <w:szCs w:val="18"/>
              </w:rPr>
              <w:t>Fahem</w:t>
            </w:r>
            <w:proofErr w:type="spellEnd"/>
            <w:r>
              <w:rPr>
                <w:sz w:val="18"/>
                <w:szCs w:val="18"/>
              </w:rPr>
              <w:t xml:space="preserve"> M. A. QADRI</w:t>
            </w:r>
          </w:p>
        </w:tc>
        <w:tc>
          <w:tcPr>
            <w:tcW w:w="4053" w:type="dxa"/>
            <w:shd w:val="clear" w:color="auto" w:fill="auto"/>
            <w:tcMar>
              <w:top w:w="100" w:type="dxa"/>
              <w:left w:w="100" w:type="dxa"/>
              <w:bottom w:w="100" w:type="dxa"/>
              <w:right w:w="100" w:type="dxa"/>
            </w:tcMar>
          </w:tcPr>
          <w:p w:rsidR="009B7593" w:rsidRDefault="00E2023D">
            <w:pPr>
              <w:widowControl w:val="0"/>
              <w:rPr>
                <w:sz w:val="18"/>
                <w:szCs w:val="18"/>
              </w:rPr>
            </w:pPr>
            <w:r>
              <w:rPr>
                <w:sz w:val="18"/>
                <w:szCs w:val="18"/>
              </w:rPr>
              <w:t>Doç. Dr. Murat YEŞİLTAŞ</w:t>
            </w:r>
          </w:p>
        </w:tc>
      </w:tr>
    </w:tbl>
    <w:p w:rsidR="009B7593" w:rsidRDefault="009B7593">
      <w:pPr>
        <w:pBdr>
          <w:top w:val="nil"/>
          <w:left w:val="nil"/>
          <w:bottom w:val="nil"/>
          <w:right w:val="nil"/>
          <w:between w:val="nil"/>
        </w:pBdr>
        <w:tabs>
          <w:tab w:val="left" w:pos="284"/>
        </w:tabs>
        <w:jc w:val="both"/>
      </w:pPr>
    </w:p>
    <w:p w:rsidR="009B7593" w:rsidRDefault="00E2023D">
      <w:pPr>
        <w:numPr>
          <w:ilvl w:val="0"/>
          <w:numId w:val="1"/>
        </w:numPr>
        <w:pBdr>
          <w:top w:val="nil"/>
          <w:left w:val="nil"/>
          <w:bottom w:val="nil"/>
          <w:right w:val="nil"/>
          <w:between w:val="nil"/>
        </w:pBdr>
        <w:tabs>
          <w:tab w:val="left" w:pos="426"/>
        </w:tabs>
        <w:ind w:left="0" w:firstLine="0"/>
        <w:jc w:val="both"/>
      </w:pPr>
      <w:r>
        <w:rPr>
          <w:sz w:val="22"/>
          <w:szCs w:val="22"/>
        </w:rPr>
        <w:t xml:space="preserve">100/2000 YÖK Doktora Burs programı kapsamında Ortadoğu Çalışmaları EABD bütünleşik doktora programına kayıtlı </w:t>
      </w:r>
      <w:r>
        <w:rPr>
          <w:b/>
          <w:sz w:val="22"/>
          <w:szCs w:val="22"/>
        </w:rPr>
        <w:t xml:space="preserve">Menderes </w:t>
      </w:r>
      <w:proofErr w:type="spellStart"/>
      <w:r>
        <w:rPr>
          <w:b/>
          <w:sz w:val="22"/>
          <w:szCs w:val="22"/>
        </w:rPr>
        <w:t>KURT</w:t>
      </w:r>
      <w:r>
        <w:rPr>
          <w:sz w:val="22"/>
          <w:szCs w:val="22"/>
        </w:rPr>
        <w:t>’un</w:t>
      </w:r>
      <w:proofErr w:type="spellEnd"/>
      <w:r>
        <w:rPr>
          <w:sz w:val="22"/>
          <w:szCs w:val="22"/>
        </w:rPr>
        <w:t xml:space="preserve"> </w:t>
      </w:r>
      <w:r>
        <w:rPr>
          <w:b/>
          <w:sz w:val="22"/>
          <w:szCs w:val="22"/>
        </w:rPr>
        <w:t>25.07.2019</w:t>
      </w:r>
      <w:r>
        <w:rPr>
          <w:sz w:val="22"/>
          <w:szCs w:val="22"/>
        </w:rPr>
        <w:t xml:space="preserve"> tarih dilekçesi okundu.</w:t>
      </w:r>
    </w:p>
    <w:p w:rsidR="009B7593" w:rsidRDefault="009B7593">
      <w:pPr>
        <w:pBdr>
          <w:top w:val="nil"/>
          <w:left w:val="nil"/>
          <w:bottom w:val="nil"/>
          <w:right w:val="nil"/>
          <w:between w:val="nil"/>
        </w:pBdr>
        <w:ind w:firstLine="284"/>
        <w:jc w:val="both"/>
        <w:rPr>
          <w:sz w:val="22"/>
          <w:szCs w:val="22"/>
        </w:rPr>
      </w:pPr>
    </w:p>
    <w:p w:rsidR="009B7593" w:rsidRDefault="00E2023D">
      <w:pPr>
        <w:pBdr>
          <w:top w:val="nil"/>
          <w:left w:val="nil"/>
          <w:bottom w:val="nil"/>
          <w:right w:val="nil"/>
          <w:between w:val="nil"/>
        </w:pBdr>
        <w:ind w:firstLine="284"/>
        <w:jc w:val="both"/>
        <w:rPr>
          <w:sz w:val="22"/>
          <w:szCs w:val="22"/>
        </w:rPr>
      </w:pPr>
      <w:r>
        <w:rPr>
          <w:sz w:val="22"/>
          <w:szCs w:val="22"/>
        </w:rPr>
        <w:t xml:space="preserve"> Yapılan görüşmeler sonunda; ilgili öğrencinin </w:t>
      </w:r>
      <w:r>
        <w:rPr>
          <w:b/>
          <w:sz w:val="22"/>
          <w:szCs w:val="22"/>
        </w:rPr>
        <w:t>2019-2020</w:t>
      </w:r>
      <w:r>
        <w:rPr>
          <w:sz w:val="22"/>
          <w:szCs w:val="22"/>
        </w:rPr>
        <w:t xml:space="preserve"> Eğitim Öğretim yılında kurumumuzla anlaşması bulunan </w:t>
      </w:r>
      <w:r>
        <w:rPr>
          <w:b/>
          <w:sz w:val="22"/>
          <w:szCs w:val="22"/>
        </w:rPr>
        <w:t>Katar Üniversitesi</w:t>
      </w:r>
      <w:r>
        <w:rPr>
          <w:sz w:val="22"/>
          <w:szCs w:val="22"/>
        </w:rPr>
        <w:t xml:space="preserve">’ne Arapça dil eğitimi almak üzere gitmesi sebebiyle eğitim süresi boyunca izinli sayılmasının </w:t>
      </w:r>
      <w:r>
        <w:rPr>
          <w:b/>
          <w:sz w:val="22"/>
          <w:szCs w:val="22"/>
        </w:rPr>
        <w:t>uygun olduğuna</w:t>
      </w:r>
      <w:r>
        <w:rPr>
          <w:sz w:val="22"/>
          <w:szCs w:val="22"/>
        </w:rPr>
        <w:t xml:space="preserve"> oy birliği ile karar verildi.</w:t>
      </w:r>
    </w:p>
    <w:p w:rsidR="009B7593" w:rsidRDefault="009B7593">
      <w:pPr>
        <w:ind w:firstLine="284"/>
        <w:jc w:val="both"/>
        <w:rPr>
          <w:sz w:val="22"/>
          <w:szCs w:val="22"/>
        </w:rPr>
      </w:pPr>
    </w:p>
    <w:p w:rsidR="009B7593" w:rsidRDefault="00E2023D">
      <w:pPr>
        <w:numPr>
          <w:ilvl w:val="0"/>
          <w:numId w:val="1"/>
        </w:numPr>
        <w:pBdr>
          <w:top w:val="nil"/>
          <w:left w:val="nil"/>
          <w:bottom w:val="nil"/>
          <w:right w:val="nil"/>
          <w:between w:val="nil"/>
        </w:pBdr>
        <w:tabs>
          <w:tab w:val="left" w:pos="426"/>
        </w:tabs>
        <w:ind w:left="0" w:firstLine="0"/>
        <w:jc w:val="both"/>
      </w:pPr>
      <w:bookmarkStart w:id="3" w:name="_3znysh7" w:colFirst="0" w:colLast="0"/>
      <w:bookmarkEnd w:id="3"/>
      <w:r>
        <w:rPr>
          <w:sz w:val="22"/>
          <w:szCs w:val="22"/>
        </w:rPr>
        <w:t xml:space="preserve">Enstitümüz Ortadoğu Çalışmaları EABD </w:t>
      </w:r>
      <w:r>
        <w:rPr>
          <w:b/>
          <w:sz w:val="22"/>
          <w:szCs w:val="22"/>
        </w:rPr>
        <w:t xml:space="preserve">100/2000 YÖK Doktora Bursu </w:t>
      </w:r>
      <w:r>
        <w:rPr>
          <w:sz w:val="22"/>
          <w:szCs w:val="22"/>
        </w:rPr>
        <w:t>kapsamındaki</w:t>
      </w:r>
      <w:r>
        <w:rPr>
          <w:b/>
          <w:sz w:val="22"/>
          <w:szCs w:val="22"/>
        </w:rPr>
        <w:t xml:space="preserve"> </w:t>
      </w:r>
      <w:r>
        <w:rPr>
          <w:sz w:val="22"/>
          <w:szCs w:val="22"/>
        </w:rPr>
        <w:t>öğrencilerin dil eğitimine gitmesi durumunda izinli sayılmaları konusu görüşmeye açıldı.</w:t>
      </w:r>
    </w:p>
    <w:p w:rsidR="009B7593" w:rsidRDefault="009B7593">
      <w:pPr>
        <w:pBdr>
          <w:top w:val="nil"/>
          <w:left w:val="nil"/>
          <w:bottom w:val="nil"/>
          <w:right w:val="nil"/>
          <w:between w:val="nil"/>
        </w:pBdr>
        <w:tabs>
          <w:tab w:val="left" w:pos="426"/>
        </w:tabs>
        <w:ind w:left="2912"/>
        <w:jc w:val="both"/>
        <w:rPr>
          <w:sz w:val="22"/>
          <w:szCs w:val="22"/>
        </w:rPr>
      </w:pPr>
      <w:bookmarkStart w:id="4" w:name="_f9nsexs0wvr" w:colFirst="0" w:colLast="0"/>
      <w:bookmarkEnd w:id="4"/>
    </w:p>
    <w:p w:rsidR="009B7593" w:rsidRDefault="00E2023D">
      <w:pPr>
        <w:ind w:firstLine="284"/>
        <w:jc w:val="both"/>
        <w:rPr>
          <w:sz w:val="22"/>
          <w:szCs w:val="22"/>
        </w:rPr>
      </w:pPr>
      <w:r>
        <w:rPr>
          <w:sz w:val="22"/>
          <w:szCs w:val="22"/>
        </w:rPr>
        <w:t xml:space="preserve">Yapılan görüşmeler sonunda; </w:t>
      </w:r>
      <w:r>
        <w:rPr>
          <w:b/>
          <w:sz w:val="22"/>
          <w:szCs w:val="22"/>
        </w:rPr>
        <w:t>10.01.2018</w:t>
      </w:r>
      <w:r>
        <w:rPr>
          <w:sz w:val="22"/>
          <w:szCs w:val="22"/>
        </w:rPr>
        <w:t xml:space="preserve"> tarih ve </w:t>
      </w:r>
      <w:r>
        <w:rPr>
          <w:b/>
          <w:sz w:val="22"/>
          <w:szCs w:val="22"/>
        </w:rPr>
        <w:t>35</w:t>
      </w:r>
      <w:r>
        <w:rPr>
          <w:sz w:val="22"/>
          <w:szCs w:val="22"/>
        </w:rPr>
        <w:t xml:space="preserve"> numaralı Enstitü Yönetim Kurulu’nda “Enstitümüz Ortadoğu Çalışmaları EABD </w:t>
      </w:r>
      <w:r>
        <w:rPr>
          <w:b/>
          <w:sz w:val="22"/>
          <w:szCs w:val="22"/>
        </w:rPr>
        <w:t xml:space="preserve">100/2000 YÖK Doktora Bursu </w:t>
      </w:r>
      <w:r>
        <w:rPr>
          <w:sz w:val="22"/>
          <w:szCs w:val="22"/>
        </w:rPr>
        <w:t>kapsamındaki</w:t>
      </w:r>
      <w:r>
        <w:rPr>
          <w:b/>
          <w:sz w:val="22"/>
          <w:szCs w:val="22"/>
        </w:rPr>
        <w:t xml:space="preserve"> </w:t>
      </w:r>
      <w:r>
        <w:rPr>
          <w:sz w:val="22"/>
          <w:szCs w:val="22"/>
        </w:rPr>
        <w:t>ö</w:t>
      </w:r>
      <w:r>
        <w:rPr>
          <w:sz w:val="22"/>
          <w:szCs w:val="22"/>
        </w:rPr>
        <w:t xml:space="preserve">ğrencilerinin mesai saatlerine uymalarına ve haftanın 4 (dört) günü Enstitünün öğrencilere tahsis etmiş olduğu çalışma yerlerinde bulunmalarına” karar verilmişti. Bu karar doğrultusunda </w:t>
      </w:r>
      <w:r>
        <w:rPr>
          <w:b/>
          <w:sz w:val="22"/>
          <w:szCs w:val="22"/>
        </w:rPr>
        <w:t xml:space="preserve">100/2000 YÖK Doktora Bursu </w:t>
      </w:r>
      <w:r>
        <w:rPr>
          <w:sz w:val="22"/>
          <w:szCs w:val="22"/>
        </w:rPr>
        <w:t>kapsamındaki</w:t>
      </w:r>
      <w:r>
        <w:rPr>
          <w:b/>
          <w:sz w:val="22"/>
          <w:szCs w:val="22"/>
        </w:rPr>
        <w:t xml:space="preserve"> </w:t>
      </w:r>
      <w:r>
        <w:rPr>
          <w:sz w:val="22"/>
          <w:szCs w:val="22"/>
        </w:rPr>
        <w:t>öğrencilerin dil eğitimi almal</w:t>
      </w:r>
      <w:r>
        <w:rPr>
          <w:sz w:val="22"/>
          <w:szCs w:val="22"/>
        </w:rPr>
        <w:t xml:space="preserve">arı için </w:t>
      </w:r>
      <w:proofErr w:type="spellStart"/>
      <w:r>
        <w:rPr>
          <w:sz w:val="22"/>
          <w:szCs w:val="22"/>
        </w:rPr>
        <w:t>ortadoğu</w:t>
      </w:r>
      <w:proofErr w:type="spellEnd"/>
      <w:r>
        <w:rPr>
          <w:sz w:val="22"/>
          <w:szCs w:val="22"/>
        </w:rPr>
        <w:t xml:space="preserve"> ülkelerine gitmeleri durumunda </w:t>
      </w:r>
      <w:r>
        <w:rPr>
          <w:b/>
          <w:sz w:val="22"/>
          <w:szCs w:val="22"/>
        </w:rPr>
        <w:t>1 yıl</w:t>
      </w:r>
      <w:r>
        <w:rPr>
          <w:sz w:val="22"/>
          <w:szCs w:val="22"/>
        </w:rPr>
        <w:t xml:space="preserve">, batı ülkelerine gitmeleri durumunda ise </w:t>
      </w:r>
      <w:r>
        <w:rPr>
          <w:b/>
          <w:sz w:val="22"/>
          <w:szCs w:val="22"/>
        </w:rPr>
        <w:t>6 ay</w:t>
      </w:r>
      <w:r>
        <w:rPr>
          <w:sz w:val="22"/>
          <w:szCs w:val="22"/>
        </w:rPr>
        <w:t xml:space="preserve"> izinli sayılmalarının </w:t>
      </w:r>
      <w:r>
        <w:rPr>
          <w:b/>
          <w:sz w:val="22"/>
          <w:szCs w:val="22"/>
        </w:rPr>
        <w:t>uygun olduğuna</w:t>
      </w:r>
      <w:r>
        <w:rPr>
          <w:sz w:val="22"/>
          <w:szCs w:val="22"/>
        </w:rPr>
        <w:t xml:space="preserve"> oy birliği ile karar verildi.</w:t>
      </w:r>
    </w:p>
    <w:p w:rsidR="0051369F" w:rsidRDefault="0051369F" w:rsidP="0051369F">
      <w:pPr>
        <w:pBdr>
          <w:top w:val="nil"/>
          <w:left w:val="nil"/>
          <w:bottom w:val="nil"/>
          <w:right w:val="nil"/>
          <w:between w:val="nil"/>
        </w:pBdr>
        <w:tabs>
          <w:tab w:val="left" w:pos="426"/>
        </w:tabs>
        <w:jc w:val="both"/>
        <w:rPr>
          <w:sz w:val="22"/>
          <w:szCs w:val="22"/>
        </w:rPr>
      </w:pPr>
      <w:bookmarkStart w:id="5" w:name="_8q5cpcko1wt8" w:colFirst="0" w:colLast="0"/>
      <w:bookmarkEnd w:id="5"/>
    </w:p>
    <w:p w:rsidR="0051369F" w:rsidRDefault="0051369F" w:rsidP="0051369F">
      <w:pPr>
        <w:pBdr>
          <w:top w:val="nil"/>
          <w:left w:val="nil"/>
          <w:bottom w:val="nil"/>
          <w:right w:val="nil"/>
          <w:between w:val="nil"/>
        </w:pBdr>
        <w:tabs>
          <w:tab w:val="left" w:pos="426"/>
        </w:tabs>
        <w:jc w:val="both"/>
        <w:rPr>
          <w:sz w:val="22"/>
          <w:szCs w:val="22"/>
        </w:rPr>
      </w:pPr>
    </w:p>
    <w:p w:rsidR="0051369F" w:rsidRDefault="0051369F" w:rsidP="0051369F">
      <w:pPr>
        <w:pBdr>
          <w:top w:val="nil"/>
          <w:left w:val="nil"/>
          <w:bottom w:val="nil"/>
          <w:right w:val="nil"/>
          <w:between w:val="nil"/>
        </w:pBdr>
        <w:tabs>
          <w:tab w:val="left" w:pos="426"/>
        </w:tabs>
        <w:jc w:val="both"/>
        <w:rPr>
          <w:sz w:val="22"/>
          <w:szCs w:val="22"/>
        </w:rPr>
      </w:pPr>
    </w:p>
    <w:p w:rsidR="0051369F" w:rsidRDefault="0051369F" w:rsidP="0051369F">
      <w:pPr>
        <w:pBdr>
          <w:top w:val="nil"/>
          <w:left w:val="nil"/>
          <w:bottom w:val="nil"/>
          <w:right w:val="nil"/>
          <w:between w:val="nil"/>
        </w:pBdr>
        <w:tabs>
          <w:tab w:val="left" w:pos="426"/>
        </w:tabs>
        <w:jc w:val="both"/>
        <w:rPr>
          <w:sz w:val="22"/>
          <w:szCs w:val="22"/>
        </w:rPr>
      </w:pPr>
    </w:p>
    <w:p w:rsidR="0051369F" w:rsidRDefault="0051369F" w:rsidP="0051369F">
      <w:pPr>
        <w:pBdr>
          <w:top w:val="nil"/>
          <w:left w:val="nil"/>
          <w:bottom w:val="nil"/>
          <w:right w:val="nil"/>
          <w:between w:val="nil"/>
        </w:pBdr>
        <w:tabs>
          <w:tab w:val="left" w:pos="426"/>
        </w:tabs>
        <w:jc w:val="both"/>
        <w:rPr>
          <w:sz w:val="22"/>
          <w:szCs w:val="22"/>
        </w:rPr>
      </w:pPr>
    </w:p>
    <w:p w:rsidR="0051369F" w:rsidRDefault="0051369F" w:rsidP="0051369F">
      <w:pPr>
        <w:pBdr>
          <w:top w:val="nil"/>
          <w:left w:val="nil"/>
          <w:bottom w:val="nil"/>
          <w:right w:val="nil"/>
          <w:between w:val="nil"/>
        </w:pBdr>
        <w:tabs>
          <w:tab w:val="left" w:pos="426"/>
        </w:tabs>
        <w:jc w:val="both"/>
        <w:rPr>
          <w:sz w:val="22"/>
          <w:szCs w:val="22"/>
        </w:rPr>
      </w:pPr>
    </w:p>
    <w:p w:rsidR="0051369F" w:rsidRDefault="0051369F" w:rsidP="0051369F">
      <w:pPr>
        <w:pBdr>
          <w:top w:val="nil"/>
          <w:left w:val="nil"/>
          <w:bottom w:val="nil"/>
          <w:right w:val="nil"/>
          <w:between w:val="nil"/>
        </w:pBdr>
        <w:tabs>
          <w:tab w:val="left" w:pos="426"/>
        </w:tabs>
        <w:jc w:val="both"/>
        <w:rPr>
          <w:sz w:val="22"/>
          <w:szCs w:val="22"/>
        </w:rPr>
      </w:pPr>
    </w:p>
    <w:p w:rsidR="0051369F" w:rsidRDefault="0051369F" w:rsidP="0051369F">
      <w:pPr>
        <w:pBdr>
          <w:top w:val="nil"/>
          <w:left w:val="nil"/>
          <w:bottom w:val="nil"/>
          <w:right w:val="nil"/>
          <w:between w:val="nil"/>
        </w:pBdr>
        <w:tabs>
          <w:tab w:val="left" w:pos="426"/>
        </w:tabs>
        <w:jc w:val="both"/>
        <w:rPr>
          <w:sz w:val="22"/>
          <w:szCs w:val="22"/>
        </w:rPr>
      </w:pPr>
    </w:p>
    <w:p w:rsidR="0051369F" w:rsidRDefault="0051369F" w:rsidP="0051369F">
      <w:pPr>
        <w:pBdr>
          <w:top w:val="nil"/>
          <w:left w:val="nil"/>
          <w:bottom w:val="nil"/>
          <w:right w:val="nil"/>
          <w:between w:val="nil"/>
        </w:pBdr>
        <w:tabs>
          <w:tab w:val="left" w:pos="426"/>
        </w:tabs>
        <w:jc w:val="both"/>
        <w:rPr>
          <w:sz w:val="22"/>
          <w:szCs w:val="22"/>
        </w:rPr>
      </w:pPr>
    </w:p>
    <w:p w:rsidR="009B7593" w:rsidRDefault="00E2023D">
      <w:pPr>
        <w:numPr>
          <w:ilvl w:val="0"/>
          <w:numId w:val="1"/>
        </w:numPr>
        <w:pBdr>
          <w:top w:val="nil"/>
          <w:left w:val="nil"/>
          <w:bottom w:val="nil"/>
          <w:right w:val="nil"/>
          <w:between w:val="nil"/>
        </w:pBdr>
        <w:tabs>
          <w:tab w:val="left" w:pos="426"/>
        </w:tabs>
        <w:ind w:left="0" w:firstLine="0"/>
        <w:jc w:val="both"/>
      </w:pPr>
      <w:bookmarkStart w:id="6" w:name="_u4r3e34oc9sv" w:colFirst="0" w:colLast="0"/>
      <w:bookmarkEnd w:id="6"/>
      <w:r>
        <w:rPr>
          <w:sz w:val="22"/>
          <w:szCs w:val="22"/>
        </w:rPr>
        <w:t>Gündemde</w:t>
      </w:r>
      <w:r>
        <w:rPr>
          <w:color w:val="000000"/>
          <w:sz w:val="22"/>
          <w:szCs w:val="22"/>
        </w:rPr>
        <w:t xml:space="preserve"> görüşülecek başka madde olmadığından toplantıya son verildi.</w:t>
      </w:r>
    </w:p>
    <w:p w:rsidR="009B7593" w:rsidRDefault="009B7593">
      <w:pPr>
        <w:pBdr>
          <w:top w:val="nil"/>
          <w:left w:val="nil"/>
          <w:bottom w:val="nil"/>
          <w:right w:val="nil"/>
          <w:between w:val="nil"/>
        </w:pBdr>
        <w:tabs>
          <w:tab w:val="left" w:pos="426"/>
        </w:tabs>
        <w:ind w:hanging="720"/>
        <w:jc w:val="both"/>
        <w:rPr>
          <w:color w:val="000000"/>
          <w:sz w:val="22"/>
          <w:szCs w:val="22"/>
        </w:rPr>
      </w:pPr>
    </w:p>
    <w:p w:rsidR="009B7593" w:rsidRDefault="009B7593">
      <w:pPr>
        <w:pBdr>
          <w:top w:val="nil"/>
          <w:left w:val="nil"/>
          <w:bottom w:val="nil"/>
          <w:right w:val="nil"/>
          <w:between w:val="nil"/>
        </w:pBdr>
        <w:ind w:left="284" w:hanging="720"/>
        <w:jc w:val="both"/>
        <w:rPr>
          <w:color w:val="000000"/>
          <w:sz w:val="22"/>
          <w:szCs w:val="22"/>
        </w:rPr>
      </w:pPr>
    </w:p>
    <w:p w:rsidR="009B7593" w:rsidRDefault="009B7593">
      <w:pPr>
        <w:tabs>
          <w:tab w:val="left" w:pos="426"/>
        </w:tabs>
        <w:jc w:val="both"/>
        <w:rPr>
          <w:sz w:val="22"/>
          <w:szCs w:val="22"/>
        </w:rPr>
      </w:pPr>
    </w:p>
    <w:p w:rsidR="009B7593" w:rsidRDefault="00E2023D">
      <w:pPr>
        <w:jc w:val="both"/>
        <w:rPr>
          <w:sz w:val="22"/>
          <w:szCs w:val="22"/>
        </w:rPr>
      </w:pPr>
      <w:r>
        <w:rPr>
          <w:sz w:val="22"/>
          <w:szCs w:val="22"/>
        </w:rPr>
        <w:t>Prof. Dr. Tuncay KARDAŞ</w:t>
      </w:r>
      <w:r w:rsidR="00062118">
        <w:rPr>
          <w:sz w:val="22"/>
          <w:szCs w:val="22"/>
        </w:rPr>
        <w:t xml:space="preserve">                              </w:t>
      </w:r>
      <w:r>
        <w:rPr>
          <w:sz w:val="22"/>
          <w:szCs w:val="22"/>
        </w:rPr>
        <w:t>Doç. Dr. İsmail EDİZ</w:t>
      </w:r>
    </w:p>
    <w:p w:rsidR="009B7593" w:rsidRDefault="00E2023D">
      <w:pPr>
        <w:jc w:val="both"/>
        <w:rPr>
          <w:sz w:val="22"/>
          <w:szCs w:val="22"/>
        </w:rPr>
      </w:pPr>
      <w:r>
        <w:rPr>
          <w:sz w:val="22"/>
          <w:szCs w:val="22"/>
        </w:rPr>
        <w:t>Başkan                                                              Üye</w:t>
      </w:r>
    </w:p>
    <w:p w:rsidR="009B7593" w:rsidRDefault="00E2023D">
      <w:pPr>
        <w:jc w:val="both"/>
        <w:rPr>
          <w:sz w:val="22"/>
          <w:szCs w:val="22"/>
        </w:rPr>
      </w:pPr>
      <w:r>
        <w:rPr>
          <w:sz w:val="22"/>
          <w:szCs w:val="22"/>
        </w:rPr>
        <w:tab/>
      </w:r>
    </w:p>
    <w:p w:rsidR="009B7593" w:rsidRDefault="009B7593">
      <w:pPr>
        <w:jc w:val="both"/>
        <w:rPr>
          <w:sz w:val="22"/>
          <w:szCs w:val="22"/>
        </w:rPr>
      </w:pPr>
    </w:p>
    <w:p w:rsidR="009B7593" w:rsidRDefault="009B7593">
      <w:pPr>
        <w:jc w:val="both"/>
        <w:rPr>
          <w:sz w:val="22"/>
          <w:szCs w:val="22"/>
        </w:rPr>
      </w:pPr>
    </w:p>
    <w:p w:rsidR="009B7593" w:rsidRDefault="009B7593">
      <w:pPr>
        <w:jc w:val="both"/>
        <w:rPr>
          <w:sz w:val="22"/>
          <w:szCs w:val="22"/>
        </w:rPr>
      </w:pPr>
    </w:p>
    <w:p w:rsidR="009B7593" w:rsidRDefault="00E2023D">
      <w:pPr>
        <w:jc w:val="both"/>
        <w:rPr>
          <w:sz w:val="22"/>
          <w:szCs w:val="22"/>
        </w:rPr>
      </w:pPr>
      <w:r>
        <w:rPr>
          <w:sz w:val="22"/>
          <w:szCs w:val="22"/>
        </w:rPr>
        <w:t xml:space="preserve">Doç. Dr. Ali BALCI           </w:t>
      </w:r>
      <w:r w:rsidR="00062118">
        <w:rPr>
          <w:sz w:val="22"/>
          <w:szCs w:val="22"/>
        </w:rPr>
        <w:t xml:space="preserve">                              </w:t>
      </w:r>
      <w:r>
        <w:rPr>
          <w:sz w:val="22"/>
          <w:szCs w:val="22"/>
        </w:rPr>
        <w:t xml:space="preserve">Dr. </w:t>
      </w:r>
      <w:proofErr w:type="spellStart"/>
      <w:r>
        <w:rPr>
          <w:sz w:val="22"/>
          <w:szCs w:val="22"/>
        </w:rPr>
        <w:t>Öğr</w:t>
      </w:r>
      <w:proofErr w:type="spellEnd"/>
      <w:r>
        <w:rPr>
          <w:sz w:val="22"/>
          <w:szCs w:val="22"/>
        </w:rPr>
        <w:t>. Üyesi Yıldırım TURAN</w:t>
      </w:r>
    </w:p>
    <w:p w:rsidR="009B7593" w:rsidRDefault="00E2023D">
      <w:pPr>
        <w:jc w:val="both"/>
        <w:rPr>
          <w:sz w:val="22"/>
          <w:szCs w:val="22"/>
        </w:rPr>
      </w:pPr>
      <w:r>
        <w:rPr>
          <w:sz w:val="22"/>
          <w:szCs w:val="22"/>
        </w:rPr>
        <w:t xml:space="preserve">Üye         </w:t>
      </w:r>
      <w:r>
        <w:rPr>
          <w:sz w:val="22"/>
          <w:szCs w:val="22"/>
        </w:rPr>
        <w:t xml:space="preserve">                                                          </w:t>
      </w:r>
      <w:proofErr w:type="spellStart"/>
      <w:r>
        <w:rPr>
          <w:sz w:val="22"/>
          <w:szCs w:val="22"/>
        </w:rPr>
        <w:t>Üye</w:t>
      </w:r>
      <w:proofErr w:type="spellEnd"/>
    </w:p>
    <w:p w:rsidR="009B7593" w:rsidRDefault="00E2023D">
      <w:pPr>
        <w:jc w:val="both"/>
        <w:rPr>
          <w:sz w:val="22"/>
          <w:szCs w:val="22"/>
        </w:rPr>
      </w:pPr>
      <w:r>
        <w:rPr>
          <w:sz w:val="22"/>
          <w:szCs w:val="22"/>
        </w:rPr>
        <w:t xml:space="preserve">                                                                           </w:t>
      </w:r>
    </w:p>
    <w:p w:rsidR="009B7593" w:rsidRDefault="009B7593">
      <w:pPr>
        <w:jc w:val="both"/>
        <w:rPr>
          <w:sz w:val="22"/>
          <w:szCs w:val="22"/>
        </w:rPr>
      </w:pPr>
    </w:p>
    <w:p w:rsidR="009B7593" w:rsidRDefault="009B7593">
      <w:pPr>
        <w:jc w:val="both"/>
        <w:rPr>
          <w:sz w:val="22"/>
          <w:szCs w:val="22"/>
        </w:rPr>
      </w:pPr>
    </w:p>
    <w:p w:rsidR="009B7593" w:rsidRDefault="009B7593">
      <w:pPr>
        <w:jc w:val="both"/>
        <w:rPr>
          <w:sz w:val="22"/>
          <w:szCs w:val="22"/>
        </w:rPr>
      </w:pPr>
    </w:p>
    <w:p w:rsidR="009B7593" w:rsidRDefault="009B7593">
      <w:pPr>
        <w:jc w:val="both"/>
        <w:rPr>
          <w:sz w:val="22"/>
          <w:szCs w:val="22"/>
        </w:rPr>
      </w:pPr>
    </w:p>
    <w:p w:rsidR="009B7593" w:rsidRDefault="00E2023D">
      <w:pPr>
        <w:jc w:val="both"/>
        <w:rPr>
          <w:sz w:val="22"/>
          <w:szCs w:val="22"/>
        </w:rPr>
      </w:pPr>
      <w:r>
        <w:rPr>
          <w:sz w:val="22"/>
          <w:szCs w:val="22"/>
        </w:rPr>
        <w:t xml:space="preserve">Doç. Dr. İsmail Numan </w:t>
      </w:r>
      <w:r w:rsidR="00062118">
        <w:rPr>
          <w:sz w:val="22"/>
          <w:szCs w:val="22"/>
        </w:rPr>
        <w:t xml:space="preserve">TELCİ                        </w:t>
      </w:r>
      <w:bookmarkStart w:id="7" w:name="_GoBack"/>
      <w:bookmarkEnd w:id="7"/>
      <w:r>
        <w:rPr>
          <w:sz w:val="22"/>
          <w:szCs w:val="22"/>
        </w:rPr>
        <w:t xml:space="preserve">Dr. </w:t>
      </w:r>
      <w:proofErr w:type="spellStart"/>
      <w:r>
        <w:rPr>
          <w:sz w:val="22"/>
          <w:szCs w:val="22"/>
        </w:rPr>
        <w:t>Öğr</w:t>
      </w:r>
      <w:proofErr w:type="spellEnd"/>
      <w:r>
        <w:rPr>
          <w:sz w:val="22"/>
          <w:szCs w:val="22"/>
        </w:rPr>
        <w:t>. Üyesi Nebi MİŞ</w:t>
      </w:r>
    </w:p>
    <w:p w:rsidR="009B7593" w:rsidRDefault="00E2023D">
      <w:pPr>
        <w:jc w:val="both"/>
        <w:rPr>
          <w:sz w:val="22"/>
          <w:szCs w:val="22"/>
        </w:rPr>
      </w:pPr>
      <w:r>
        <w:rPr>
          <w:sz w:val="22"/>
          <w:szCs w:val="22"/>
        </w:rPr>
        <w:t xml:space="preserve">Üye                                 </w:t>
      </w:r>
      <w:r>
        <w:rPr>
          <w:sz w:val="22"/>
          <w:szCs w:val="22"/>
        </w:rPr>
        <w:t xml:space="preserve">                                  </w:t>
      </w:r>
      <w:proofErr w:type="spellStart"/>
      <w:r>
        <w:rPr>
          <w:sz w:val="22"/>
          <w:szCs w:val="22"/>
        </w:rPr>
        <w:t>Üye</w:t>
      </w:r>
      <w:proofErr w:type="spellEnd"/>
    </w:p>
    <w:sectPr w:rsidR="009B7593">
      <w:headerReference w:type="default" r:id="rId7"/>
      <w:pgSz w:w="11906" w:h="16838"/>
      <w:pgMar w:top="851" w:right="1418" w:bottom="567" w:left="1417" w:header="709"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023D" w:rsidRDefault="00E2023D">
      <w:r>
        <w:separator/>
      </w:r>
    </w:p>
  </w:endnote>
  <w:endnote w:type="continuationSeparator" w:id="0">
    <w:p w:rsidR="00E2023D" w:rsidRDefault="00E202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A2"/>
    <w:family w:val="modern"/>
    <w:pitch w:val="fixed"/>
    <w:sig w:usb0="E0002EFF" w:usb1="C0007843" w:usb2="00000009" w:usb3="00000000" w:csb0="000001FF" w:csb1="00000000"/>
  </w:font>
  <w:font w:name="Cambria">
    <w:panose1 w:val="02040503050406030204"/>
    <w:charset w:val="A2"/>
    <w:family w:val="roman"/>
    <w:pitch w:val="variable"/>
    <w:sig w:usb0="E00006FF" w:usb1="420024FF" w:usb2="02000000" w:usb3="00000000" w:csb0="0000019F" w:csb1="00000000"/>
  </w:font>
  <w:font w:name="Georgia">
    <w:panose1 w:val="02040502050405020303"/>
    <w:charset w:val="A2"/>
    <w:family w:val="roman"/>
    <w:pitch w:val="variable"/>
    <w:sig w:usb0="00000287" w:usb1="00000000" w:usb2="00000000" w:usb3="00000000" w:csb0="0000009F" w:csb1="00000000"/>
  </w:font>
  <w:font w:name="Calibri">
    <w:panose1 w:val="020F0502020204030204"/>
    <w:charset w:val="A2"/>
    <w:family w:val="swiss"/>
    <w:pitch w:val="variable"/>
    <w:sig w:usb0="E4002EFF" w:usb1="C000247B" w:usb2="00000009" w:usb3="00000000" w:csb0="000001FF" w:csb1="00000000"/>
  </w:font>
  <w:font w:name="Roboto">
    <w:charset w:val="00"/>
    <w:family w:val="auto"/>
    <w:pitch w:val="default"/>
  </w:font>
  <w:font w:name="Arial">
    <w:panose1 w:val="020B0604020202020204"/>
    <w:charset w:val="A2"/>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023D" w:rsidRDefault="00E2023D">
      <w:r>
        <w:separator/>
      </w:r>
    </w:p>
  </w:footnote>
  <w:footnote w:type="continuationSeparator" w:id="0">
    <w:p w:rsidR="00E2023D" w:rsidRDefault="00E202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7593" w:rsidRDefault="009B7593">
    <w:pPr>
      <w:widowControl w:val="0"/>
      <w:pBdr>
        <w:top w:val="nil"/>
        <w:left w:val="nil"/>
        <w:bottom w:val="nil"/>
        <w:right w:val="nil"/>
        <w:between w:val="nil"/>
      </w:pBdr>
      <w:spacing w:line="276" w:lineRule="auto"/>
      <w:rPr>
        <w:sz w:val="22"/>
        <w:szCs w:val="22"/>
      </w:rPr>
    </w:pPr>
  </w:p>
  <w:tbl>
    <w:tblPr>
      <w:tblStyle w:val="a0"/>
      <w:tblW w:w="8714" w:type="dxa"/>
      <w:tblInd w:w="1108" w:type="dxa"/>
      <w:tblLayout w:type="fixed"/>
      <w:tblLook w:val="0000" w:firstRow="0" w:lastRow="0" w:firstColumn="0" w:lastColumn="0" w:noHBand="0" w:noVBand="0"/>
    </w:tblPr>
    <w:tblGrid>
      <w:gridCol w:w="7681"/>
      <w:gridCol w:w="1033"/>
    </w:tblGrid>
    <w:tr w:rsidR="009B7593">
      <w:trPr>
        <w:trHeight w:val="100"/>
      </w:trPr>
      <w:tc>
        <w:tcPr>
          <w:tcW w:w="7681" w:type="dxa"/>
          <w:tcBorders>
            <w:right w:val="single" w:sz="6" w:space="0" w:color="000000"/>
          </w:tcBorders>
        </w:tcPr>
        <w:p w:rsidR="009B7593" w:rsidRDefault="00E2023D">
          <w:pPr>
            <w:tabs>
              <w:tab w:val="center" w:pos="4536"/>
              <w:tab w:val="right" w:pos="9072"/>
            </w:tabs>
            <w:jc w:val="right"/>
            <w:rPr>
              <w:b/>
              <w:sz w:val="20"/>
              <w:szCs w:val="20"/>
            </w:rPr>
          </w:pPr>
          <w:r>
            <w:rPr>
              <w:b/>
              <w:sz w:val="20"/>
              <w:szCs w:val="20"/>
            </w:rPr>
            <w:t>26.07.2019-65</w:t>
          </w:r>
        </w:p>
      </w:tc>
      <w:tc>
        <w:tcPr>
          <w:tcW w:w="1033" w:type="dxa"/>
          <w:tcBorders>
            <w:left w:val="single" w:sz="6" w:space="0" w:color="000000"/>
          </w:tcBorders>
        </w:tcPr>
        <w:p w:rsidR="009B7593" w:rsidRDefault="00E2023D">
          <w:pPr>
            <w:tabs>
              <w:tab w:val="center" w:pos="4536"/>
              <w:tab w:val="right" w:pos="9072"/>
            </w:tabs>
            <w:rPr>
              <w:b/>
              <w:sz w:val="20"/>
              <w:szCs w:val="20"/>
            </w:rPr>
          </w:pPr>
          <w:r>
            <w:rPr>
              <w:sz w:val="20"/>
              <w:szCs w:val="20"/>
            </w:rPr>
            <w:fldChar w:fldCharType="begin"/>
          </w:r>
          <w:r>
            <w:rPr>
              <w:sz w:val="20"/>
              <w:szCs w:val="20"/>
            </w:rPr>
            <w:instrText>PAGE</w:instrText>
          </w:r>
          <w:r w:rsidR="0051369F">
            <w:rPr>
              <w:sz w:val="20"/>
              <w:szCs w:val="20"/>
            </w:rPr>
            <w:fldChar w:fldCharType="separate"/>
          </w:r>
          <w:r w:rsidR="00062118">
            <w:rPr>
              <w:noProof/>
              <w:sz w:val="20"/>
              <w:szCs w:val="20"/>
            </w:rPr>
            <w:t>2</w:t>
          </w:r>
          <w:r>
            <w:rPr>
              <w:sz w:val="20"/>
              <w:szCs w:val="20"/>
            </w:rPr>
            <w:fldChar w:fldCharType="end"/>
          </w:r>
        </w:p>
      </w:tc>
    </w:tr>
  </w:tbl>
  <w:p w:rsidR="009B7593" w:rsidRDefault="009B7593">
    <w:pPr>
      <w:tabs>
        <w:tab w:val="center" w:pos="4536"/>
        <w:tab w:val="right" w:pos="9072"/>
      </w:tabs>
      <w:rPr>
        <w:b/>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1C436B"/>
    <w:multiLevelType w:val="multilevel"/>
    <w:tmpl w:val="4928D040"/>
    <w:lvl w:ilvl="0">
      <w:start w:val="1"/>
      <w:numFmt w:val="decimal"/>
      <w:lvlText w:val="%1-"/>
      <w:lvlJc w:val="left"/>
      <w:pPr>
        <w:ind w:left="2912" w:hanging="360"/>
      </w:pPr>
      <w:rPr>
        <w:b/>
        <w:sz w:val="22"/>
        <w:szCs w:val="22"/>
        <w:shd w:val="clear" w:color="auto" w:fill="auto"/>
      </w:rPr>
    </w:lvl>
    <w:lvl w:ilvl="1">
      <w:start w:val="1"/>
      <w:numFmt w:val="lowerLetter"/>
      <w:lvlText w:val="%2."/>
      <w:lvlJc w:val="left"/>
      <w:pPr>
        <w:ind w:left="3850" w:hanging="360"/>
      </w:pPr>
    </w:lvl>
    <w:lvl w:ilvl="2">
      <w:start w:val="1"/>
      <w:numFmt w:val="lowerRoman"/>
      <w:lvlText w:val="%3."/>
      <w:lvlJc w:val="right"/>
      <w:pPr>
        <w:ind w:left="4570" w:hanging="180"/>
      </w:pPr>
    </w:lvl>
    <w:lvl w:ilvl="3">
      <w:start w:val="1"/>
      <w:numFmt w:val="decimal"/>
      <w:lvlText w:val="%4."/>
      <w:lvlJc w:val="left"/>
      <w:pPr>
        <w:ind w:left="5290" w:hanging="360"/>
      </w:pPr>
    </w:lvl>
    <w:lvl w:ilvl="4">
      <w:start w:val="1"/>
      <w:numFmt w:val="lowerLetter"/>
      <w:lvlText w:val="%5."/>
      <w:lvlJc w:val="left"/>
      <w:pPr>
        <w:ind w:left="6010" w:hanging="360"/>
      </w:pPr>
    </w:lvl>
    <w:lvl w:ilvl="5">
      <w:start w:val="1"/>
      <w:numFmt w:val="lowerRoman"/>
      <w:lvlText w:val="%6."/>
      <w:lvlJc w:val="right"/>
      <w:pPr>
        <w:ind w:left="6730" w:hanging="180"/>
      </w:pPr>
    </w:lvl>
    <w:lvl w:ilvl="6">
      <w:start w:val="1"/>
      <w:numFmt w:val="decimal"/>
      <w:lvlText w:val="%7."/>
      <w:lvlJc w:val="left"/>
      <w:pPr>
        <w:ind w:left="7450" w:hanging="360"/>
      </w:pPr>
    </w:lvl>
    <w:lvl w:ilvl="7">
      <w:start w:val="1"/>
      <w:numFmt w:val="lowerLetter"/>
      <w:lvlText w:val="%8."/>
      <w:lvlJc w:val="left"/>
      <w:pPr>
        <w:ind w:left="8170" w:hanging="360"/>
      </w:pPr>
    </w:lvl>
    <w:lvl w:ilvl="8">
      <w:start w:val="1"/>
      <w:numFmt w:val="lowerRoman"/>
      <w:lvlText w:val="%9."/>
      <w:lvlJc w:val="right"/>
      <w:pPr>
        <w:ind w:left="8890" w:hanging="180"/>
      </w:pPr>
    </w:lvl>
  </w:abstractNum>
  <w:abstractNum w:abstractNumId="1" w15:restartNumberingAfterBreak="0">
    <w:nsid w:val="5D472E93"/>
    <w:multiLevelType w:val="multilevel"/>
    <w:tmpl w:val="E08E4136"/>
    <w:lvl w:ilvl="0">
      <w:start w:val="1"/>
      <w:numFmt w:val="bullet"/>
      <w:lvlText w:val="●"/>
      <w:lvlJc w:val="left"/>
      <w:pPr>
        <w:ind w:left="1004" w:hanging="360"/>
      </w:pPr>
      <w:rPr>
        <w:rFonts w:ascii="Noto Sans Symbols" w:eastAsia="Noto Sans Symbols" w:hAnsi="Noto Sans Symbols" w:cs="Noto Sans Symbols"/>
      </w:rPr>
    </w:lvl>
    <w:lvl w:ilvl="1">
      <w:start w:val="1"/>
      <w:numFmt w:val="bullet"/>
      <w:lvlText w:val="o"/>
      <w:lvlJc w:val="left"/>
      <w:pPr>
        <w:ind w:left="1724" w:hanging="360"/>
      </w:pPr>
      <w:rPr>
        <w:rFonts w:ascii="Courier New" w:eastAsia="Courier New" w:hAnsi="Courier New" w:cs="Courier New"/>
      </w:rPr>
    </w:lvl>
    <w:lvl w:ilvl="2">
      <w:start w:val="1"/>
      <w:numFmt w:val="bullet"/>
      <w:lvlText w:val="▪"/>
      <w:lvlJc w:val="left"/>
      <w:pPr>
        <w:ind w:left="2444" w:hanging="360"/>
      </w:pPr>
      <w:rPr>
        <w:rFonts w:ascii="Noto Sans Symbols" w:eastAsia="Noto Sans Symbols" w:hAnsi="Noto Sans Symbols" w:cs="Noto Sans Symbols"/>
      </w:rPr>
    </w:lvl>
    <w:lvl w:ilvl="3">
      <w:start w:val="1"/>
      <w:numFmt w:val="bullet"/>
      <w:lvlText w:val="●"/>
      <w:lvlJc w:val="left"/>
      <w:pPr>
        <w:ind w:left="3164" w:hanging="360"/>
      </w:pPr>
      <w:rPr>
        <w:rFonts w:ascii="Noto Sans Symbols" w:eastAsia="Noto Sans Symbols" w:hAnsi="Noto Sans Symbols" w:cs="Noto Sans Symbols"/>
      </w:rPr>
    </w:lvl>
    <w:lvl w:ilvl="4">
      <w:start w:val="1"/>
      <w:numFmt w:val="bullet"/>
      <w:lvlText w:val="o"/>
      <w:lvlJc w:val="left"/>
      <w:pPr>
        <w:ind w:left="3884" w:hanging="360"/>
      </w:pPr>
      <w:rPr>
        <w:rFonts w:ascii="Courier New" w:eastAsia="Courier New" w:hAnsi="Courier New" w:cs="Courier New"/>
      </w:rPr>
    </w:lvl>
    <w:lvl w:ilvl="5">
      <w:start w:val="1"/>
      <w:numFmt w:val="bullet"/>
      <w:lvlText w:val="▪"/>
      <w:lvlJc w:val="left"/>
      <w:pPr>
        <w:ind w:left="4604" w:hanging="360"/>
      </w:pPr>
      <w:rPr>
        <w:rFonts w:ascii="Noto Sans Symbols" w:eastAsia="Noto Sans Symbols" w:hAnsi="Noto Sans Symbols" w:cs="Noto Sans Symbols"/>
      </w:rPr>
    </w:lvl>
    <w:lvl w:ilvl="6">
      <w:start w:val="1"/>
      <w:numFmt w:val="bullet"/>
      <w:lvlText w:val="●"/>
      <w:lvlJc w:val="left"/>
      <w:pPr>
        <w:ind w:left="5324" w:hanging="360"/>
      </w:pPr>
      <w:rPr>
        <w:rFonts w:ascii="Noto Sans Symbols" w:eastAsia="Noto Sans Symbols" w:hAnsi="Noto Sans Symbols" w:cs="Noto Sans Symbols"/>
      </w:rPr>
    </w:lvl>
    <w:lvl w:ilvl="7">
      <w:start w:val="1"/>
      <w:numFmt w:val="bullet"/>
      <w:lvlText w:val="o"/>
      <w:lvlJc w:val="left"/>
      <w:pPr>
        <w:ind w:left="6044" w:hanging="360"/>
      </w:pPr>
      <w:rPr>
        <w:rFonts w:ascii="Courier New" w:eastAsia="Courier New" w:hAnsi="Courier New" w:cs="Courier New"/>
      </w:rPr>
    </w:lvl>
    <w:lvl w:ilvl="8">
      <w:start w:val="1"/>
      <w:numFmt w:val="bullet"/>
      <w:lvlText w:val="▪"/>
      <w:lvlJc w:val="left"/>
      <w:pPr>
        <w:ind w:left="6764"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593"/>
    <w:rsid w:val="00062118"/>
    <w:rsid w:val="0051369F"/>
    <w:rsid w:val="009B7593"/>
    <w:rsid w:val="00C852AE"/>
    <w:rsid w:val="00E2023D"/>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41617"/>
  <w15:docId w15:val="{7DB7BD68-8AF8-4D77-8E31-8EACC0A07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40"/>
      <w:outlineLvl w:val="1"/>
    </w:pPr>
    <w:rPr>
      <w:rFonts w:ascii="Cambria" w:eastAsia="Cambria" w:hAnsi="Cambria" w:cs="Cambria"/>
      <w:color w:val="366091"/>
      <w:sz w:val="26"/>
      <w:szCs w:val="26"/>
    </w:rPr>
  </w:style>
  <w:style w:type="paragraph" w:styleId="Balk3">
    <w:name w:val="heading 3"/>
    <w:basedOn w:val="Normal"/>
    <w:next w:val="Normal"/>
    <w:pPr>
      <w:keepNext/>
      <w:keepLines/>
      <w:spacing w:before="200"/>
      <w:outlineLvl w:val="2"/>
    </w:pPr>
    <w:rPr>
      <w:rFonts w:ascii="Cambria" w:eastAsia="Cambria" w:hAnsi="Cambria" w:cs="Cambria"/>
      <w:b/>
      <w:color w:val="4F81BD"/>
    </w:rPr>
  </w:style>
  <w:style w:type="paragraph" w:styleId="Balk4">
    <w:name w:val="heading 4"/>
    <w:basedOn w:val="Normal"/>
    <w:next w:val="Normal"/>
    <w:pPr>
      <w:keepNext/>
      <w:keepLines/>
      <w:spacing w:before="240" w:after="40"/>
      <w:outlineLvl w:val="3"/>
    </w:pPr>
    <w:rPr>
      <w:b/>
    </w:rPr>
  </w:style>
  <w:style w:type="paragraph" w:styleId="Balk5">
    <w:name w:val="heading 5"/>
    <w:basedOn w:val="Normal"/>
    <w:next w:val="Normal"/>
    <w:pPr>
      <w:keepNext/>
      <w:keepLines/>
      <w:spacing w:before="40"/>
      <w:outlineLvl w:val="4"/>
    </w:pPr>
    <w:rPr>
      <w:rFonts w:ascii="Cambria" w:eastAsia="Cambria" w:hAnsi="Cambria" w:cs="Cambria"/>
      <w:color w:val="366091"/>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rPr>
      <w:rFonts w:ascii="Cambria" w:eastAsia="Cambria" w:hAnsi="Cambria" w:cs="Cambria"/>
      <w:sz w:val="22"/>
      <w:szCs w:val="22"/>
    </w:rPr>
    <w:tblPr>
      <w:tblStyleRowBandSize w:val="1"/>
      <w:tblStyleColBandSize w:val="1"/>
      <w:tblCellMar>
        <w:top w:w="100" w:type="dxa"/>
        <w:left w:w="115" w:type="dxa"/>
        <w:bottom w:w="10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1020</Words>
  <Characters>5817</Characters>
  <Application>Microsoft Office Word</Application>
  <DocSecurity>0</DocSecurity>
  <Lines>48</Lines>
  <Paragraphs>13</Paragraphs>
  <ScaleCrop>false</ScaleCrop>
  <Company>Sakarya Üniversitesi</Company>
  <LinksUpToDate>false</LinksUpToDate>
  <CharactersWithSpaces>6824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Sakarya Üniversitesi</cp:lastModifiedBy>
  <cp:revision>4</cp:revision>
  <dcterms:created xsi:type="dcterms:W3CDTF">2019-09-03T08:08:00Z</dcterms:created>
  <dcterms:modified xsi:type="dcterms:W3CDTF">2019-09-03T08:29:00Z</dcterms:modified>
</cp:coreProperties>
</file>