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BF1" w14:textId="2F302CE1" w:rsidR="007650C6" w:rsidRDefault="001538C7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ORTADOĞU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2D2933F4" w14:textId="0B5B8DC7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0A5DA0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0A5DA0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</w:t>
      </w:r>
      <w:r w:rsidR="002D256D">
        <w:rPr>
          <w:rFonts w:cs="Times New Roman"/>
          <w:b/>
          <w:color w:val="FF0000"/>
          <w:sz w:val="24"/>
          <w:szCs w:val="24"/>
        </w:rPr>
        <w:t>BAHAR</w:t>
      </w:r>
      <w:r w:rsidR="000A5DA0">
        <w:rPr>
          <w:rFonts w:cs="Times New Roman"/>
          <w:b/>
          <w:color w:val="FF0000"/>
          <w:sz w:val="24"/>
          <w:szCs w:val="24"/>
        </w:rPr>
        <w:t xml:space="preserve"> </w:t>
      </w:r>
      <w:r w:rsidRPr="00456803">
        <w:rPr>
          <w:rFonts w:cs="Times New Roman"/>
          <w:b/>
          <w:color w:val="FF0000"/>
          <w:sz w:val="24"/>
          <w:szCs w:val="24"/>
        </w:rPr>
        <w:t>YARIYILI</w:t>
      </w:r>
    </w:p>
    <w:p w14:paraId="20BAE498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3CE0639A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759D042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1B972821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10EB3DA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2BA8E3F8" w14:textId="77777777" w:rsidR="00B93B2A" w:rsidRDefault="00E02729" w:rsidP="000A7237">
      <w:pPr>
        <w:spacing w:after="0" w:line="360" w:lineRule="auto"/>
        <w:jc w:val="both"/>
        <w:rPr>
          <w:color w:val="000000" w:themeColor="text1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 xml:space="preserve">Kesin kayıt işlemleri </w:t>
      </w:r>
      <w:r w:rsidRPr="00695AB2">
        <w:rPr>
          <w:rFonts w:cs="Segoe UI"/>
          <w:b/>
          <w:color w:val="212529"/>
          <w:sz w:val="20"/>
          <w:szCs w:val="20"/>
        </w:rPr>
        <w:t xml:space="preserve">ONLINE </w:t>
      </w:r>
      <w:r>
        <w:rPr>
          <w:rFonts w:cs="Segoe UI"/>
          <w:color w:val="212529"/>
          <w:sz w:val="20"/>
          <w:szCs w:val="20"/>
        </w:rPr>
        <w:t xml:space="preserve">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</w:t>
      </w:r>
    </w:p>
    <w:p w14:paraId="093E72B2" w14:textId="77777777" w:rsidR="000A7237" w:rsidRPr="00456803" w:rsidRDefault="000A7237" w:rsidP="000A7237">
      <w:pPr>
        <w:spacing w:after="0" w:line="360" w:lineRule="auto"/>
        <w:jc w:val="both"/>
        <w:rPr>
          <w:b/>
          <w:color w:val="FF0000"/>
        </w:rPr>
      </w:pPr>
    </w:p>
    <w:p w14:paraId="3BC2C2B9" w14:textId="7AE4081F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>adresinden kesin kayıt belge yükleme işlemlerini gerçekleştirmeleri gerekmektedir</w:t>
      </w:r>
      <w:r w:rsidR="001538C7">
        <w:rPr>
          <w:sz w:val="20"/>
          <w:szCs w:val="20"/>
        </w:rPr>
        <w:t xml:space="preserve">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39B5058E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70A2E3F6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34104A3B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6FFC88A1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>. Kişisel verileriniz TC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TC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6128877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00A205C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2F884F2D" w14:textId="77777777" w:rsidR="008F547B" w:rsidRPr="00456803" w:rsidRDefault="008F547B" w:rsidP="00CE4388">
      <w:pPr>
        <w:spacing w:after="0" w:line="360" w:lineRule="auto"/>
        <w:jc w:val="both"/>
      </w:pPr>
    </w:p>
    <w:p w14:paraId="1B523E74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D329818" w14:textId="6E6A37BD" w:rsidR="00AF5119" w:rsidRPr="00456803" w:rsidRDefault="001538C7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ORTADOĞU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  <w:r w:rsidR="00695AB2">
        <w:rPr>
          <w:rFonts w:cs="Times New Roman"/>
          <w:b/>
          <w:color w:val="000000" w:themeColor="text1"/>
          <w:sz w:val="20"/>
          <w:szCs w:val="20"/>
        </w:rPr>
        <w:t xml:space="preserve"> MÜDÜRLÜĞÜ</w:t>
      </w:r>
    </w:p>
    <w:p w14:paraId="5901B42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3168F112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1F4FC2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7A6259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81BC5A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C7B536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23BF3F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10BC25E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B2C765A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C52B3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E18CD7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88FA6FF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067121" w14:textId="77777777" w:rsidR="000A7237" w:rsidRPr="00456803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2EFFC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A17CB70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DE46679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E3C012E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37C6489F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F0617A7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t>ONLINE BELGE YÜKLEME VE KESİN KAYIT TAKVİMİ</w:t>
            </w:r>
          </w:p>
        </w:tc>
      </w:tr>
      <w:tr w:rsidR="00B93B2A" w:rsidRPr="00456803" w14:paraId="544F6B67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CC544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lastRenderedPageBreak/>
              <w:t xml:space="preserve">Kesin Kayıt Asil Liste Belge Yükleme Tarihi </w:t>
            </w:r>
          </w:p>
          <w:p w14:paraId="4C88A2C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AC8A0" w14:textId="30D20868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2D256D">
              <w:rPr>
                <w:bCs/>
                <w:sz w:val="16"/>
                <w:szCs w:val="16"/>
              </w:rPr>
              <w:t>21-22 Ocak 2025 (22 Ocak Saat 14:00’te belge yükleme sona erer.)</w:t>
            </w:r>
          </w:p>
        </w:tc>
      </w:tr>
      <w:tr w:rsidR="00B93B2A" w:rsidRPr="00456803" w14:paraId="7C47629C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840F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1D2F8" w14:textId="5C47F03D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21-22 Ocak </w:t>
            </w:r>
            <w:r w:rsidR="007E4C3F" w:rsidRPr="007E4C3F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  <w:r w:rsidR="00B3557E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Saat: 1</w:t>
            </w:r>
            <w:r w:rsidR="00410D22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.00’</w:t>
            </w:r>
            <w:r w:rsidR="00834C5F">
              <w:rPr>
                <w:bCs/>
                <w:sz w:val="16"/>
                <w:szCs w:val="16"/>
              </w:rPr>
              <w:t>e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76BDB0F8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9EF7C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955A80" w14:textId="24D7B8E2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22 Ocak 2025 </w:t>
            </w:r>
            <w:r w:rsidR="007E4C3F" w:rsidRPr="007E4C3F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374FB17E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B1D71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04E561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EA8DD2" w14:textId="4D71502C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bookmarkStart w:id="0" w:name="_Hlk174449291"/>
            <w:r>
              <w:rPr>
                <w:bCs/>
                <w:sz w:val="16"/>
                <w:szCs w:val="16"/>
              </w:rPr>
              <w:t>22 Ocak 2025</w:t>
            </w:r>
            <w:r w:rsidR="0039799B">
              <w:rPr>
                <w:bCs/>
                <w:sz w:val="16"/>
                <w:szCs w:val="16"/>
              </w:rPr>
              <w:t xml:space="preserve"> saat</w:t>
            </w:r>
            <w:r w:rsidR="00B9297F">
              <w:rPr>
                <w:bCs/>
                <w:sz w:val="16"/>
                <w:szCs w:val="16"/>
              </w:rPr>
              <w:t xml:space="preserve"> </w:t>
            </w:r>
            <w:r w:rsidR="00410D22">
              <w:rPr>
                <w:bCs/>
                <w:sz w:val="16"/>
                <w:szCs w:val="16"/>
              </w:rPr>
              <w:t>18.00</w:t>
            </w:r>
            <w:r w:rsidR="00B9297F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23 Ocak 2025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297F" w:rsidRPr="00456803">
              <w:rPr>
                <w:bCs/>
                <w:sz w:val="16"/>
                <w:szCs w:val="16"/>
              </w:rPr>
              <w:t>Saat: 1</w:t>
            </w:r>
            <w:r w:rsidR="00B9297F">
              <w:rPr>
                <w:bCs/>
                <w:sz w:val="16"/>
                <w:szCs w:val="16"/>
              </w:rPr>
              <w:t>4.00’e</w:t>
            </w:r>
            <w:r w:rsidR="00B9297F" w:rsidRPr="00456803">
              <w:rPr>
                <w:bCs/>
                <w:sz w:val="16"/>
                <w:szCs w:val="16"/>
              </w:rPr>
              <w:t xml:space="preserve"> kadar</w:t>
            </w:r>
            <w:bookmarkEnd w:id="0"/>
          </w:p>
        </w:tc>
      </w:tr>
      <w:tr w:rsidR="00B93B2A" w:rsidRPr="00456803" w14:paraId="4E868CF4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59008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75CEAC" w14:textId="17F31276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 2025</w:t>
            </w:r>
            <w:r w:rsidR="0039799B" w:rsidRPr="0039799B">
              <w:rPr>
                <w:bCs/>
                <w:sz w:val="16"/>
                <w:szCs w:val="16"/>
              </w:rPr>
              <w:t xml:space="preserve"> S</w:t>
            </w:r>
            <w:r w:rsidR="0039799B">
              <w:rPr>
                <w:bCs/>
                <w:sz w:val="16"/>
                <w:szCs w:val="16"/>
              </w:rPr>
              <w:t>aat</w:t>
            </w:r>
            <w:r w:rsidR="00B9297F">
              <w:rPr>
                <w:bCs/>
                <w:sz w:val="16"/>
                <w:szCs w:val="16"/>
              </w:rPr>
              <w:t>: 1</w:t>
            </w:r>
            <w:r w:rsidR="00410D22">
              <w:rPr>
                <w:bCs/>
                <w:sz w:val="16"/>
                <w:szCs w:val="16"/>
              </w:rPr>
              <w:t>7</w:t>
            </w:r>
            <w:r w:rsidR="00B9297F" w:rsidRPr="00456803">
              <w:rPr>
                <w:bCs/>
                <w:sz w:val="16"/>
                <w:szCs w:val="16"/>
              </w:rPr>
              <w:t>:</w:t>
            </w:r>
            <w:r w:rsidR="00B9297F">
              <w:rPr>
                <w:bCs/>
                <w:sz w:val="16"/>
                <w:szCs w:val="16"/>
              </w:rPr>
              <w:t>0</w:t>
            </w:r>
            <w:r w:rsidR="00B9297F" w:rsidRPr="00456803">
              <w:rPr>
                <w:bCs/>
                <w:sz w:val="16"/>
                <w:szCs w:val="16"/>
              </w:rPr>
              <w:t>0</w:t>
            </w:r>
            <w:r w:rsidR="00B9297F">
              <w:rPr>
                <w:bCs/>
                <w:sz w:val="16"/>
                <w:szCs w:val="16"/>
              </w:rPr>
              <w:t>’ya kadar</w:t>
            </w:r>
          </w:p>
        </w:tc>
      </w:tr>
      <w:tr w:rsidR="00B93B2A" w:rsidRPr="00456803" w14:paraId="27F46A59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DA38D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385E5" w14:textId="42A4FE3D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Ocak 2025</w:t>
            </w:r>
            <w:r w:rsidR="0039799B" w:rsidRPr="0039799B">
              <w:rPr>
                <w:bCs/>
                <w:sz w:val="16"/>
                <w:szCs w:val="16"/>
              </w:rPr>
              <w:t xml:space="preserve"> Saat 17:30</w:t>
            </w:r>
          </w:p>
        </w:tc>
      </w:tr>
      <w:tr w:rsidR="00B93B2A" w:rsidRPr="00456803" w14:paraId="458E3E25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0AF19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bookmarkStart w:id="1" w:name="_Hlk187652189"/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3D6A38F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7F7E8" w14:textId="72BD2A5E" w:rsidR="00B93B2A" w:rsidRPr="00456803" w:rsidRDefault="002D256D" w:rsidP="00410D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23 Ocak 2025 </w:t>
            </w:r>
            <w:r w:rsidR="00B93B2A" w:rsidRPr="00456803">
              <w:rPr>
                <w:bCs/>
                <w:sz w:val="16"/>
                <w:szCs w:val="16"/>
              </w:rPr>
              <w:t xml:space="preserve">Saat </w:t>
            </w:r>
            <w:r w:rsidR="00410D22">
              <w:rPr>
                <w:bCs/>
                <w:sz w:val="16"/>
                <w:szCs w:val="16"/>
              </w:rPr>
              <w:t>18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410D22">
              <w:rPr>
                <w:bCs/>
                <w:sz w:val="16"/>
                <w:szCs w:val="16"/>
              </w:rPr>
              <w:t>0</w:t>
            </w:r>
            <w:r w:rsidR="00B93B2A" w:rsidRPr="00456803">
              <w:rPr>
                <w:bCs/>
                <w:sz w:val="16"/>
                <w:szCs w:val="16"/>
              </w:rPr>
              <w:t xml:space="preserve">0 – </w:t>
            </w:r>
            <w:r>
              <w:rPr>
                <w:bCs/>
                <w:sz w:val="16"/>
                <w:szCs w:val="16"/>
              </w:rPr>
              <w:t>24 Ocak 2025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bookmarkEnd w:id="1"/>
      <w:tr w:rsidR="00B93B2A" w:rsidRPr="00456803" w14:paraId="2CD16849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F2FA7D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08094" w14:textId="5E0F5EB8" w:rsidR="00B93B2A" w:rsidRPr="00456803" w:rsidRDefault="002D256D" w:rsidP="00393CC0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Ocak 2025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39799B" w:rsidRPr="00456803">
              <w:rPr>
                <w:bCs/>
                <w:sz w:val="16"/>
                <w:szCs w:val="16"/>
              </w:rPr>
              <w:t>Saat</w:t>
            </w:r>
            <w:r w:rsidR="0039799B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17:00’ye kadar</w:t>
            </w:r>
          </w:p>
        </w:tc>
      </w:tr>
      <w:tr w:rsidR="00B93B2A" w:rsidRPr="00456803" w14:paraId="0E5C04F3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A8D0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218E46" w14:textId="2E430A54" w:rsidR="00B93B2A" w:rsidRPr="00456803" w:rsidRDefault="002D256D" w:rsidP="00393CC0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04-06 Şubat 2025</w:t>
            </w:r>
          </w:p>
        </w:tc>
      </w:tr>
      <w:tr w:rsidR="00B93B2A" w:rsidRPr="00456803" w14:paraId="4D68C619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698DE" w14:textId="37C37BE5" w:rsidR="00B93B2A" w:rsidRPr="00456803" w:rsidRDefault="00393CC0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Bahar</w:t>
            </w:r>
            <w:r w:rsidR="00A85EA8">
              <w:rPr>
                <w:b/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/>
                <w:bCs/>
                <w:sz w:val="16"/>
                <w:szCs w:val="16"/>
              </w:rPr>
              <w:t>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937E7F" w14:textId="06095C4F" w:rsidR="00B93B2A" w:rsidRPr="00456803" w:rsidRDefault="002D256D" w:rsidP="00393CC0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Şubat 2025</w:t>
            </w:r>
          </w:p>
        </w:tc>
      </w:tr>
      <w:tr w:rsidR="00B93B2A" w:rsidRPr="00456803" w14:paraId="639E2EE2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847F94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1F2A15" w14:textId="61CC27C3" w:rsidR="00B93B2A" w:rsidRPr="00456803" w:rsidRDefault="002D256D" w:rsidP="00393CC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17-18 Şubat 2025</w:t>
            </w:r>
          </w:p>
        </w:tc>
      </w:tr>
    </w:tbl>
    <w:p w14:paraId="46798A57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4F6490A8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3FBCF735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18F00F53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600E6627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2371E04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62B6C6A8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66B7D6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4C88930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E7D765F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E32D38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EE9EB04" w14:textId="6F6DD4B9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194D868F" w14:textId="0F10CBBB" w:rsidR="00B93B2A" w:rsidRPr="004371DE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371DE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4E2FCB4E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1A974163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B42278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49B3594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21633C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10A90F" w14:textId="01DE9D4E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5532916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1000ADBB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1590D7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27623A89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E6C569C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1D438B65" w14:textId="40C471FF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E-Devletten alınan 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 veya </w:t>
            </w:r>
            <w:r w:rsidR="00834C5F"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 olunan üniversiteden onaylı</w:t>
            </w:r>
            <w:r w:rsidR="00834C5F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belge</w:t>
            </w: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)</w:t>
            </w:r>
          </w:p>
          <w:p w14:paraId="43476ABF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5D6FF0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44034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8A76E12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767"/>
        <w:gridCol w:w="226"/>
        <w:gridCol w:w="541"/>
        <w:gridCol w:w="309"/>
        <w:gridCol w:w="458"/>
        <w:gridCol w:w="767"/>
        <w:gridCol w:w="767"/>
        <w:gridCol w:w="768"/>
      </w:tblGrid>
      <w:tr w:rsidR="00166002" w:rsidRPr="00456803" w14:paraId="2DAC7614" w14:textId="77777777" w:rsidTr="00762B94">
        <w:trPr>
          <w:trHeight w:val="620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4A36A6DE" w14:textId="1D2E4EB2" w:rsidR="00166002" w:rsidRPr="00456803" w:rsidRDefault="00166002" w:rsidP="00393C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342B9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- 202</w:t>
            </w:r>
            <w:r w:rsidR="00342B9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</w:t>
            </w:r>
            <w:r w:rsidR="00E8605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BAHAR</w:t>
            </w:r>
            <w:r w:rsidR="006D058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TABLOSU (TL) </w:t>
            </w:r>
          </w:p>
        </w:tc>
      </w:tr>
      <w:tr w:rsidR="00166002" w:rsidRPr="00456803" w14:paraId="5C7C1BFF" w14:textId="77777777" w:rsidTr="00762B94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C3AB887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60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5F607" w14:textId="77777777" w:rsidR="00166002" w:rsidRPr="00456803" w:rsidRDefault="00166002" w:rsidP="00762B9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166002" w:rsidRPr="00456803" w14:paraId="19E61CE5" w14:textId="77777777" w:rsidTr="00762B94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04ADAFB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ÜKSEK LİSANS 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BFA4C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204439" w14:textId="77777777" w:rsidR="00166002" w:rsidRPr="00D83475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166002" w:rsidRPr="00456803" w14:paraId="50FF7865" w14:textId="77777777" w:rsidTr="00762B94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2BEF3D08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052C75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874219" w14:textId="1ADE4880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166002" w:rsidRPr="00456803" w14:paraId="5E31449D" w14:textId="77777777" w:rsidTr="00762B94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73BAA72F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ACB6E0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EF09282" w14:textId="77777777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166002" w:rsidRPr="00456803" w14:paraId="42B9C965" w14:textId="77777777" w:rsidTr="006D0580">
        <w:trPr>
          <w:trHeight w:val="612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3222E80" w14:textId="77777777" w:rsidR="00166002" w:rsidRPr="00456803" w:rsidRDefault="00166002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EBAD1" w14:textId="3343E7A1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A31C75B" w14:textId="47FB0018" w:rsidR="00166002" w:rsidRPr="00456803" w:rsidRDefault="00166002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Karına istinaden İlgi Yılın Öğrenim Ücretleri ve Katkı Payları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ödenmelidir.</w:t>
            </w:r>
          </w:p>
        </w:tc>
      </w:tr>
      <w:tr w:rsidR="004371DE" w:rsidRPr="00456803" w14:paraId="5DC1BEB8" w14:textId="77777777" w:rsidTr="0093023E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C7011A3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II. ÖĞRETİM Y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5C0533" w14:textId="1233797E" w:rsidR="004371DE" w:rsidRPr="00FD320D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1. 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B6B4A3" w14:textId="3A1B8C0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2.yarıyıl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43CAF19" w14:textId="4DD734FE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3.yarıyıl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1642C6" w14:textId="5418CF4F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4.yarıyıl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0C86F6" w14:textId="56D5FE23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5.yarıyıl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82173A" w14:textId="6A8368E4" w:rsidR="004371DE" w:rsidRPr="00456803" w:rsidRDefault="004371DE" w:rsidP="004371D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6.yarıyıl</w:t>
            </w:r>
          </w:p>
        </w:tc>
      </w:tr>
      <w:tr w:rsidR="004371DE" w:rsidRPr="00456803" w14:paraId="6FB50D6C" w14:textId="77777777" w:rsidTr="00A04FCD">
        <w:trPr>
          <w:trHeight w:val="39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BE90F4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397F59F" w14:textId="3A93A203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20000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B58506" w14:textId="2486BC00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20000</w:t>
            </w:r>
            <w:r w:rsidR="004371D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  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C00329" w14:textId="3D95B4D1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7500 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TL 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461489" w14:textId="6119A773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D8EA109" w14:textId="413D1774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2F82AE" w14:textId="2E0E3C1B" w:rsidR="004371DE" w:rsidRPr="00456803" w:rsidRDefault="00342B9A" w:rsidP="00762B9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342B9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7500 TL</w:t>
            </w:r>
          </w:p>
        </w:tc>
      </w:tr>
      <w:tr w:rsidR="004371DE" w:rsidRPr="00456803" w14:paraId="6FF7461C" w14:textId="77777777" w:rsidTr="004371DE">
        <w:trPr>
          <w:trHeight w:val="30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0FD0DBA1" w14:textId="77777777" w:rsidR="004371DE" w:rsidRPr="00456803" w:rsidRDefault="004371DE" w:rsidP="00762B9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65879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FD0181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B2FB31C" w14:textId="77777777" w:rsidR="004371DE" w:rsidRPr="00456803" w:rsidRDefault="004371DE" w:rsidP="00762B9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4371DE" w:rsidRPr="00456803" w14:paraId="7EBA926F" w14:textId="77777777" w:rsidTr="004371DE">
        <w:trPr>
          <w:trHeight w:val="656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4993A2" w14:textId="77777777" w:rsidR="004371DE" w:rsidRPr="00456803" w:rsidRDefault="004371DE" w:rsidP="0039799B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DB1AA9C" w14:textId="3DF40124" w:rsidR="004371DE" w:rsidRPr="00456803" w:rsidRDefault="00342B9A" w:rsidP="00393CC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15.000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14:paraId="13EAE6C9" w14:textId="1992ECF5" w:rsidR="004371DE" w:rsidRPr="00456803" w:rsidRDefault="00342B9A" w:rsidP="004371DE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4371DE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35A464C4" w14:textId="327DC08C" w:rsidR="004371DE" w:rsidRPr="00456803" w:rsidRDefault="00342B9A" w:rsidP="004371DE">
            <w:pP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Style w:val="fontstyle01"/>
              </w:rPr>
              <w:t>15000</w:t>
            </w:r>
          </w:p>
        </w:tc>
      </w:tr>
      <w:tr w:rsidR="004371DE" w:rsidRPr="00456803" w14:paraId="067131CB" w14:textId="77777777" w:rsidTr="00762B94">
        <w:trPr>
          <w:trHeight w:val="852"/>
        </w:trPr>
        <w:tc>
          <w:tcPr>
            <w:tcW w:w="97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690A75B" w14:textId="148DC2E1" w:rsidR="004371DE" w:rsidRPr="00456803" w:rsidRDefault="004371DE" w:rsidP="00000B2D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AKBANK </w:t>
            </w:r>
            <w:r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ŞUBELERİNE TC. KİMLİK NUMARASI ile 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Akbank</w:t>
            </w:r>
            <w:r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şubesi –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Ödemeler - Fatura ve Kurum ödemeler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Yeni ödeme yap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-Kurum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ödemeleri- Eğitim Ödemeleri-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Sakarya Üniversitesi Katkı Payı ve Öğrenim Ücreti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Ödemeleri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işlem basamaklarını takip ederek, T.C. Kimlik numarası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ile yatırılması gerekmektedir.</w:t>
            </w:r>
          </w:p>
        </w:tc>
      </w:tr>
    </w:tbl>
    <w:p w14:paraId="0E0A4808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5472782E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3B7A0DDC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59C6CEBC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94C96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F52433">
              <w:rPr>
                <w:rFonts w:asciiTheme="minorHAnsi" w:hAnsiTheme="minorHAnsi"/>
                <w:b/>
                <w:color w:val="000000"/>
                <w:sz w:val="16"/>
                <w:szCs w:val="16"/>
                <w:u w:val="single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67BE219" w14:textId="6C2F748D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r w:rsidR="00342B9A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="00F5243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  <w:r w:rsidR="00342B9A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>.09.2024</w:t>
            </w:r>
            <w:r w:rsidR="006D058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520D70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tarihinden itibaren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16600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f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99D971F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3DBB6963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166002">
              <w:rPr>
                <w:b/>
                <w:bCs/>
                <w:color w:val="000000"/>
                <w:sz w:val="16"/>
                <w:szCs w:val="16"/>
              </w:rPr>
              <w:t>Not: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52433">
              <w:rPr>
                <w:b/>
                <w:color w:val="000000"/>
                <w:sz w:val="16"/>
                <w:szCs w:val="16"/>
                <w:u w:val="single"/>
              </w:rPr>
              <w:t>Formla m</w:t>
            </w:r>
            <w:r w:rsidR="00B93B2A" w:rsidRPr="00F52433">
              <w:rPr>
                <w:b/>
                <w:color w:val="000000"/>
                <w:sz w:val="16"/>
                <w:szCs w:val="16"/>
                <w:u w:val="single"/>
              </w:rPr>
              <w:t>üracaat etmeyen öğrencilerin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3AF5DEFC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78377A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FF4F332" w14:textId="77777777" w:rsidR="000A7237" w:rsidRDefault="000A723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322C7FE" w14:textId="77777777" w:rsidR="00166002" w:rsidRDefault="00166002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85F1473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42A0239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4825151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667654C2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0215E2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649E897D" w14:textId="77777777" w:rsidR="00B93B2A" w:rsidRPr="002D256D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11BFC3B" w14:textId="305E23E0" w:rsidR="002D256D" w:rsidRPr="002D256D" w:rsidRDefault="00477E46" w:rsidP="002D256D">
      <w:pPr>
        <w:spacing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Asil Listede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="002D256D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21-22 Ocak 2025 (22 Ocak Saat 14:00’te belge yükleme sona erer.)</w:t>
      </w:r>
    </w:p>
    <w:p w14:paraId="26930F42" w14:textId="77777777" w:rsidR="002D256D" w:rsidRPr="002D256D" w:rsidRDefault="002D256D" w:rsidP="002D256D">
      <w:pPr>
        <w:spacing w:after="0" w:line="24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86058BD" w14:textId="49071930" w:rsidR="002D256D" w:rsidRPr="002D256D" w:rsidRDefault="002D256D" w:rsidP="002D256D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I.</w:t>
      </w:r>
      <w:r w:rsidR="00244163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yedek listede</w:t>
      </w:r>
      <w:r w:rsidR="00244163"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="00244163"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22 Ocak 2025 saat 18.00 – 23 Ocak 2025 Saat: 14.00’e kadar </w:t>
      </w:r>
    </w:p>
    <w:p w14:paraId="47F0F950" w14:textId="7FA837E4" w:rsidR="00244163" w:rsidRPr="002D256D" w:rsidRDefault="00244163" w:rsidP="002D256D">
      <w:pPr>
        <w:spacing w:after="0" w:line="360" w:lineRule="auto"/>
        <w:ind w:left="36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  <w:r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II. yedek listede</w:t>
      </w:r>
      <w:r w:rsidRPr="002D256D">
        <w:rPr>
          <w:rFonts w:eastAsia="Times New Roman" w:cs="Times New Roman"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yer alan ve kayıt yaptırmak isteyen adayların </w:t>
      </w:r>
      <w:r w:rsidR="002D256D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>23 Ocak 2025 Saat 18.00 – 24 Ocak 2025 Saat 14.00’e kadar</w:t>
      </w:r>
      <w:r w:rsidR="005B2AAA" w:rsidRPr="002D256D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istenen </w:t>
      </w:r>
      <w:r w:rsidRPr="002D256D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tr-TR"/>
        </w:rPr>
        <w:t>belgeleri sisteme yüklemeleri gerekmektedir.</w:t>
      </w:r>
      <w:r w:rsidRPr="002D256D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</w:t>
      </w:r>
    </w:p>
    <w:p w14:paraId="029943D0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4CCB3C8E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2BDF040F" w14:textId="4B8C930D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0215E2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başlatmanız gerekmektedir.</w:t>
      </w:r>
    </w:p>
    <w:p w14:paraId="3CFCD3BC" w14:textId="77777777" w:rsidR="00F177EB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14:paraId="1AC20546" w14:textId="230E46FC" w:rsidR="00CE25CC" w:rsidRPr="00456803" w:rsidRDefault="00CE25CC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0F31B99" wp14:editId="2861DDF9">
            <wp:extent cx="6197600" cy="2641600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264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3F60" w14:textId="71A16DF5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D72520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9B502F2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503EB2D0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lastRenderedPageBreak/>
        <w:drawing>
          <wp:inline distT="0" distB="0" distL="0" distR="0" wp14:anchorId="37C1EF67" wp14:editId="260A14FE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B88C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CDA8451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0612C669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1952595A" w14:textId="77777777" w:rsidR="006B4F73" w:rsidRPr="00456803" w:rsidRDefault="00AC3761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073A95CF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6D91DDF2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0FFC6C27" w14:textId="0E44D0E5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 xml:space="preserve">en fazla </w:t>
      </w:r>
      <w:r w:rsidR="00FB0D00">
        <w:rPr>
          <w:b/>
          <w:sz w:val="18"/>
          <w:szCs w:val="18"/>
        </w:rPr>
        <w:t>5</w:t>
      </w:r>
      <w:r w:rsidR="006B4F73" w:rsidRPr="00456803">
        <w:rPr>
          <w:b/>
          <w:sz w:val="18"/>
          <w:szCs w:val="18"/>
        </w:rPr>
        <w:t xml:space="preserve">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D72520">
        <w:rPr>
          <w:sz w:val="18"/>
          <w:szCs w:val="18"/>
        </w:rPr>
        <w:t>butonu</w:t>
      </w:r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r w:rsidR="00D72520">
        <w:rPr>
          <w:sz w:val="18"/>
          <w:szCs w:val="18"/>
        </w:rPr>
        <w:t xml:space="preserve">butonu </w:t>
      </w:r>
      <w:r w:rsidR="00041751" w:rsidRPr="00456803">
        <w:rPr>
          <w:sz w:val="18"/>
          <w:szCs w:val="18"/>
        </w:rPr>
        <w:t>ile eklediğiniz belgeler sisteme otomatik olarak yüklenmektedir.</w:t>
      </w:r>
    </w:p>
    <w:p w14:paraId="61CDC28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DAD5F6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14:paraId="6F31FDDB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6BD40E31" wp14:editId="4131574D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BC08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410E7A50" w14:textId="5F6EFF1F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butonundan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“Ön</w:t>
      </w:r>
      <w:r w:rsidR="00B01E5E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izleme”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>butonu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D72520">
        <w:rPr>
          <w:rFonts w:eastAsia="Times New Roman" w:cs="Times New Roman"/>
          <w:color w:val="000000"/>
          <w:sz w:val="18"/>
          <w:szCs w:val="18"/>
          <w:lang w:eastAsia="tr-TR"/>
        </w:rPr>
        <w:t xml:space="preserve">butonu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kullanılarak başvuru işlemi tamamlanır. </w:t>
      </w:r>
    </w:p>
    <w:p w14:paraId="63772F32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E5A6CB9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1E09F410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lastRenderedPageBreak/>
        <w:drawing>
          <wp:inline distT="0" distB="0" distL="0" distR="0" wp14:anchorId="1CEEF539" wp14:editId="164253CA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4D137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2B3B2F28" w14:textId="77777777" w:rsidR="00F34420" w:rsidRPr="00456803" w:rsidRDefault="00BB5625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188CD4E5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6DD013FB" w14:textId="3A213BE9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72520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629B6643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7EAF0FB2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09953C2F" wp14:editId="3D329BB6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2D6E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44ADA1EA" w14:textId="77777777" w:rsidR="00CC6253" w:rsidRPr="00456803" w:rsidRDefault="00CC6253" w:rsidP="002D256D">
      <w:pPr>
        <w:pStyle w:val="ListeParagraf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54295663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E3FFA3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55D2EAB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783CB99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362660E2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62189872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649D461F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lastRenderedPageBreak/>
        <w:drawing>
          <wp:inline distT="0" distB="0" distL="0" distR="0" wp14:anchorId="598C5747" wp14:editId="77FD278A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80502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6304C6DC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94DDB6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4AE72941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12681D9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D503680" w14:textId="77777777" w:rsidR="00166002" w:rsidRDefault="00166002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18"/>
          <w:szCs w:val="18"/>
        </w:rPr>
      </w:pPr>
    </w:p>
    <w:p w14:paraId="6947B014" w14:textId="424B0FD8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 xml:space="preserve">butonunu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kullanarak siliniz.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D72520">
        <w:rPr>
          <w:rFonts w:cs="Times New Roman"/>
          <w:color w:val="000000" w:themeColor="text1"/>
          <w:sz w:val="18"/>
          <w:szCs w:val="18"/>
        </w:rPr>
        <w:t>butonu ile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</w:t>
      </w:r>
      <w:r w:rsidR="00FE7D93">
        <w:rPr>
          <w:rFonts w:cs="Times New Roman"/>
          <w:color w:val="000000" w:themeColor="text1"/>
          <w:sz w:val="18"/>
          <w:szCs w:val="18"/>
        </w:rPr>
        <w:t xml:space="preserve">güncel 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</w:t>
      </w:r>
      <w:r w:rsidR="00D72520">
        <w:rPr>
          <w:rFonts w:cs="Times New Roman"/>
          <w:color w:val="000000" w:themeColor="text1"/>
          <w:sz w:val="18"/>
          <w:szCs w:val="18"/>
        </w:rPr>
        <w:t>nu tıklayarak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işlemi tamamlayınız.</w:t>
      </w:r>
    </w:p>
    <w:p w14:paraId="7E3AD87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328F27F8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38FD2DBC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5E2D6CA" wp14:editId="2A56CE6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5A90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4B2F3B46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6E01DB05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583C52EA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F387EFC" wp14:editId="156C6D48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BDD7" w14:textId="160A8206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Enstitümüz tarafından yapılan kontroller sonrasında yüklemiş olduğunuz tüm belgelerin ilanda belirtilen koşullara göre kontrol işlemi yapılır.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İlanda belirtilen mezuniyet koşulunun sağlanmadığı tarafınızca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yüklenen </w:t>
      </w:r>
      <w:r w:rsidR="00FE7D9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evraktan tespit edilmesi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</w:p>
    <w:p w14:paraId="1790AAFD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FC6322" w14:textId="77777777" w:rsidR="007D78C2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  <w:r w:rsidR="007D78C2"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BA90D90" wp14:editId="1F7A462D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3E42C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0D053724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C211AAD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3D0913F9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205008FB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397550A3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64A353AE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8CE2B93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486A9FC9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3D80C5C0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102F2787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7C0C122C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E2DF60" wp14:editId="0AA0341B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06D0D22"/>
    <w:multiLevelType w:val="hybridMultilevel"/>
    <w:tmpl w:val="0FA0E2E0"/>
    <w:lvl w:ilvl="0" w:tplc="9E4C472E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9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0962"/>
    <w:multiLevelType w:val="hybridMultilevel"/>
    <w:tmpl w:val="AD260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B1E83"/>
    <w:multiLevelType w:val="hybridMultilevel"/>
    <w:tmpl w:val="8C283D70"/>
    <w:lvl w:ilvl="0" w:tplc="838C1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1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21"/>
  </w:num>
  <w:num w:numId="8">
    <w:abstractNumId w:val="19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3"/>
  </w:num>
  <w:num w:numId="14">
    <w:abstractNumId w:val="18"/>
  </w:num>
  <w:num w:numId="15">
    <w:abstractNumId w:val="22"/>
  </w:num>
  <w:num w:numId="16">
    <w:abstractNumId w:val="10"/>
  </w:num>
  <w:num w:numId="17">
    <w:abstractNumId w:val="8"/>
  </w:num>
  <w:num w:numId="18">
    <w:abstractNumId w:val="20"/>
  </w:num>
  <w:num w:numId="19">
    <w:abstractNumId w:val="2"/>
  </w:num>
  <w:num w:numId="20">
    <w:abstractNumId w:val="14"/>
  </w:num>
  <w:num w:numId="21">
    <w:abstractNumId w:val="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3"/>
    <w:rsid w:val="00000B2D"/>
    <w:rsid w:val="000020DA"/>
    <w:rsid w:val="00002DA0"/>
    <w:rsid w:val="0001732E"/>
    <w:rsid w:val="000215E2"/>
    <w:rsid w:val="000240ED"/>
    <w:rsid w:val="00031835"/>
    <w:rsid w:val="00035426"/>
    <w:rsid w:val="00041751"/>
    <w:rsid w:val="000502DF"/>
    <w:rsid w:val="000550DD"/>
    <w:rsid w:val="000646B8"/>
    <w:rsid w:val="00074883"/>
    <w:rsid w:val="00076461"/>
    <w:rsid w:val="00076C8A"/>
    <w:rsid w:val="00084548"/>
    <w:rsid w:val="000A5DA0"/>
    <w:rsid w:val="000A7237"/>
    <w:rsid w:val="000B153B"/>
    <w:rsid w:val="000B5EE9"/>
    <w:rsid w:val="000C6DD4"/>
    <w:rsid w:val="000D1F1C"/>
    <w:rsid w:val="00101042"/>
    <w:rsid w:val="00106854"/>
    <w:rsid w:val="00107BDA"/>
    <w:rsid w:val="001161FE"/>
    <w:rsid w:val="00116C34"/>
    <w:rsid w:val="00116F7D"/>
    <w:rsid w:val="00135938"/>
    <w:rsid w:val="00141BA8"/>
    <w:rsid w:val="0015232D"/>
    <w:rsid w:val="00152979"/>
    <w:rsid w:val="001538C7"/>
    <w:rsid w:val="00166002"/>
    <w:rsid w:val="00184C06"/>
    <w:rsid w:val="00195802"/>
    <w:rsid w:val="0019671A"/>
    <w:rsid w:val="001A0565"/>
    <w:rsid w:val="001A0B88"/>
    <w:rsid w:val="001A1031"/>
    <w:rsid w:val="001A7458"/>
    <w:rsid w:val="001A7694"/>
    <w:rsid w:val="001A778D"/>
    <w:rsid w:val="001B3815"/>
    <w:rsid w:val="001C6C9C"/>
    <w:rsid w:val="001D63DC"/>
    <w:rsid w:val="002015A0"/>
    <w:rsid w:val="0020306B"/>
    <w:rsid w:val="0020493D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3BA"/>
    <w:rsid w:val="002C3B5B"/>
    <w:rsid w:val="002C3EA7"/>
    <w:rsid w:val="002C4CC5"/>
    <w:rsid w:val="002D256D"/>
    <w:rsid w:val="002D6851"/>
    <w:rsid w:val="002E76E3"/>
    <w:rsid w:val="002E77F7"/>
    <w:rsid w:val="00300A29"/>
    <w:rsid w:val="00303EA9"/>
    <w:rsid w:val="00303FEE"/>
    <w:rsid w:val="00304F82"/>
    <w:rsid w:val="00327ACD"/>
    <w:rsid w:val="00342B9A"/>
    <w:rsid w:val="00356314"/>
    <w:rsid w:val="003614EB"/>
    <w:rsid w:val="00364EB2"/>
    <w:rsid w:val="0038319E"/>
    <w:rsid w:val="00391FF7"/>
    <w:rsid w:val="00393CC0"/>
    <w:rsid w:val="0039799B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10D22"/>
    <w:rsid w:val="0042036B"/>
    <w:rsid w:val="00422622"/>
    <w:rsid w:val="004371DE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20D70"/>
    <w:rsid w:val="005277CD"/>
    <w:rsid w:val="00530A5A"/>
    <w:rsid w:val="0053492E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2AAA"/>
    <w:rsid w:val="005E3C76"/>
    <w:rsid w:val="005E4539"/>
    <w:rsid w:val="00605C25"/>
    <w:rsid w:val="0061287B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95AB2"/>
    <w:rsid w:val="006A1F96"/>
    <w:rsid w:val="006A61D5"/>
    <w:rsid w:val="006B265A"/>
    <w:rsid w:val="006B3D14"/>
    <w:rsid w:val="006B4F73"/>
    <w:rsid w:val="006C756D"/>
    <w:rsid w:val="006D0580"/>
    <w:rsid w:val="006D07D6"/>
    <w:rsid w:val="006E629A"/>
    <w:rsid w:val="007242C1"/>
    <w:rsid w:val="007417EE"/>
    <w:rsid w:val="007462FF"/>
    <w:rsid w:val="00746EA2"/>
    <w:rsid w:val="007650C6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E4C3F"/>
    <w:rsid w:val="007F214C"/>
    <w:rsid w:val="007F4535"/>
    <w:rsid w:val="007F72C5"/>
    <w:rsid w:val="008177A9"/>
    <w:rsid w:val="0082601A"/>
    <w:rsid w:val="00834C5F"/>
    <w:rsid w:val="00862032"/>
    <w:rsid w:val="0086481F"/>
    <w:rsid w:val="0087460E"/>
    <w:rsid w:val="0089462B"/>
    <w:rsid w:val="008B0FF8"/>
    <w:rsid w:val="008B63A0"/>
    <w:rsid w:val="008F547B"/>
    <w:rsid w:val="00916676"/>
    <w:rsid w:val="0091770B"/>
    <w:rsid w:val="00925894"/>
    <w:rsid w:val="00945907"/>
    <w:rsid w:val="009508B4"/>
    <w:rsid w:val="00951D7F"/>
    <w:rsid w:val="0098427A"/>
    <w:rsid w:val="009845C9"/>
    <w:rsid w:val="009C0968"/>
    <w:rsid w:val="009D1024"/>
    <w:rsid w:val="009D5F5E"/>
    <w:rsid w:val="009E2806"/>
    <w:rsid w:val="009E7838"/>
    <w:rsid w:val="009F587E"/>
    <w:rsid w:val="009F5E59"/>
    <w:rsid w:val="00A04D0D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50711"/>
    <w:rsid w:val="00A63FD0"/>
    <w:rsid w:val="00A671AF"/>
    <w:rsid w:val="00A672A3"/>
    <w:rsid w:val="00A6730B"/>
    <w:rsid w:val="00A747CF"/>
    <w:rsid w:val="00A8216A"/>
    <w:rsid w:val="00A85EA8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1E5E"/>
    <w:rsid w:val="00B0522E"/>
    <w:rsid w:val="00B06E37"/>
    <w:rsid w:val="00B1056E"/>
    <w:rsid w:val="00B3557E"/>
    <w:rsid w:val="00B35D49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297F"/>
    <w:rsid w:val="00B93B2A"/>
    <w:rsid w:val="00BA38BB"/>
    <w:rsid w:val="00BB5625"/>
    <w:rsid w:val="00BC1EB1"/>
    <w:rsid w:val="00BC6707"/>
    <w:rsid w:val="00BF638F"/>
    <w:rsid w:val="00BF675E"/>
    <w:rsid w:val="00BF6A75"/>
    <w:rsid w:val="00C0156E"/>
    <w:rsid w:val="00C32BAD"/>
    <w:rsid w:val="00C33E2A"/>
    <w:rsid w:val="00C42A65"/>
    <w:rsid w:val="00C654E1"/>
    <w:rsid w:val="00C65A41"/>
    <w:rsid w:val="00C7310A"/>
    <w:rsid w:val="00C84D0B"/>
    <w:rsid w:val="00C860DC"/>
    <w:rsid w:val="00CA2C53"/>
    <w:rsid w:val="00CA5903"/>
    <w:rsid w:val="00CA689E"/>
    <w:rsid w:val="00CB12DC"/>
    <w:rsid w:val="00CB727E"/>
    <w:rsid w:val="00CC6253"/>
    <w:rsid w:val="00CC6A00"/>
    <w:rsid w:val="00CD60E7"/>
    <w:rsid w:val="00CE25CC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2520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4D1D"/>
    <w:rsid w:val="00E76679"/>
    <w:rsid w:val="00E86051"/>
    <w:rsid w:val="00E970AE"/>
    <w:rsid w:val="00EB19F0"/>
    <w:rsid w:val="00EB6174"/>
    <w:rsid w:val="00EB772E"/>
    <w:rsid w:val="00ED41F5"/>
    <w:rsid w:val="00F05888"/>
    <w:rsid w:val="00F118B9"/>
    <w:rsid w:val="00F12395"/>
    <w:rsid w:val="00F1265B"/>
    <w:rsid w:val="00F1630F"/>
    <w:rsid w:val="00F177EB"/>
    <w:rsid w:val="00F20866"/>
    <w:rsid w:val="00F2279A"/>
    <w:rsid w:val="00F24E4D"/>
    <w:rsid w:val="00F34420"/>
    <w:rsid w:val="00F52433"/>
    <w:rsid w:val="00F5301D"/>
    <w:rsid w:val="00F566C5"/>
    <w:rsid w:val="00F70C4D"/>
    <w:rsid w:val="00F77F83"/>
    <w:rsid w:val="00FA6811"/>
    <w:rsid w:val="00FA6A36"/>
    <w:rsid w:val="00FB0D00"/>
    <w:rsid w:val="00FC3412"/>
    <w:rsid w:val="00FD320D"/>
    <w:rsid w:val="00FE7D93"/>
    <w:rsid w:val="00FF23D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9181"/>
  <w15:docId w15:val="{1362330C-6A4A-4D2B-A31D-4288878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VarsaylanParagrafYazTipi"/>
    <w:rsid w:val="0039799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A021-EAB2-467F-87BF-02941DCE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Sau</cp:lastModifiedBy>
  <cp:revision>14</cp:revision>
  <cp:lastPrinted>2022-08-26T08:05:00Z</cp:lastPrinted>
  <dcterms:created xsi:type="dcterms:W3CDTF">2024-01-22T10:50:00Z</dcterms:created>
  <dcterms:modified xsi:type="dcterms:W3CDTF">2025-01-20T14:02:00Z</dcterms:modified>
</cp:coreProperties>
</file>